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S05-01 - The Open Vale Site</w:t>
      </w:r>
    </w:p>
    <w:p>
      <w:pPr>
        <w:pStyle w:val="Normal"/>
      </w:pPr>
      <w:r>
        <w:t xml:space="preserve">Hook</w:t>
      </w:r>
    </w:p>
    <w:p>
      <w:pPr>
        <w:pStyle w:val="Normal"/>
      </w:pPr>
      <w:r>
        <w:t xml:space="preserve">The clearing is a perfect circle, the only break in the endless canopy: open sky above for the first time in days. The Custodian speaks softly as you arrive. This is where she first forged the ward pillars that keep...</w:t>
      </w:r>
    </w:p>
    <w:p>
      <w:pPr>
        <w:pStyle w:val="Normal"/>
      </w:pPr>
      <w:r>
        <w:t xml:space="preserve">Current Beat</w:t>
      </w:r>
    </w:p>
    <w:p>
      <w:pPr>
        <w:pStyle w:val="Normal"/>
      </w:pPr>
      <w:r>
        <w:t xml:space="preserve">The clearing is a perfect circle, the only break in the endless canopy: open sky above for the first time in days. The Custodian speaks softly as you arrive. This is where she first forged the ward pillars that keep Hush safe. She almost died doing it. Then...</w:t>
      </w:r>
    </w:p>
    <w:p>
      <w:pPr>
        <w:pStyle w:val="Normal"/>
      </w:pPr>
      <w:r>
        <w:t xml:space="preserve">Public Objective</w:t>
      </w:r>
    </w:p>
    <w:p>
      <w:pPr>
        <w:pStyle w:val="Normal"/>
      </w:pPr>
      <w:r>
        <w:t xml:space="preserve">Reach the ritual site, learn what is coming, and prepare.</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2026-07-05T12:33:16 | Content hash fed5131440c88f4e | Source hash 6753a06c32e5dca07a19eb73</w:t>
      </w:r>
    </w:p>
    <w:sectPr/>
  </w:body>
</w:document>
</file>