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Loot</w:t>
      </w:r>
    </w:p>
    <w:p>
      <w:pPr>
        <w:pStyle w:val="Normal"/>
      </w:pPr>
      <w:r>
        <w:t xml:space="preserve">Player-facing description</w:t>
      </w:r>
    </w:p>
    <w:p>
      <w:pPr>
        <w:pStyle w:val="Normal"/>
      </w:pPr>
      <w:r>
        <w:t xml:space="preserve">Bramble Union Loot: Personal effects and evidence carried by Bramble Union members.</w:t>
      </w:r>
    </w:p>
    <w:p>
      <w:pPr>
        <w:pStyle w:val="Normal"/>
      </w:pPr>
      <w:r>
        <w:t xml:space="preserve">Public role</w:t>
      </w:r>
    </w:p>
    <w:p>
      <w:pPr>
        <w:pStyle w:val="Normal"/>
      </w:pPr>
      <w:r>
        <w:t xml:space="preserve">Loot and clue table</w:t>
      </w:r>
    </w:p>
    <w:p>
      <w:pPr>
        <w:pStyle w:val="Normal"/>
      </w:pPr>
      <w:r>
        <w:t xml:space="preserve">Handout text</w:t>
      </w:r>
    </w:p>
    <w:p>
      <w:pPr>
        <w:pStyle w:val="Normal"/>
      </w:pPr>
      <w:r>
        <w:t xml:space="preserve">Player-safe note: Personal effects and evidence carried by Bramble Union members.</w:t>
      </w:r>
    </w:p>
    <w:p>
      <w:pPr>
        <w:pStyle w:val="Normal"/>
      </w:pPr>
      <w:r>
        <w:t xml:space="preserve">Raw source</w:t>
      </w:r>
    </w:p>
    <w:p>
      <w:pPr>
        <w:pStyle w:val="Normal"/>
      </w:pPr>
      <w:r>
        <w:t xml:space="preserve">Type: item</w:t>
      </w:r>
    </w:p>
    <w:p>
      <w:pPr>
        <w:pStyle w:val="Normal"/>
      </w:pPr>
      <w:r>
        <w:t xml:space="preserve">Role: Loot and clue table</w:t>
      </w:r>
    </w:p>
    <w:p>
      <w:pPr>
        <w:pStyle w:val="Normal"/>
      </w:pPr>
      <w:r>
        <w:t xml:space="preserve">Tags: loot item</w:t>
      </w:r>
    </w:p>
    <w:p>
      <w:pPr>
        <w:pStyle w:val="Normal"/>
      </w:pPr>
      <w:r>
        <w:t xml:space="preserve">Summary: Personal effects and evidence carried by Bramble Union members.</w:t>
      </w:r>
    </w:p>
    <w:p>
      <w:pPr>
        <w:pStyle w:val="Normal"/>
      </w:pPr>
      <w:r>
        <w:t xml:space="preserve">Connections: Bramble Union Bramble Union Ambusher Bramble Union Claimrunner</w:t>
      </w:r>
    </w:p>
    <w:p>
      <w:pPr>
        <w:pStyle w:val="Normal"/>
      </w:pPr>
      <w:r>
        <w:t xml:space="preserve">Loot: Use Bramble Union Loot table.</w:t>
      </w:r>
    </w:p>
    <w:p>
      <w:pPr>
        <w:pStyle w:val="Normal"/>
      </w:pPr>
      <w:r>
        <w:t xml:space="preserve">Name: Bramble Union Loot</w:t>
      </w:r>
    </w:p>
    <w:p>
      <w:pPr>
        <w:pStyle w:val="Normal"/>
      </w:pPr>
      <w:r>
        <w:t xml:space="preserve">Id: bramble-union-loot</w:t>
      </w:r>
    </w:p>
    <w:p>
      <w:pPr>
        <w:pStyle w:val="Normal"/>
      </w:pPr>
      <w:r>
        <w:t xml:space="preserve">Meta: Item / Asset ITEM assets/icons/item.png entity-item #39c5bb 07 Items and Clues entities item</w:t>
      </w:r>
    </w:p>
    <w:p>
      <w:pPr>
        <w:pStyle w:val="Normal"/>
      </w:pPr>
      <w:r>
        <w:t xml:space="preserve">Aliases: Bramble Union Loot Bramble loot reclaimer loot</w:t>
      </w:r>
    </w:p>
    <w:p>
      <w:pPr>
        <w:pStyle w:val="Normal"/>
      </w:pPr>
      <w:r>
        <w:t xml:space="preserve">Appears In: S02-04</w:t>
      </w:r>
    </w:p>
    <w:p>
      <w:pPr>
        <w:pStyle w:val="Normal"/>
      </w:pPr>
      <w:r>
        <w:t xml:space="preserve">Related: Bramble Union Bramble Union Ambusher Bramble Union Claimrunner S02-04</w:t>
      </w:r>
    </w:p>
    <w:p>
      <w:pPr>
        <w:pStyle w:val="Normal"/>
      </w:pPr>
      <w:r>
        <w:t xml:space="preserve">Image Prompt: Private table TTRPG story atlas asset for Bramble Union Loot, Item / Asset. Role: Loot and clue table. Summary: Personal effects and evidence carried by Bramble Union members.. Cinematic fantasy concept art, readable silhouette, no visible text, no UI, no watermark. Do not include the Strixwolf Mother, strixwolf pups, wolves, owlbears, or animal companions.</w:t>
      </w:r>
    </w:p>
    <w:p>
      <w:pPr>
        <w:pStyle w:val="Normal"/>
      </w:pPr>
      <w:r>
        <w:t xml:space="preserve">Personality: Personal effects and evidence carried by Bramble Union members.; use Bramble Union Loot as a concrete table object with texture, ownership, and a reason it matters now.</w:t>
      </w:r>
    </w:p>
    <w:p>
      <w:pPr>
        <w:pStyle w:val="Normal"/>
      </w:pPr>
      <w:r>
        <w:t xml:space="preserve">Wants: Give players a tangible handle on Bramble Union, Bramble Union Ambusher, Bramble Union Claimrunner,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Personal effects and evidence carried by Bramble Union members.</w:t>
      </w:r>
    </w:p>
    <w:p>
      <w:pPr>
        <w:pStyle w:val="Normal"/>
      </w:pPr>
      <w:r>
        <w:t xml:space="preserve">Equipment: No equipment; use as context, place, faction, mechanic, or clue rather than treasure.</w:t>
      </w:r>
    </w:p>
    <w:p>
      <w:pPr>
        <w:pStyle w:val="Normal"/>
      </w:pPr>
      <w:r>
        <w:t xml:space="preserve">Search Or Loot: Use Bramble Union Loot table.</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Robust: Bramble Union Loot: Personal effects and evidence carried by Bramble Union members. No forced reveal. Let this entity disclose truth through scene context and player attention. Give one concrete visual, one sound or texture, and one sign of who has used or neglected it. Give players a tangible handle on Bramble Union, Bramble Union Ambusher, Bramble Union Claimrunner,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Bramble Union Loot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Discovery / Earn-It Mechanics Players can inspect, handle, keep, trade, reveal, or earn Bramble Union Loot when it is present in the fiction. Use the roll only when the player's method, stakes, and consequence are concrete. Surface read: Personal effects and evidence carried by Bramble Union members. Give obvious visible facts freely; roll for meaning, risk, leverage, cost, or a hidden angle. entity-bramble-union-loot-engage-bramble-union-loot entity-bramble-union-loot Engage Bramble Union Loot Engage Bramble Union Loot Knowledge Finesse Instinct Presence Knowledge Finesse, Instinct, Presence 12 Choose the trait from the player's method, not the entity type. A flat read of Bramble Union Loot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w:t>
      </w:r>
    </w:p>
    <w:p>
      <w:pPr>
        <w:pStyle w:val="Normal"/>
      </w:pPr>
      <w:r>
        <w:t xml:space="preserve">Pronunciation: BRAM-bul YOO-nyun Loot</w:t>
      </w:r>
    </w:p>
    <w:p>
      <w:pPr>
        <w:pStyle w:val="Normal"/>
      </w:pPr>
      <w:r>
        <w:t xml:space="preserve">Short Pronunciation: BRAM-bul YOO-nyun Loot</w:t>
      </w:r>
    </w:p>
    <w:p>
      <w:pPr>
        <w:pStyle w:val="Normal"/>
      </w:pPr>
      <w:r>
        <w:t xml:space="preserve">Image: assets/entities/bramble-union-loot.png</w:t>
      </w:r>
    </w:p>
    <w:p>
      <w:pPr>
        <w:pStyle w:val="Normal"/>
      </w:pPr>
      <w:r>
        <w:t xml:space="preserve">Image Asset Status: image_gen</w:t>
      </w:r>
    </w:p>
    <w:p>
      <w:pPr>
        <w:pStyle w:val="Normal"/>
      </w:pPr>
      <w:r>
        <w:t xml:space="preserve">Visual Gallery: primary Primary wiki image primary assets/entities/bramble-union-loot.png Bramble Union Loot primary wiki image visual. Bramble Union Loot: Primary wiki image. image_gen True True</w:t>
      </w:r>
    </w:p>
    <w:p>
      <w:pPr>
        <w:pStyle w:val="Normal"/>
      </w:pPr>
      <w:r>
        <w:t xml:space="preserve">Export Stamp</w:t>
      </w:r>
    </w:p>
    <w:p>
      <w:pPr>
        <w:pStyle w:val="Normal"/>
      </w:pPr>
      <w:r>
        <w:t xml:space="preserve">Build 2026-07-05T12:33:16 | Content hash 61bfbc7ce86a3a35 | Source hash 6753a06c32e5dca07a19eb73</w:t>
      </w:r>
    </w:p>
    <w:sectPr/>
  </w:body>
</w:document>
</file>