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Latch</w:t>
      </w:r>
    </w:p>
    <w:p>
      <w:pPr>
        <w:pStyle w:val="Normal"/>
      </w:pPr>
      <w:r>
        <w:t xml:space="preserve">Player-facing description</w:t>
      </w:r>
    </w:p>
    <w:p>
      <w:pPr>
        <w:pStyle w:val="Normal"/>
      </w:pPr>
      <w:r>
        <w:t xml:space="preserve">The Latch feels like a threshold that decides whether access is earned, bought, or refused.</w:t>
      </w:r>
    </w:p>
    <w:p>
      <w:pPr>
        <w:pStyle w:val="Normal"/>
      </w:pPr>
      <w:r>
        <w:t xml:space="preserve">Public role</w:t>
      </w:r>
    </w:p>
    <w:p>
      <w:pPr>
        <w:pStyle w:val="Normal"/>
      </w:pPr>
      <w:r>
        <w:t xml:space="preserve">Make entry feel chosen by people, not granted by map travel.</w:t>
      </w:r>
    </w:p>
    <w:p>
      <w:pPr>
        <w:pStyle w:val="Normal"/>
      </w:pPr>
      <w:r>
        <w:t xml:space="preserve">Handout text</w:t>
      </w:r>
    </w:p>
    <w:p>
      <w:pPr>
        <w:pStyle w:val="Normal"/>
      </w:pPr>
      <w:r>
        <w:t xml:space="preserve">A settlement or gateway whose name makes local access feel earned rather than purchased.</w:t>
      </w:r>
    </w:p>
    <w:p>
      <w:pPr>
        <w:pStyle w:val="Normal"/>
      </w:pPr>
      <w:r>
        <w:t xml:space="preserve">Raw source</w:t>
      </w:r>
    </w:p>
    <w:p>
      <w:pPr>
        <w:pStyle w:val="Normal"/>
      </w:pPr>
      <w:r>
        <w:t xml:space="preserve">Type: location</w:t>
      </w:r>
    </w:p>
    <w:p>
      <w:pPr>
        <w:pStyle w:val="Normal"/>
      </w:pPr>
      <w:r>
        <w:t xml:space="preserve">Role: Make entry feel chosen by people, not granted by map travel.</w:t>
      </w:r>
    </w:p>
    <w:p>
      <w:pPr>
        <w:pStyle w:val="Normal"/>
      </w:pPr>
      <w:r>
        <w:t xml:space="preserve">Summary: A settlement or gateway whose name makes local access feel earned rather than purchased.</w:t>
      </w:r>
    </w:p>
    <w:p>
      <w:pPr>
        <w:pStyle w:val="Normal"/>
      </w:pPr>
      <w:r>
        <w:t xml:space="preserve">Tags: goldspire-location location-profile sablewood-lore settlement source-page-5 threshold</w:t>
      </w:r>
    </w:p>
    <w:p>
      <w:pPr>
        <w:pStyle w:val="Normal"/>
      </w:pPr>
      <w:r>
        <w:t xml:space="preserve">Aliases: Latch The Latch</w:t>
      </w:r>
    </w:p>
    <w:p>
      <w:pPr>
        <w:pStyle w:val="Normal"/>
      </w:pPr>
      <w:r>
        <w:t xml:space="preserve">Connections: Sablewood Route Network Underroot The Sable Stills</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5</w:t>
      </w:r>
    </w:p>
    <w:p>
      <w:pPr>
        <w:pStyle w:val="Normal"/>
      </w:pPr>
      <w:r>
        <w:t xml:space="preserve">Name: The Latch</w:t>
      </w:r>
    </w:p>
    <w:p>
      <w:pPr>
        <w:pStyle w:val="Normal"/>
      </w:pPr>
      <w:r>
        <w:t xml:space="preserve">Id: the-latch</w:t>
      </w:r>
    </w:p>
    <w:p>
      <w:pPr>
        <w:pStyle w:val="Normal"/>
      </w:pPr>
      <w:r>
        <w:t xml:space="preserve">Meta: Location LOCATION assets/icons/location.png entity-location #5fa8d3 05 Locations locations location</w:t>
      </w:r>
    </w:p>
    <w:p>
      <w:pPr>
        <w:pStyle w:val="Normal"/>
      </w:pPr>
      <w:r>
        <w:t xml:space="preserve">Related: Sablewood Route Network The Sable Stills Underroot</w:t>
      </w:r>
    </w:p>
    <w:p>
      <w:pPr>
        <w:pStyle w:val="Normal"/>
      </w:pPr>
      <w:r>
        <w:t xml:space="preserve">Image Prompt: Private table TTRPG story atlas asset for The Latch, Location. Role: Make entry feel chosen by people, not granted by map travel.. Summary: A settlement or gateway whose name makes local access feel earned rather than purchased..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settlement or gateway whose name makes local access feel earned rather than purchased.; introduce it with a sensory palette, who feels safe there, and what has been neglected.</w:t>
      </w:r>
    </w:p>
    <w:p>
      <w:pPr>
        <w:pStyle w:val="Normal"/>
      </w:pPr>
      <w:r>
        <w:t xml:space="preserve">Wants: Pull player attention toward the choices, clues, and relationships tied to Sablewood Route Network, Underroot, The Sable Stills.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settlement or gateway whose name makes local access feel earned rather than purchased.</w:t>
      </w:r>
    </w:p>
    <w:p>
      <w:pPr>
        <w:pStyle w:val="Normal"/>
      </w:pPr>
      <w:r>
        <w:t xml:space="preserve">Equipment: Table texture: spoor, tool marks, route tags, charm scraps, shed material, or local testimony tied to this Sablewood entry. Kazrak Adventurer Certification™</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Latch feels like a threshold that decides whether access is earned, bought, or refused. No forced reveal. Let this entity disclose truth through scene context and player attention. Give one concrete visual, one sound or texture, and one sign of who has used or neglected it. Pull player attention toward the choices, clues, and relationships tied to Sablewood Route Network, Underroot, The Sable Stills.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The Latch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w:t>
      </w:r>
    </w:p>
    <w:p>
      <w:pPr>
        <w:pStyle w:val="Normal"/>
      </w:pPr>
      <w:r>
        <w:t xml:space="preserve">Mechanics: Location Exploration Mechanics Players can navigate, search, read customs, inspect hazards The Latch when it is present in the fiction. Use the roll only when the player's method, stakes, and consequence are concrete. Surface read: A settlement or gateway whose name makes local access feel earned rather than purchased. Give obvious visible facts freely; roll for meaning, risk, leverage, cost, or a hidden angle. entity-the-latch-engage-the-latch entity-the-latch Engage The Latch Engage The Latch Instinct Knowledge Finesse Presence Instinct Knowledge, Finesse, Presence 13 Choose the trait from the player's method, not the entity type. A flat read of The Latch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w:t>
      </w:r>
    </w:p>
    <w:p>
      <w:pPr>
        <w:pStyle w:val="Normal"/>
      </w:pPr>
      <w:r>
        <w:t xml:space="preserve">Pronunciation: the latch, like a gate latch</w:t>
      </w:r>
    </w:p>
    <w:p>
      <w:pPr>
        <w:pStyle w:val="Normal"/>
      </w:pPr>
      <w:r>
        <w:t xml:space="preserve">Short Pronunciation: the latch, like a gate latch</w:t>
      </w:r>
    </w:p>
    <w:p>
      <w:pPr>
        <w:pStyle w:val="Normal"/>
      </w:pPr>
      <w:r>
        <w:t xml:space="preserve">Location Profile: location-profile-v1 the-latch the-latch Story Atlas generated location notes True strong The Latch A settlement or gateway whose name makes local access feel earned rather than purchased. A settlement or gateway whose name makes local access feel earned rather than purchased. The Latch feels like a threshold that decides whether access is earned, bought, or refused. The Latch is a crossing with personality: crank wheels, oversized locks, bridge teeth, dangling key charms, and a mechanism that seems offended by haste. The place breaks into usable table spaces: Gate bridge: The crossing narrows where the mechanism grips it. Crank platform: Controls are exposed, heavy, and tempting. Maintenance hatch: A crawl space gives clever players another route. Plants and materials: lock-moss in gear teeth, bridge weeds, dangling vine knots. Animals and background life: gear beetles, bridge swallows, crank mice. The air carries metal groan, charm clatter, bridge shudder, satisfying or terrifying clicks. The mechanism jams, gets coaxed open, collects moss, and is cleaned just enough to remain stubborn. What people can get here: controlled crossing, mechanism clues, shortcut if understood. A...</w:t>
      </w:r>
    </w:p>
    <w:p>
      <w:pPr>
        <w:pStyle w:val="Normal"/>
      </w:pPr>
      <w:r>
        <w:t xml:space="preserve">Item Links: kazrak-adventurer-certification Kazrak Adventurer Certification™ Corporate Sundries Purchase, bureaucratic reward, or found in old adventurer kit.</w:t>
      </w:r>
    </w:p>
    <w:p>
      <w:pPr>
        <w:pStyle w:val="Normal"/>
      </w:pPr>
      <w:r>
        <w:t xml:space="preserve">Image: assets/location-visuals/the-latch/profile_scene_v02.png</w:t>
      </w:r>
    </w:p>
    <w:p>
      <w:pPr>
        <w:pStyle w:val="Normal"/>
      </w:pPr>
      <w:r>
        <w:t xml:space="preserve">Image Asset Status: location_visual_profile</w:t>
      </w:r>
    </w:p>
    <w:p>
      <w:pPr>
        <w:pStyle w:val="Normal"/>
      </w:pPr>
      <w:r>
        <w:t xml:space="preserve">Visual Gallery: primary Primary wiki image primary assets/location-visuals/the-latch/profile_scene_v02.png The Latch primary wiki image visual. The Latch: Primary wiki image. location_visual_profile True True primary_map Top-down map location-map assets/location-visuals/the-latch/primary_map_v02.png The Latch top-down map visual. The Latch: Top-down map. ready True /Users/kyle/Documents/My Games/Peril To Profit/story-atlas/src/location_visual_assets/the-latch/primary_map_v02.png location-alternate-1 Legacy v01 profile image location-alternate assets/location-visuals/the-latch/profile_scene_v01.png The Latch legacy v01 profile image visual. The Latch: Legacy v01 profile image. available True /Users/kyle/Documents/My Games/Peril To Profit/story-atlas/src/location_visual_assets/the-latch/profile_scene_v01.png location-alternate-2 Legacy v01 primary map location-alternate assets/location-visuals/the-latch/primary_map_v01.png The Latch legacy v01 primary map visual. The Latch: Legacy v01 primary map. available True /Users/kyle/Documents/My Games/Peril To Profit/story-atlas/src/location_visual_assets/the-latch/primary_map_v01.png location-alternate-3 Existing generated/schematic map location-alternate...</w:t>
      </w:r>
    </w:p>
    <w:p>
      <w:pPr>
        <w:pStyle w:val="Normal"/>
      </w:pPr>
      <w:r>
        <w:t xml:space="preserve">Export Stamp</w:t>
      </w:r>
    </w:p>
    <w:p>
      <w:pPr>
        <w:pStyle w:val="Normal"/>
      </w:pPr>
      <w:r>
        <w:t xml:space="preserve">Build 2026-07-05T12:33:16 | Content hash a621e42143617950 | Source hash 6753a06c32e5dca07a19eb73</w:t>
      </w:r>
    </w:p>
    <w:sectPr/>
  </w:body>
</w:document>
</file>