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D&amp;D to Daggerheart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Quick translation aid for D&amp;D-trained instincts.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player asks for a D&amp;D skill, save, AC, or initiative.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player asks for a D&amp;D skill, save, AC, or initiative.</w:t>
      </w:r>
    </w:p>
    <w:p>
      <w:pPr>
        <w:pStyle w:val="Normal"/>
      </w:pPr>
      <w:r>
        <w:t xml:space="preserve">Traits, Hope/Fear, spotlight, Evasion, thresholds, and narrative consequences.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is different from D&amp;D?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dnd-to-daggerheart</w:t>
      </w:r>
    </w:p>
    <w:p>
      <w:pPr>
        <w:pStyle w:val="Normal"/>
      </w:pPr>
      <w:r>
        <w:t xml:space="preserve">Title: D&amp;D to Daggerheart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Quick translation aid for D&amp;D-trained instincts.</w:t>
      </w:r>
    </w:p>
    <w:p>
      <w:pPr>
        <w:pStyle w:val="Normal"/>
      </w:pPr>
      <w:r>
        <w:t xml:space="preserve">When: Use when a player asks for a D&amp;D skill, save, AC, or initiative.</w:t>
      </w:r>
    </w:p>
    <w:p>
      <w:pPr>
        <w:pStyle w:val="Normal"/>
      </w:pPr>
      <w:r>
        <w:t xml:space="preserve">Not When: Do not turn it into a separate rules system.</w:t>
      </w:r>
    </w:p>
    <w:p>
      <w:pPr>
        <w:pStyle w:val="Normal"/>
      </w:pPr>
      <w:r>
        <w:t xml:space="preserve">Question: What is different from D&amp;D?</w:t>
      </w:r>
    </w:p>
    <w:p>
      <w:pPr>
        <w:pStyle w:val="Normal"/>
      </w:pPr>
      <w:r>
        <w:t xml:space="preserve">Answer: Traits, Hope/Fear, spotlight, Evasion, thresholds, and narrative consequences.</w:t>
      </w:r>
    </w:p>
    <w:p>
      <w:pPr>
        <w:pStyle w:val="Normal"/>
      </w:pPr>
      <w:r>
        <w:t xml:space="preserve">Example: Perception maps to Instinct; AC maps to Evasion.</w:t>
      </w:r>
    </w:p>
    <w:p>
      <w:pPr>
        <w:pStyle w:val="Normal"/>
      </w:pPr>
      <w:r>
        <w:t xml:space="preserve">Related: traits reaction-rolls evasion adversary-spotlight</w:t>
      </w:r>
    </w:p>
    <w:p>
      <w:pPr>
        <w:pStyle w:val="Normal"/>
      </w:pPr>
      <w:r>
        <w:t xml:space="preserve">Aliases: D&amp;D DND 5e conversion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dnd-to-daggerheart D&amp;D to Daggerheart D&amp;D DND 5e conversion D&amp;D to Daggerheart teaching-aid #rules-canon Beginner traits reaction-rolls evasion adversary-spotlight Any time a D&amp;D-trained player names a D&amp;D skill or save traits reaction-rolls evasion adversary-spotlight Quick translation aid for D&amp;D-trained instincts. Traits, Hope/Fear, spotlight, Evasion, thresholds, and narrative consequences. Use when a player asks for a D&amp;D skill, save, AC, or initiative. D&amp;D term -&gt; Daggerheart equivalent. Two-column lookup only. Use when a player asks for a D&amp;D skill, save, AC, or initiative. Traits, Hope/Fear, spotlight, Evasion, thresholds, and narrative consequences. Return to the fiction with the concrete result, cost, or benefit. Perception maps to Instinct; AC maps to Evasion. Perception maps to Instinct; AC maps to Evasion. What is different from D&amp;D? D&amp;D to Daggerheart D&amp;D DND 5e conversion traits reaction-rolls evasion adversary-spotlight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teaching-aid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c5dbd01b2fbfe32c | Source hash 6753a06c32e5dca07a19eb73</w:t>
      </w:r>
    </w:p>
    <w:sectPr/>
  </w:body>
</w:document>
</file>