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Fate Rolls</w:t>
      </w:r>
    </w:p>
    <w:p>
      <w:pPr>
        <w:pStyle w:val="Normal"/>
      </w:pPr>
      <w:r>
        <w:t xml:space="preserve">What it is</w:t>
      </w:r>
    </w:p>
    <w:p>
      <w:pPr>
        <w:pStyle w:val="Normal"/>
      </w:pPr>
      <w:r>
        <w:t xml:space="preserve">A one-die roll when the GM leaves an outcome entirely to chance.</w:t>
      </w:r>
    </w:p>
    <w:p>
      <w:pPr>
        <w:pStyle w:val="Normal"/>
      </w:pPr>
      <w:r>
        <w:t xml:space="preserve">How it works</w:t>
      </w:r>
    </w:p>
    <w:p>
      <w:pPr>
        <w:pStyle w:val="Normal"/>
      </w:pPr>
      <w:r>
        <w:t xml:space="preserve">Use when the PCs are not directly causing the result but chance should decide a detail.</w:t>
      </w:r>
    </w:p>
    <w:p>
      <w:pPr>
        <w:pStyle w:val="Normal"/>
      </w:pPr>
      <w:r>
        <w:t xml:space="preserve">Step by step</w:t>
      </w:r>
    </w:p>
    <w:p>
      <w:pPr>
        <w:pStyle w:val="Normal"/>
      </w:pPr>
      <w:r>
        <w:t xml:space="preserve">Use when the PCs are not directly causing the result but chance should decide a detail.</w:t>
      </w:r>
    </w:p>
    <w:p>
      <w:pPr>
        <w:pStyle w:val="Normal"/>
      </w:pPr>
      <w:r>
        <w:t xml:space="preserve">Name the stakes first, then roll one Duality Die and interpret it openly.</w:t>
      </w:r>
    </w:p>
    <w:p>
      <w:pPr>
        <w:pStyle w:val="Normal"/>
      </w:pPr>
      <w:r>
        <w:t xml:space="preserve">Return to the fiction with the concrete result, cost, or benefit.</w:t>
      </w:r>
    </w:p>
    <w:p>
      <w:pPr>
        <w:pStyle w:val="Normal"/>
      </w:pPr>
      <w:r>
        <w:t xml:space="preserve">Try it</w:t>
      </w:r>
    </w:p>
    <w:p>
      <w:pPr>
        <w:pStyle w:val="Normal"/>
      </w:pPr>
      <w:r>
        <w:t xml:space="preserve">Can we just see what chance says?</w:t>
      </w:r>
    </w:p>
    <w:p>
      <w:pPr>
        <w:pStyle w:val="Normal"/>
      </w:pPr>
      <w:r>
        <w:t xml:space="preserve">Raw source</w:t>
      </w:r>
    </w:p>
    <w:p>
      <w:pPr>
        <w:pStyle w:val="Normal"/>
      </w:pPr>
      <w:r>
        <w:t xml:space="preserve">Id: fate-rolls</w:t>
      </w:r>
    </w:p>
    <w:p>
      <w:pPr>
        <w:pStyle w:val="Normal"/>
      </w:pPr>
      <w:r>
        <w:t xml:space="preserve">Title: Fate Rolls</w:t>
      </w:r>
    </w:p>
    <w:p>
      <w:pPr>
        <w:pStyle w:val="Normal"/>
      </w:pPr>
      <w:r>
        <w:t xml:space="preserve">Tag: official</w:t>
      </w:r>
    </w:p>
    <w:p>
      <w:pPr>
        <w:pStyle w:val="Normal"/>
      </w:pPr>
      <w:r>
        <w:t xml:space="preserve">Summary: A one-die roll when the GM leaves an outcome entirely to chance.</w:t>
      </w:r>
    </w:p>
    <w:p>
      <w:pPr>
        <w:pStyle w:val="Normal"/>
      </w:pPr>
      <w:r>
        <w:t xml:space="preserve">When: Use when the PCs are not directly causing the result but chance should decide a detail.</w:t>
      </w:r>
    </w:p>
    <w:p>
      <w:pPr>
        <w:pStyle w:val="Normal"/>
      </w:pPr>
      <w:r>
        <w:t xml:space="preserve">Not When: Do not use it to dodge a player-facing action roll or hide stakes.</w:t>
      </w:r>
    </w:p>
    <w:p>
      <w:pPr>
        <w:pStyle w:val="Normal"/>
      </w:pPr>
      <w:r>
        <w:t xml:space="preserve">Question: Can we just see what chance says?</w:t>
      </w:r>
    </w:p>
    <w:p>
      <w:pPr>
        <w:pStyle w:val="Normal"/>
      </w:pPr>
      <w:r>
        <w:t xml:space="preserve">Answer: Name the stakes first, then roll one Duality Die and interpret it openly.</w:t>
      </w:r>
    </w:p>
    <w:p>
      <w:pPr>
        <w:pStyle w:val="Normal"/>
      </w:pPr>
      <w:r>
        <w:t xml:space="preserve">Example: Roll a Fear Die to set how soon off-screen reinforcements arrive.</w:t>
      </w:r>
    </w:p>
    <w:p>
      <w:pPr>
        <w:pStyle w:val="Normal"/>
      </w:pPr>
      <w:r>
        <w:t xml:space="preserve">Related: duality-dice gm-moves countdown</w:t>
      </w:r>
    </w:p>
    <w:p>
      <w:pPr>
        <w:pStyle w:val="Normal"/>
      </w:pPr>
      <w:r>
        <w:t xml:space="preserve">Aliases: fate roll chance roll luck roll</w:t>
      </w:r>
    </w:p>
    <w:p>
      <w:pPr>
        <w:pStyle w:val="Normal"/>
      </w:pPr>
      <w:r>
        <w:t xml:space="preserve">Source: Official SRD / local quickstart reference. Use private full-rulebook material only at the table.</w:t>
      </w:r>
    </w:p>
    <w:p>
      <w:pPr>
        <w:pStyle w:val="Normal"/>
      </w:pPr>
      <w:r>
        <w:t xml:space="preserve">Mechanic Profile: mechanic-profile-v1 fate-rolls Fate Rolls fate roll chance roll luck roll Fate Rolls gm-tool #rules-canon Intermediate duality-dice gm-moves countdown Introduce at first use duality-dice gm-moves countdown A one-die roll when the GM leaves an outcome entirely to chance. Name the stakes first, then roll one Duality Die and interpret it openly. Use when the PCs are not directly causing the result but chance should decide a detail. Fate Rolls: A one-die roll when the GM leaves an outcome entirely to chance. Use when the PCs are not directly causing the result but chance should decide a detail. Name the stakes first, then roll one Duality Die and interpret it openly. Return to the fiction with the concrete result, cost, or benefit. Roll a Fear Die to set how soon off-screen reinforcements arrive. Roll a Fear Die to set how soon off-screen reinforcements arrive. Can we just see what chance says? Fate Rolls fate roll chance roll luck roll duality-dice gm-moves countdown Verified against local Daggerheart rules packet and Mechanic System Packet; paraphrased for table use.</w:t>
      </w:r>
    </w:p>
    <w:p>
      <w:pPr>
        <w:pStyle w:val="Normal"/>
      </w:pPr>
      <w:r>
        <w:t xml:space="preserve">Canon Status: #rules-canon</w:t>
      </w:r>
    </w:p>
    <w:p>
      <w:pPr>
        <w:pStyle w:val="Normal"/>
      </w:pPr>
      <w:r>
        <w:t xml:space="preserve">Category: gm-tool</w:t>
      </w:r>
    </w:p>
    <w:p>
      <w:pPr>
        <w:pStyle w:val="Normal"/>
      </w:pPr>
      <w:r>
        <w:t xml:space="preserve">Export Stamp</w:t>
      </w:r>
    </w:p>
    <w:p>
      <w:pPr>
        <w:pStyle w:val="Normal"/>
      </w:pPr>
      <w:r>
        <w:t xml:space="preserve">Build 2026-07-05T12:33:16 | Content hash a6c8efa46591a620 | Source hash 6753a06c32e5dca07a19eb73</w:t>
      </w:r>
    </w:p>
    <w:sectPr/>
  </w:body>
</w:document>
</file>