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Stress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Pressure, strain, and resource cost tracked separately from HP.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fear, effort, features, or overflow call for Stress.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fear, effort, features, or overflow call for Stress.</w:t>
      </w:r>
    </w:p>
    <w:p>
      <w:pPr>
        <w:pStyle w:val="Normal"/>
      </w:pPr>
      <w:r>
        <w:t xml:space="preserve">It tracks strain; if Stress maxes, the PC becomes Vulnerable until some clears.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does Stress do?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stress</w:t>
      </w:r>
    </w:p>
    <w:p>
      <w:pPr>
        <w:pStyle w:val="Normal"/>
      </w:pPr>
      <w:r>
        <w:t xml:space="preserve">Title: Stress</w:t>
      </w:r>
    </w:p>
    <w:p>
      <w:pPr>
        <w:pStyle w:val="Normal"/>
      </w:pPr>
      <w:r>
        <w:t xml:space="preserve">Tag: official</w:t>
      </w:r>
    </w:p>
    <w:p>
      <w:pPr>
        <w:pStyle w:val="Normal"/>
      </w:pPr>
      <w:r>
        <w:t xml:space="preserve">Summary: Pressure, strain, and resource cost tracked separately from HP.</w:t>
      </w:r>
    </w:p>
    <w:p>
      <w:pPr>
        <w:pStyle w:val="Normal"/>
      </w:pPr>
      <w:r>
        <w:t xml:space="preserve">When: Use when fear, effort, features, or overflow call for Stress.</w:t>
      </w:r>
    </w:p>
    <w:p>
      <w:pPr>
        <w:pStyle w:val="Normal"/>
      </w:pPr>
      <w:r>
        <w:t xml:space="preserve">Not When: Do not turn every bad feeling into a condition.</w:t>
      </w:r>
    </w:p>
    <w:p>
      <w:pPr>
        <w:pStyle w:val="Normal"/>
      </w:pPr>
      <w:r>
        <w:t xml:space="preserve">Question: What does Stress do?</w:t>
      </w:r>
    </w:p>
    <w:p>
      <w:pPr>
        <w:pStyle w:val="Normal"/>
      </w:pPr>
      <w:r>
        <w:t xml:space="preserve">Answer: It tracks strain; if Stress maxes, the PC becomes Vulnerable until some clears.</w:t>
      </w:r>
    </w:p>
    <w:p>
      <w:pPr>
        <w:pStyle w:val="Normal"/>
      </w:pPr>
      <w:r>
        <w:t xml:space="preserve">Example: A wraith memory hit may mark Stress.</w:t>
      </w:r>
    </w:p>
    <w:p>
      <w:pPr>
        <w:pStyle w:val="Normal"/>
      </w:pPr>
      <w:r>
        <w:t xml:space="preserve">Related: vulnerable short-rest</w:t>
      </w:r>
    </w:p>
    <w:p>
      <w:pPr>
        <w:pStyle w:val="Normal"/>
      </w:pPr>
      <w:r>
        <w:t xml:space="preserve">Aliases: mark Stress clear Stress</w:t>
      </w:r>
    </w:p>
    <w:p>
      <w:pPr>
        <w:pStyle w:val="Normal"/>
      </w:pPr>
      <w:r>
        <w:t xml:space="preserve">Source: Official SRD / local quickstart reference. Use private full-rulebook material only at the table.</w:t>
      </w:r>
    </w:p>
    <w:p>
      <w:pPr>
        <w:pStyle w:val="Normal"/>
      </w:pPr>
      <w:r>
        <w:t xml:space="preserve">Mechanic Profile: mechanic-profile-v1 stress Stress mark Stress clear Stress Stress resource #rules-canon Beginner vulnerable short-rest Introduce at first use vulnerable short-rest Pressure, strain, and resource cost tracked separately from HP. It tracks strain; if Stress maxes, the PC becomes Vulnerable until some clears. Use when fear, effort, features, or overflow call for Stress. Stress: Pressure, strain, and resource cost tracked separately from HP. Use when fear, effort, features, or overflow call for Stress. It tracks strain; if Stress maxes, the PC becomes Vulnerable until some clears. Return to the fiction with the concrete result, cost, or benefit. A wraith memory hit may mark Stress. A wraith memory hit may mark Stress. What does Stress do? Stress mark Stress clear Stress vulnerable short-rest Verified against local Daggerheart rules packet and Mechanic System Packet; paraphrased for table use.</w:t>
      </w:r>
    </w:p>
    <w:p>
      <w:pPr>
        <w:pStyle w:val="Normal"/>
      </w:pPr>
      <w:r>
        <w:t xml:space="preserve">Canon Status: #rules-canon</w:t>
      </w:r>
    </w:p>
    <w:p>
      <w:pPr>
        <w:pStyle w:val="Normal"/>
      </w:pPr>
      <w:r>
        <w:t xml:space="preserve">Category: resource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4318dcd1588870b2 | Source hash 6753a06c32e5dca07a19eb73</w:t>
      </w:r>
    </w:p>
    <w:sectPr/>
  </w:body>
</w:document>
</file>