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SABLEWOOD-GUIDE - Sablewood Field Guide</w:t>
      </w:r>
    </w:p>
    <w:p>
      <w:pPr>
        <w:pStyle w:val="Normal"/>
      </w:pPr>
      <w:r>
        <w:t xml:space="preserve">Player text</w:t>
      </w:r>
    </w:p>
    <w:p>
      <w:pPr>
        <w:pStyle w:val="Normal"/>
      </w:pPr>
      <w:r>
        <w:t xml:space="preserve">Sablewood is old, lush, dangerous, and bigger than the route contract.</w:t>
      </w:r>
    </w:p>
    <w:p>
      <w:pPr>
        <w:pStyle w:val="Normal"/>
      </w:pPr>
      <w:r>
        <w:t xml:space="preserve">Public objective</w:t>
      </w:r>
    </w:p>
    <w:p>
      <w:pPr>
        <w:pStyle w:val="Normal"/>
      </w:pPr>
      <w:r>
        <w:t xml:space="preserve">Sablewood is old, lush, dangerous, and bigger than the route contract.</w:t>
      </w:r>
    </w:p>
    <w:p>
      <w:pPr>
        <w:pStyle w:val="Normal"/>
      </w:pPr>
      <w:r>
        <w:t xml:space="preserve">Raw source</w:t>
      </w:r>
    </w:p>
    <w:p>
      <w:pPr>
        <w:pStyle w:val="Normal"/>
      </w:pPr>
      <w:r>
        <w:t xml:space="preserve">Id: SABLEWOOD-GUIDE</w:t>
      </w:r>
    </w:p>
    <w:p>
      <w:pPr>
        <w:pStyle w:val="Normal"/>
      </w:pPr>
      <w:r>
        <w:t xml:space="preserve">Type: field-guide</w:t>
      </w:r>
    </w:p>
    <w:p>
      <w:pPr>
        <w:pStyle w:val="Normal"/>
      </w:pPr>
      <w:r>
        <w:t xml:space="preserve">Sectionid: SABLEWOOD</w:t>
      </w:r>
    </w:p>
    <w:p>
      <w:pPr>
        <w:pStyle w:val="Normal"/>
      </w:pPr>
      <w:r>
        <w:t xml:space="preserve">Sectiontitle: Sablewood Field Guide</w:t>
      </w:r>
    </w:p>
    <w:p>
      <w:pPr>
        <w:pStyle w:val="Normal"/>
      </w:pPr>
      <w:r>
        <w:t xml:space="preserve">Title: Sablewood Field Guide</w:t>
      </w:r>
    </w:p>
    <w:p>
      <w:pPr>
        <w:pStyle w:val="Normal"/>
      </w:pPr>
      <w:r>
        <w:t xml:space="preserve">Shorttitle: Field Guide</w:t>
      </w:r>
    </w:p>
    <w:p>
      <w:pPr>
        <w:pStyle w:val="Normal"/>
      </w:pPr>
      <w:r>
        <w:t xml:space="preserve">Order: 860.1</w:t>
      </w:r>
    </w:p>
    <w:p>
      <w:pPr>
        <w:pStyle w:val="Normal"/>
      </w:pPr>
      <w:r>
        <w:t xml:space="preserve">Playersafe: False</w:t>
      </w:r>
    </w:p>
    <w:p>
      <w:pPr>
        <w:pStyle w:val="Normal"/>
      </w:pPr>
      <w:r>
        <w:t xml:space="preserve">Completioneligible: False</w:t>
      </w:r>
    </w:p>
    <w:p>
      <w:pPr>
        <w:pStyle w:val="Normal"/>
      </w:pPr>
      <w:r>
        <w:t xml:space="preserve">Caption: A live GM reference for the Preserve: ecology, routes, communities, factions, gear, hazards, and rumors from the bundled Sablewood PDF.</w:t>
      </w:r>
    </w:p>
    <w:p>
      <w:pPr>
        <w:pStyle w:val="Normal"/>
      </w:pPr>
      <w:r>
        <w:t xml:space="preserve">Mood: setting reference, lore lookup, table texture</w:t>
      </w:r>
    </w:p>
    <w:p>
      <w:pPr>
        <w:pStyle w:val="Normal"/>
      </w:pPr>
      <w:r>
        <w:t xml:space="preserve">Gmgoal: Keep Sablewood lore one click away without leaving Run Mode.</w:t>
      </w:r>
    </w:p>
    <w:p>
      <w:pPr>
        <w:pStyle w:val="Normal"/>
      </w:pPr>
      <w:r>
        <w:t xml:space="preserve">Publicobjective: Sablewood is old, lush, dangerous, and bigger than the route contract.</w:t>
      </w:r>
    </w:p>
    <w:p>
      <w:pPr>
        <w:pStyle w:val="Normal"/>
      </w:pPr>
      <w:r>
        <w:t xml:space="preserve">Readaloud: Sablewood is old, lush, dangerous, and bigger than the route contract.</w:t>
      </w:r>
    </w:p>
    <w:p>
      <w:pPr>
        <w:pStyle w:val="Normal"/>
      </w:pPr>
      <w:r>
        <w:t xml:space="preserve">Gmnotes: Use lush natural wonder first, then reveal corporate pricing, coverage, tolls, and liability language. The PDF source link lives on the Sablewood wiki page and is bundled under sources/ in the generated site.</w:t>
      </w:r>
    </w:p>
    <w:p>
      <w:pPr>
        <w:pStyle w:val="Normal"/>
      </w:pPr>
      <w:r>
        <w:t xml:space="preserve">Playertakeaway: Sablewood is old, lush, dangerous, and bigger than the route contract.</w:t>
      </w:r>
    </w:p>
    <w:p>
      <w:pPr>
        <w:pStyle w:val="Normal"/>
      </w:pPr>
      <w:r>
        <w:t xml:space="preserve">Storytakeaway: A live GM reference for the Preserve: ecology, routes, communities, factions, gear, hazards, and rumors from the bundled Sablewood PDF.</w:t>
      </w:r>
    </w:p>
    <w:p>
      <w:pPr>
        <w:pStyle w:val="Normal"/>
      </w:pPr>
      <w:r>
        <w:t xml:space="preserve">Mechanictakeaway: Use this reference for setting texture and entity context; introduce mechanics only when play calls for them.</w:t>
      </w:r>
    </w:p>
    <w:p>
      <w:pPr>
        <w:pStyle w:val="Normal"/>
      </w:pPr>
      <w:r>
        <w:t xml:space="preserve">References: Open Sablewood wiki pages/entities/sablewoodtm-logistics-preserve.html Includes PDF source link</w:t>
      </w:r>
    </w:p>
    <w:p>
      <w:pPr>
        <w:pStyle w:val="Normal"/>
      </w:pPr>
      <w:r>
        <w:t xml:space="preserve">Entityids: sablewoodtm-logistics-preserve the-lucent-river underroot the-sable-sinecure bramble-union hushtm-community-enclave</w:t>
      </w:r>
    </w:p>
    <w:p>
      <w:pPr>
        <w:pStyle w:val="Normal"/>
      </w:pPr>
      <w:r>
        <w:t xml:space="preserve">Entities: sablewoodtm-logistics-preserve Sablewood™ Logistics Preserve location Location assets/icons/location.png assets/location-visuals/sablewoodtm-logistics-preserve/profile_scene_v02.png SAY-bul-wood loh-JIS-tiks preh-ZURV An ancient forest logistics preserve where colossal trees, hybrid fauna, underroot communities, route tolls, and corporate liability language all compete to define what safety means. Make the forest feel alive and managed badly, not just spooky. The Old Forest A vast ancient forest with trees wider than a carriage, older than any company sign. An ancient forest logistics preserve where colossal trees, hybrid fauna, underroot communities, route tolls, and corporate liability language all compete to define what safety means.; introduce it with a sensory palette, who feels safe there, and what has been neglected. Pull player attention toward the choices, clues, and relationships tied to Old Sable, Goldspire Waymarkers, Hush. An ancient forest logistics preserve where colossal trees, hybrid fauna, underroot communities, route tolls, and corporate liability language all compete to define what safety means. the-lucent-river The Lucent River location Location...</w:t>
      </w:r>
    </w:p>
    <w:p>
      <w:pPr>
        <w:pStyle w:val="Normal"/>
      </w:pPr>
      <w:r>
        <w:t xml:space="preserve">Spoilers: Sablewood source lore and GM synthesis.</w:t>
      </w:r>
    </w:p>
    <w:p>
      <w:pPr>
        <w:pStyle w:val="Normal"/>
      </w:pPr>
      <w:r>
        <w:t xml:space="preserve">Playersafeprojection: SABLEWOOD-GUIDE field-guide Sablewood Field Guide A live GM reference for the Preserve: ecology, routes, communities, factions, gear, hazards, and rumors from the bundled Sablewood PDF. setting reference, lore lookup, table texture Sablewood is old, lush, dangerous, and bigger than the route contract. Sablewood is old, lush, dangerous, and bigger than the route contract.</w:t>
      </w:r>
    </w:p>
    <w:p>
      <w:pPr>
        <w:pStyle w:val="Normal"/>
      </w:pPr>
      <w:r>
        <w:t xml:space="preserve">Slidenumber: 99</w:t>
      </w:r>
    </w:p>
    <w:p>
      <w:pPr>
        <w:pStyle w:val="Normal"/>
      </w:pPr>
      <w:r>
        <w:t xml:space="preserve">Totalslides: 110</w:t>
      </w:r>
    </w:p>
    <w:p>
      <w:pPr>
        <w:pStyle w:val="Normal"/>
      </w:pPr>
      <w:r>
        <w:t xml:space="preserve">Export Stamp</w:t>
      </w:r>
    </w:p>
    <w:p>
      <w:pPr>
        <w:pStyle w:val="Normal"/>
      </w:pPr>
      <w:r>
        <w:t xml:space="preserve">Build 2026-07-05T12:33:16 | Content hash cf2ecc0f07b955e0 | Source hash 6753a06c32e5dca07a19eb73</w:t>
      </w:r>
    </w:p>
    <w:sectPr/>
  </w:body>
</w:document>
</file>