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SABLEWOOD - Sablewood Field Guide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Fast reference for Sablewood locations, communities, factions, resources, creatures, and future hooks.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Use Sablewood as a living place, not just a route.</w:t>
      </w:r>
    </w:p>
    <w:p>
      <w:pPr>
        <w:pStyle w:val="Normal"/>
      </w:pPr>
      <w:r>
        <w:t xml:space="preserve">Raw source</w:t>
      </w:r>
    </w:p>
    <w:p>
      <w:pPr>
        <w:pStyle w:val="Normal"/>
      </w:pPr>
      <w:r>
        <w:t xml:space="preserve">Id: SABLEWOOD</w:t>
      </w:r>
    </w:p>
    <w:p>
      <w:pPr>
        <w:pStyle w:val="Normal"/>
      </w:pPr>
      <w:r>
        <w:t xml:space="preserve">Type: section</w:t>
      </w:r>
    </w:p>
    <w:p>
      <w:pPr>
        <w:pStyle w:val="Normal"/>
      </w:pPr>
      <w:r>
        <w:t xml:space="preserve">Sectionid: SABLEWOOD</w:t>
      </w:r>
    </w:p>
    <w:p>
      <w:pPr>
        <w:pStyle w:val="Normal"/>
      </w:pPr>
      <w:r>
        <w:t xml:space="preserve">Sectiontitle: Sablewood Field Guide</w:t>
      </w:r>
    </w:p>
    <w:p>
      <w:pPr>
        <w:pStyle w:val="Normal"/>
      </w:pPr>
      <w:r>
        <w:t xml:space="preserve">Title: Sablewood Field Guide</w:t>
      </w:r>
    </w:p>
    <w:p>
      <w:pPr>
        <w:pStyle w:val="Normal"/>
      </w:pPr>
      <w:r>
        <w:t xml:space="preserve">Shorttitle: Sablewood Field Guide</w:t>
      </w:r>
    </w:p>
    <w:p>
      <w:pPr>
        <w:pStyle w:val="Normal"/>
      </w:pPr>
      <w:r>
        <w:t xml:space="preserve">Order: 860</w:t>
      </w:r>
    </w:p>
    <w:p>
      <w:pPr>
        <w:pStyle w:val="Normal"/>
      </w:pPr>
      <w:r>
        <w:t xml:space="preserve">Playersafe: True</w:t>
      </w:r>
    </w:p>
    <w:p>
      <w:pPr>
        <w:pStyle w:val="Normal"/>
      </w:pPr>
      <w:r>
        <w:t xml:space="preserve">Completioneligible: False</w:t>
      </w:r>
    </w:p>
    <w:p>
      <w:pPr>
        <w:pStyle w:val="Normal"/>
      </w:pPr>
      <w:r>
        <w:t xml:space="preserve">Caption: Fast reference for Sablewood locations, communities, factions, resources, creatures, and future hooks.</w:t>
      </w:r>
    </w:p>
    <w:p>
      <w:pPr>
        <w:pStyle w:val="Normal"/>
      </w:pPr>
      <w:r>
        <w:t xml:space="preserve">Mood: table transition</w:t>
      </w:r>
    </w:p>
    <w:p>
      <w:pPr>
        <w:pStyle w:val="Normal"/>
      </w:pPr>
      <w:r>
        <w:t xml:space="preserve">Gmgoal: Reframe the table, summarize the new pressure, and move cleanly into the next playable beat.</w:t>
      </w:r>
    </w:p>
    <w:p>
      <w:pPr>
        <w:pStyle w:val="Normal"/>
      </w:pPr>
      <w:r>
        <w:t xml:space="preserve">Publicobjective: Use Sablewood as a living place, not just a route.</w:t>
      </w:r>
    </w:p>
    <w:p>
      <w:pPr>
        <w:pStyle w:val="Normal"/>
      </w:pPr>
      <w:r>
        <w:t xml:space="preserve">Readaloud: Fast reference for Sablewood locations, communities, factions, resources, creatures, and future hooks.</w:t>
      </w:r>
    </w:p>
    <w:p>
      <w:pPr>
        <w:pStyle w:val="Normal"/>
      </w:pPr>
      <w:r>
        <w:t xml:space="preserve">Playertakeaway: Use Sablewood as a living place, not just a route.</w:t>
      </w:r>
    </w:p>
    <w:p>
      <w:pPr>
        <w:pStyle w:val="Normal"/>
      </w:pPr>
      <w:r>
        <w:t xml:space="preserve">Storytakeaway: Fast reference for Sablewood locations, communities, factions, resources, creatures, and future hooks.</w:t>
      </w:r>
    </w:p>
    <w:p>
      <w:pPr>
        <w:pStyle w:val="Normal"/>
      </w:pPr>
      <w:r>
        <w:t xml:space="preserve">Mechanictakeaway: Transition beat: reinforce pacing, table focus, and the next actionable question.</w:t>
      </w:r>
    </w:p>
    <w:p>
      <w:pPr>
        <w:pStyle w:val="Normal"/>
      </w:pPr>
      <w:r>
        <w:t xml:space="preserve">Livetools: none</w:t>
      </w:r>
    </w:p>
    <w:p>
      <w:pPr>
        <w:pStyle w:val="Normal"/>
      </w:pPr>
      <w:r>
        <w:t xml:space="preserve">Playersafeprojection: SABLEWOOD section Sablewood Field Guide Fast reference for Sablewood locations, communities, factions, resources, creatures, and future hooks. table transition Use Sablewood as a living place, not just a route. Fast reference for Sablewood locations, communities, factions, resources, creatures, and future hooks.</w:t>
      </w:r>
    </w:p>
    <w:p>
      <w:pPr>
        <w:pStyle w:val="Normal"/>
      </w:pPr>
      <w:r>
        <w:t xml:space="preserve">Slidenumber: 98</w:t>
      </w:r>
    </w:p>
    <w:p>
      <w:pPr>
        <w:pStyle w:val="Normal"/>
      </w:pPr>
      <w:r>
        <w:t xml:space="preserve">Totalslides: 110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4dd98446a91ffdb8 | Source hash 6753a06c32e5dca07a19eb73</w:t>
      </w:r>
    </w:p>
    <w:sectPr/>
  </w:body>
</w:document>
</file>