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Bag of Mixed Chits</w:t>
      </w:r>
    </w:p>
    <w:p>
      <w:pPr>
        <w:pStyle w:val="Normal"/>
      </w:pPr>
      <w:r>
        <w:t xml:space="preserve">Player-facing description</w:t>
      </w:r>
    </w:p>
    <w:p>
      <w:pPr>
        <w:pStyle w:val="Normal"/>
      </w:pPr>
      <w:r>
        <w:t xml:space="preserve">Bag of Mixed Chits: Currency.</w:t>
      </w:r>
    </w:p>
    <w:p>
      <w:pPr>
        <w:pStyle w:val="Normal"/>
      </w:pPr>
      <w:r>
        <w:t xml:space="preserve">Public role</w:t>
      </w:r>
    </w:p>
    <w:p>
      <w:pPr>
        <w:pStyle w:val="Normal"/>
      </w:pPr>
      <w:r>
        <w:t xml:space="preserve">Loot Board item, clue, handout, or utility reward</w:t>
      </w:r>
    </w:p>
    <w:p>
      <w:pPr>
        <w:pStyle w:val="Normal"/>
      </w:pPr>
      <w:r>
        <w:t xml:space="preserve">Handout text</w:t>
      </w:r>
    </w:p>
    <w:p>
      <w:pPr>
        <w:pStyle w:val="Normal"/>
      </w:pPr>
      <w:r>
        <w:t xml:space="preserve">Player-safe note: Currency.</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Bag of Mixed Chits when it is present in the fiction.</w:t>
      </w:r>
    </w:p>
    <w:p>
      <w:pPr>
        <w:pStyle w:val="Normal"/>
      </w:pPr>
      <w:r>
        <w:t xml:space="preserve">Gm Only: Use the roll only when the player's method, stakes, and consequence are concrete.</w:t>
      </w:r>
    </w:p>
    <w:p>
      <w:pPr>
        <w:pStyle w:val="Normal"/>
      </w:pPr>
      <w:r>
        <w:t xml:space="preserve">No Roll Reveals: Surface read: Currency. Give obvious visible facts freely; roll for meaning, risk, leverage, cost, or a hidden angle.</w:t>
      </w:r>
    </w:p>
    <w:p>
      <w:pPr>
        <w:pStyle w:val="Normal"/>
      </w:pPr>
      <w:r>
        <w:t xml:space="preserve">Rolls: entity-bag-of-mixed-chits-engage-bag-of-mixed-chits entity-bag-of-mixed-chits Engage Bag of Mixed Chits Engage Bag of Mixed Chits Knowledge Finesse Instinct Presence Knowledge Finesse, Instinct, Presence 12 Choose the trait from the player's method, not the entity type. A flat read of Bag of Mixed Chits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Use as a small reward, clue, or texture rather than a treasure pile.</w:t>
      </w:r>
    </w:p>
    <w:p>
      <w:pPr>
        <w:pStyle w:val="Normal"/>
      </w:pPr>
      <w:r>
        <w:t xml:space="preserve">Export Stamp</w:t>
      </w:r>
    </w:p>
    <w:p>
      <w:pPr>
        <w:pStyle w:val="Normal"/>
      </w:pPr>
      <w:r>
        <w:t xml:space="preserve">Build 2026-06-23T21:40:58 | Content hash 73e64c2668f03759 | Source hash dac3370046ed077140fab2d6</w:t>
      </w:r>
    </w:p>
    <w:sectPr/>
  </w:body>
</w:document>
</file>