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Emeris Clerk</w:t>
      </w:r>
    </w:p>
    <w:p>
      <w:pPr>
        <w:pStyle w:val="Normal"/>
      </w:pPr>
      <w:r>
        <w:t xml:space="preserve">Player-facing description</w:t>
      </w:r>
    </w:p>
    <w:p>
      <w:pPr>
        <w:pStyle w:val="Normal"/>
      </w:pPr>
      <w:r>
        <w:t xml:space="preserve">Emeris Clerk: A minor office functionary whose calm language makes the risk feel routine.</w:t>
      </w:r>
    </w:p>
    <w:p>
      <w:pPr>
        <w:pStyle w:val="Normal"/>
      </w:pPr>
      <w:r>
        <w:t xml:space="preserve">Public role</w:t>
      </w:r>
    </w:p>
    <w:p>
      <w:pPr>
        <w:pStyle w:val="Normal"/>
      </w:pPr>
      <w:r>
        <w:t xml:space="preserve">Paperwork-forward contract representative</w:t>
      </w:r>
    </w:p>
    <w:p>
      <w:pPr>
        <w:pStyle w:val="Normal"/>
      </w:pPr>
      <w:r>
        <w:t xml:space="preserve">Handout text</w:t>
      </w:r>
    </w:p>
    <w:p>
      <w:pPr>
        <w:pStyle w:val="Normal"/>
      </w:pPr>
      <w:r>
        <w:t xml:space="preserve">Player-safe note: A minor office functionary whose calm language makes the risk feel routine.</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this person to put a human face on the current pressure. Give them one concrete want before exposition.</w:t>
      </w:r>
    </w:p>
    <w:p>
      <w:pPr>
        <w:pStyle w:val="Normal"/>
      </w:pPr>
      <w:r>
        <w:t xml:space="preserve">Mechanics</w:t>
      </w:r>
    </w:p>
    <w:p>
      <w:pPr>
        <w:pStyle w:val="Normal"/>
      </w:pPr>
      <w:r>
        <w:t xml:space="preserve">Title: Social / Information Mechanics</w:t>
      </w:r>
    </w:p>
    <w:p>
      <w:pPr>
        <w:pStyle w:val="Normal"/>
      </w:pPr>
      <w:r>
        <w:t xml:space="preserve">Player Safe: Players can interact, comfort, persuade, or earn trust Emeris Clerk when it is present in the fiction.</w:t>
      </w:r>
    </w:p>
    <w:p>
      <w:pPr>
        <w:pStyle w:val="Normal"/>
      </w:pPr>
      <w:r>
        <w:t xml:space="preserve">Gm Only: Use the roll only when the player's method, stakes, and consequence are concrete.</w:t>
      </w:r>
    </w:p>
    <w:p>
      <w:pPr>
        <w:pStyle w:val="Normal"/>
      </w:pPr>
      <w:r>
        <w:t xml:space="preserve">No Roll Reveals: Surface read: a clerk whose calm voice makes a dangerous job sound like paperwork Give obvious visible facts freely; roll for meaning, risk, leverage, cost, or a hidden angle.</w:t>
      </w:r>
    </w:p>
    <w:p>
      <w:pPr>
        <w:pStyle w:val="Normal"/>
      </w:pPr>
      <w:r>
        <w:t xml:space="preserve">Rolls: entity-emeris-clerk-engage-emeris-clerk entity-emeris-clerk Engage Emeris Clerk Engage Emeris Clerk Presence Knowledge Instinct Presence Knowledge, Instinct 12 Choose the trait from the player's method, not the entity type. A flat read of Emeris Clerk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flat...</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fiction calls for Hidden, Restrained, or Vulnerable</w:t>
      </w:r>
    </w:p>
    <w:p>
      <w:pPr>
        <w:pStyle w:val="Normal"/>
      </w:pPr>
      <w:r>
        <w:t xml:space="preserve">Search Loot: Their paperwork can reveal omissions, but they are not the deeper villain. Loot / item link: Keystone Asset™ (Assigned by the job; not lootable.).</w:t>
      </w:r>
    </w:p>
    <w:p>
      <w:pPr>
        <w:pStyle w:val="Normal"/>
      </w:pPr>
      <w:r>
        <w:t xml:space="preserve">Profile</w:t>
      </w:r>
    </w:p>
    <w:p>
      <w:pPr>
        <w:pStyle w:val="Normal"/>
      </w:pPr>
      <w:r>
        <w:t xml:space="preserve">Schema Version: npc-profile-v1</w:t>
      </w:r>
    </w:p>
    <w:p>
      <w:pPr>
        <w:pStyle w:val="Normal"/>
      </w:pPr>
      <w:r>
        <w:t xml:space="preserve">Source: NPC_System_Packet + image-informed hardening</w:t>
      </w:r>
    </w:p>
    <w:p>
      <w:pPr>
        <w:pStyle w:val="Normal"/>
      </w:pPr>
      <w:r>
        <w:t xml:space="preserve">Backup: False</w:t>
      </w:r>
    </w:p>
    <w:p>
      <w:pPr>
        <w:pStyle w:val="Normal"/>
      </w:pPr>
      <w:r>
        <w:t xml:space="preserve">Combatant: False</w:t>
      </w:r>
    </w:p>
    <w:p>
      <w:pPr>
        <w:pStyle w:val="Normal"/>
      </w:pPr>
      <w:r>
        <w:t xml:space="preserve">Player Safe: Emeris Clerk a clerk whose calm voice makes a dangerous job sound like paperwork A young Emeris clerk in cream-and-gold livery stands behind a portable ledger, ink-stained fingers hovering near lion-seal medallions that mark every approved page. Emeris Clerk: a clerk whose calm voice makes a dangerous job sound like paperwork</w:t>
      </w:r>
    </w:p>
    <w:p>
      <w:pPr>
        <w:pStyle w:val="Normal"/>
      </w:pPr>
      <w:r>
        <w:t xml:space="preserve">Block1: Emeris Clerk EM-er-iss klurk a clerk whose calm voice makes a dangerous job sound like paperwork Paperwork-forward contract representative Use as a role-first conversation handle, clue source, or pressure valve. Emeris Clerk gives the table a visible person attached to Emeris Crown Holdings, Route Assurance Contract, Sabine Quillon. Start with sensory detail, then let questions earn the name and motive. A question to ask A local perspective A grounded reason this place matters A minor office functionary whose calm language makes the risk feel routine.; at the table, give Emeris Clerk one visible object, one bodily habit, and one protected attachment tied to Emeris Crown Holdings, Route Assurance Contract, Sabine Quillon. Respect the person's immediate want before asking for lore.</w:t>
      </w:r>
    </w:p>
    <w:p>
      <w:pPr>
        <w:pStyle w:val="Normal"/>
      </w:pPr>
      <w:r>
        <w:t xml:space="preserve">Block2: Get the custody line signed without being blamed for what the line means. Rise high enough in the office that mistakes stop landing on their neck. Get the custody line signed without being blamed for what the line means. Rise high enough in the office that mistakes stop landing on their neck. Calm as a survival skill. Wears each misfiled form as a dangling medallion, penance kept where supervisors can see it. Wants to climb high enough that mistakes stop landing on this particular neck. If you would sign here, custody becomes officially yours. I only process the line. I do not write what it costs. Please. A missing stamp falls on me, not on them. They know some forms are designed to move responsibility away from the powerful, not toward truth. A missing stamp, a superior's red-ink note, and being made the example. Orderly questions, dry quills, warmed ink, and people who do not shout...</w:t>
      </w:r>
    </w:p>
    <w:p>
      <w:pPr>
        <w:pStyle w:val="Normal"/>
      </w:pPr>
      <w:r>
        <w:t xml:space="preserve">Block3: They expect contractors to be impatient and superiors to be worse. Procedure plus kindness lands. Intimidation makes them retreat into forms. Presence 12 They give one practical answer tied to their existing summary or role. They will not fight unless cornered; a face-saving procedure lets them help.</w:t>
      </w:r>
    </w:p>
    <w:p>
      <w:pPr>
        <w:pStyle w:val="Normal"/>
      </w:pPr>
      <w:r>
        <w:t xml:space="preserve">Block4: A minor office functionary whose calm language makes the risk feel routine. Keep Emeris Clerk's deeper answers tied to existing page facts: A minor office functionary whose calm language makes the risk feel routine. Loyal by paycheck, frightened by hierarchy, not blind to harm. Emeris Clerk localizes the Atlas entry through daily work, visible belongings, and pressure from Emeris Crown Holdings, Route Assurance Contract, Sabine Quillon. If the table cares about Emeris Clerk, let one object, favor, or local warning point back to Emeris Crown Holdings, Route Assurance Contract, Sabine Quillon without creating a new plot engine. Any PC may engage; no PC-specific plot dependency. Can be a small human counterpoint to Sabine's polished certainty. npc_images portrait asset</w:t>
      </w:r>
    </w:p>
    <w:p>
      <w:pPr>
        <w:pStyle w:val="Normal"/>
      </w:pPr>
      <w:r>
        <w:t xml:space="preserve">Block5: noncombat NPC NPC profile interaction model; run as social, clue, consent, or pressure play unless a scene explicitly turns violent Social / noncombat Conversation, clue, pressure, or consent gate Social NPC 12 Social threshold: one clear concession, clue, or boundary shift at Difficulty 12 Social stakes only; no HP track unless a scene assigns an adversary profile. Social stakes only; use scene Stress/Fear rules if pressure escalates. Conversation only; no attack modifier unless a scene assigns an adversary profile. Social pressure: name what they want, offer the listed trait/DC move, and let the result change access, trust, timing, or information. Disposition: A minor office functionary whose calm language makes the risk feel routine.; at the table, give Emeris Clerk one visible object, one bodily habit, and one protected attachment tied to Emeris Crown Holdings, Route Assurance...</w:t>
      </w:r>
    </w:p>
    <w:p>
      <w:pPr>
        <w:pStyle w:val="Normal"/>
      </w:pPr>
      <w:r>
        <w:t xml:space="preserve">Portrait: assets/npc-images/emeris-clerk/portrait_base.png assets/npc-images/emeris-clerk/portrait_chroma.png assets/npc-images/emeris-clerk/portrait_transparent.png npc_images</w:t>
      </w:r>
    </w:p>
    <w:p>
      <w:pPr>
        <w:pStyle w:val="Normal"/>
      </w:pPr>
      <w:r>
        <w:t xml:space="preserve">Imagine It Like: Think the junior bureaucrat who processes your doom with a polite smile, the records clerk in a fantasy ministry, the intern terrified of the red-ink note from upstairs.</w:t>
      </w:r>
    </w:p>
    <w:p>
      <w:pPr>
        <w:pStyle w:val="Normal"/>
      </w:pPr>
      <w:r>
        <w:t xml:space="preserve">Fullbody: assets/npc-images/emeris-clerk/fullbody_base.png assets/npc-images/emeris-clerk/fullbody_chroma.png assets/npc-images/emeris-clerk/fullbody_transparent.png</w:t>
      </w:r>
    </w:p>
    <w:p>
      <w:pPr>
        <w:pStyle w:val="Normal"/>
      </w:pPr>
      <w:r>
        <w:t xml:space="preserve">Export Stamp</w:t>
      </w:r>
    </w:p>
    <w:p>
      <w:pPr>
        <w:pStyle w:val="Normal"/>
      </w:pPr>
      <w:r>
        <w:t xml:space="preserve">Build 2026-06-23T21:40:58 | Content hash 29a4fac1a83a4602 | Source hash dac3370046ed077140fab2d6</w:t>
      </w:r>
    </w:p>
    <w:sectPr/>
  </w:body>
</w:document>
</file>