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ACT-FOUR - Act Four: The Hanging Office</w:t>
      </w:r>
    </w:p>
    <w:p>
      <w:pPr>
        <w:pStyle w:val="Normal"/>
      </w:pPr>
      <w:r>
        <w:t xml:space="preserve">Player text</w:t>
      </w:r>
    </w:p>
    <w:p>
      <w:pPr>
        <w:pStyle w:val="Normal"/>
      </w:pPr>
      <w:r>
        <w:t xml:space="preserve">The town thins behind you, fields giving way to forest again. The trees here wear faces, hundreds of them carved into the bark, eyes turned every direction. Somewhere past them lives the person you were sent to find. After everything the road asked of you, the last stretch is the strangest. Whatever is in that crate, you are about to learn why it mattered enough to send a crew to die for it.</w:t>
      </w:r>
    </w:p>
    <w:p>
      <w:pPr>
        <w:pStyle w:val="Normal"/>
      </w:pPr>
      <w:r>
        <w:t xml:space="preserve">Public objective</w:t>
      </w:r>
    </w:p>
    <w:p>
      <w:pPr>
        <w:pStyle w:val="Normal"/>
      </w:pPr>
      <w:r>
        <w:t xml:space="preserve">Find the Custodian, deliver the package, and learn what comes next.</w:t>
      </w:r>
    </w:p>
    <w:p>
      <w:pPr>
        <w:pStyle w:val="Normal"/>
      </w:pPr>
      <w:r>
        <w:t xml:space="preserve">GM goal</w:t>
      </w:r>
    </w:p>
    <w:p>
      <w:pPr>
        <w:pStyle w:val="Normal"/>
      </w:pPr>
      <w:r>
        <w:t xml:space="preserve">Turn the courier job into a calling. The party reaches the person who can receive the package, learns what it really is, and chooses whether to carry the danger forward.</w:t>
      </w:r>
    </w:p>
    <w:p>
      <w:pPr>
        <w:pStyle w:val="Normal"/>
      </w:pPr>
      <w:r>
        <w:t xml:space="preserve">GM notes</w:t>
      </w:r>
    </w:p>
    <w:p>
      <w:pPr>
        <w:pStyle w:val="Normal"/>
      </w:pPr>
      <w:r>
        <w:t xml:space="preserve">High mercy, high Hush trust, and a safe route make the Custodian warmer and more candid.</w:t>
      </w:r>
    </w:p>
    <w:p>
      <w:pPr>
        <w:pStyle w:val="Normal"/>
      </w:pPr>
      <w:r>
        <w:t xml:space="preserve">Low trust, dangerous route, or blood-debt makes the carved faces feel watchful and the Custodian more guarded.</w:t>
      </w:r>
    </w:p>
    <w:p>
      <w:pPr>
        <w:pStyle w:val="Normal"/>
      </w:pPr>
      <w:r>
        <w:t xml:space="preserve">GM script</w:t>
      </w:r>
    </w:p>
    <w:p>
      <w:pPr>
        <w:pStyle w:val="Normal"/>
      </w:pPr>
      <w:r>
        <w:t xml:space="preserve">Say: "You came to drop off a crate. You are going to leave with a choice."</w:t>
      </w:r>
    </w:p>
    <w:p>
      <w:pPr>
        <w:pStyle w:val="Normal"/>
      </w:pPr>
      <w:r>
        <w:t xml:space="preserve">Export Stamp</w:t>
      </w:r>
    </w:p>
    <w:p>
      <w:pPr>
        <w:pStyle w:val="Normal"/>
      </w:pPr>
      <w:r>
        <w:t xml:space="preserve">Build 2026-06-23T21:40:58 | Content hash 9c2bf8290b89eb69 | Source hash dac3370046ed077140fab2d6</w:t>
      </w:r>
    </w:p>
    <w:sectPr/>
  </w:body>
</w:document>
</file>