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MAP-LOC-old-sable-canopy-road - Old Sable Canopy Road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canopy road feels like travel through the forest's memory: dim green light, root-shadow bends, and old markers half-swallowed by moss.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canopy road feels like travel through the forest's memory: dim green light, root-shadow bends, and old markers half-swallowed by moss.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Give the route enough texture that the later incident feels placed, not random.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3c2d6bc4e84ce3a0 | Source hash dac3370046ed077140fab2d6</w:t>
      </w:r>
    </w:p>
    <w:sectPr/>
  </w:body>
</w:document>
</file>