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Mithril &amp; Mortar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Mithril &amp; Mortar: Mithril &amp; Mortar™ builds the road, the bridge, the ward, and the thing that makes the bridge need replacing. Slogan: Mithril &amp; Mortar™: we built the world you owe for.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Master builders and ward-smiths selling durable infrastructure and respectable craft.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Mithril &amp; Mortar™: we built the world you owe for.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M&amp;M™ showroom is a cathedral of competence: sample walls, gleaming ward-bricks, a model village that lights up to show 'protected zones,' and an aproned clerk who quotes load-bearing runes from memory. Buy a DuraWard™ foundation stone, a Lifetime* Mortar...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597b8b77853c7713 | Source hash dac3370046ed077140fab2d6</w:t>
      </w:r>
    </w:p>
    <w:sectPr/>
  </w:body>
</w:document>
</file>