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Farms</w:t>
      </w:r>
    </w:p>
    <w:p>
      <w:pPr>
        <w:pStyle w:val="Normal"/>
      </w:pPr>
      <w:r>
        <w:t xml:space="preserve">Hook</w:t>
      </w:r>
    </w:p>
    <w:p>
      <w:pPr>
        <w:pStyle w:val="Normal"/>
      </w:pPr>
      <w:r>
        <w:t xml:space="preserve">Glowing blue moss grows over fruits and vegetables.</w:t>
      </w:r>
    </w:p>
    <w:p>
      <w:pPr>
        <w:pStyle w:val="Normal"/>
      </w:pPr>
      <w:r>
        <w:t xml:space="preserve">Arrival Read</w:t>
      </w:r>
    </w:p>
    <w:p>
      <w:pPr>
        <w:pStyle w:val="Normal"/>
      </w:pPr>
      <w:r>
        <w:t xml:space="preserve">The Hush farms glow low under canopy-shadow, blue moss catching on tools, boots, and the undersides of leaves.</w:t>
      </w:r>
    </w:p>
    <w:p>
      <w:pPr>
        <w:pStyle w:val="Normal"/>
      </w:pPr>
      <w:r>
        <w:t xml:space="preserve">Known For</w:t>
      </w:r>
    </w:p>
    <w:p>
      <w:pPr>
        <w:pStyle w:val="Normal"/>
      </w:pPr>
      <w:r>
        <w:t xml:space="preserve">Blue moss glows low across the rows, catching on boot-soles and the undersides of leaves until the whole field hums faint and green. Raised beds run between channels of black water. Little gates click as someone decides which field drinks tonight. The tools...</w:t>
      </w:r>
    </w:p>
    <w:p>
      <w:pPr>
        <w:pStyle w:val="Normal"/>
      </w:pPr>
      <w:r>
        <w:t xml:space="preserve">What Is Here</w:t>
      </w:r>
    </w:p>
    <w:p>
      <w:pPr>
        <w:pStyle w:val="Normal"/>
      </w:pPr>
      <w:r>
        <w:t xml:space="preserve">Local residents or workers appropriate to the place Ratcoons test every storage lid Festival Moths gather when lanterns come out silver minnows clean irrigation channels No default combatant; add only if the scene introduces one Local civic, trade, or route...</w:t>
      </w:r>
    </w:p>
    <w:p>
      <w:pPr>
        <w:pStyle w:val="Normal"/>
      </w:pPr>
      <w:r>
        <w:t xml:space="preserve">Food And Texture</w:t>
      </w:r>
    </w:p>
    <w:p>
      <w:pPr>
        <w:pStyle w:val="Normal"/>
      </w:pPr>
      <w:r>
        <w:t xml:space="preserve">Everything here is half-grown under moss, pale roots and glowing greens pulled up dripping. Workers eat in the field, bread and cold fish and a flask of something green, standing between the rows. The first vegetable...</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0b0ed571a6d5c6f6 | Source hash dac3370046ed077140fab2d6</w:t>
      </w:r>
    </w:p>
    <w:sectPr/>
  </w:body>
</w:document>
</file>