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Compliance Stamp (forged)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Once, auto-pass bureaucratic/checkpoint gate without rolling; risky if inspected.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Compliance Stamp (forged): Once, auto-pass bureaucratic/checkpoint gate without rolling; risky if inspected.</w:t>
      </w:r>
    </w:p>
    <w:p>
      <w:pPr>
        <w:pStyle w:val="Normal"/>
      </w:pPr>
      <w:r>
        <w:t xml:space="preserve">Player Read</w:t>
      </w:r>
    </w:p>
    <w:p>
      <w:pPr>
        <w:pStyle w:val="Normal"/>
      </w:pPr>
      <w:r>
        <w:t xml:space="preserve">Player-safe note: Once, auto-pass bureaucratic/checkpoint gate without rolling; risky if inspected.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3a76937a486e52cf | Source hash dac3370046ed077140fab2d6</w:t>
      </w:r>
    </w:p>
    <w:sectPr/>
  </w:body>
</w:document>
</file>