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Hush Safe Irrigation Path</w:t>
      </w:r>
    </w:p>
    <w:p>
      <w:pPr>
        <w:pStyle w:val="Normal"/>
      </w:pPr>
      <w:r>
        <w:t xml:space="preserve">Hook</w:t>
      </w:r>
    </w:p>
    <w:p>
      <w:pPr>
        <w:pStyle w:val="Normal"/>
      </w:pPr>
      <w:r>
        <w:t xml:space="preserve">A narrow working path through mosslit water channels that rewards trust built in Hush.</w:t>
      </w:r>
    </w:p>
    <w:p>
      <w:pPr>
        <w:pStyle w:val="Normal"/>
      </w:pPr>
      <w:r>
        <w:t xml:space="preserve">Arrival Read</w:t>
      </w:r>
    </w:p>
    <w:p>
      <w:pPr>
        <w:pStyle w:val="Normal"/>
      </w:pPr>
      <w:r>
        <w:t xml:space="preserve">The safe irrigation path is narrow, useful, and trusted: mosslit water, low bridges, and farm markers that only make sense if someone explained them.</w:t>
      </w:r>
    </w:p>
    <w:p>
      <w:pPr>
        <w:pStyle w:val="Normal"/>
      </w:pPr>
      <w:r>
        <w:t xml:space="preserve">Known For</w:t>
      </w:r>
    </w:p>
    <w:p>
      <w:pPr>
        <w:pStyle w:val="Normal"/>
      </w:pPr>
      <w:r>
        <w:t xml:space="preserve">A single plank run threads above black water, slick with moss and just wide enough for one. Small gates split the channels off toward the farms. Tall reeds close over your shoulders, hiding whatever is watching from the next bend. Someone has notched the...</w:t>
      </w:r>
    </w:p>
    <w:p>
      <w:pPr>
        <w:pStyle w:val="Normal"/>
      </w:pPr>
      <w:r>
        <w:t xml:space="preserve">What Is Here</w:t>
      </w:r>
    </w:p>
    <w:p>
      <w:pPr>
        <w:pStyle w:val="Normal"/>
      </w:pPr>
      <w:r>
        <w:t xml:space="preserve">Local residents or workers appropriate to the place Ratcoons move under the planks Festival Moths cluster by lantern bends small fish flash in gate shadows No default combatant; add only if the scene introduces one Local civic, trade, or route interests...</w:t>
      </w:r>
    </w:p>
    <w:p>
      <w:pPr>
        <w:pStyle w:val="Normal"/>
      </w:pPr>
      <w:r>
        <w:t xml:space="preserve">Food And Texture</w:t>
      </w:r>
    </w:p>
    <w:p>
      <w:pPr>
        <w:pStyle w:val="Normal"/>
      </w:pPr>
      <w:r>
        <w:t xml:space="preserve">There is no food out here, only the path and the work. A passing farmer might share a heel of bread and a warning about which plank gives. The water smells green and mineral, and the only sweetness is the moss-honey...</w:t>
      </w:r>
    </w:p>
    <w:p>
      <w:pPr>
        <w:pStyle w:val="Normal"/>
      </w:pPr>
      <w:r>
        <w:t xml:space="preserve">You Could</w:t>
      </w:r>
    </w:p>
    <w:p>
      <w:pPr>
        <w:pStyle w:val="Normal"/>
      </w:pPr>
      <w:r>
        <w:t xml:space="preserve">Look for the busiest local gathering point.</w:t>
      </w:r>
    </w:p>
    <w:p>
      <w:pPr>
        <w:pStyle w:val="Normal"/>
      </w:pPr>
      <w:r>
        <w:t xml:space="preserve">Ask what has changed here recently.</w:t>
      </w:r>
    </w:p>
    <w:p>
      <w:pPr>
        <w:pStyle w:val="Normal"/>
      </w:pPr>
      <w:r>
        <w:t xml:space="preserve">Export Stamp</w:t>
      </w:r>
    </w:p>
    <w:p>
      <w:pPr>
        <w:pStyle w:val="Normal"/>
      </w:pPr>
      <w:r>
        <w:t xml:space="preserve">Build 2026-06-23T21:40:58 | Content hash 39c98b0507294a95 | Source hash dac3370046ed077140fab2d6</w:t>
      </w:r>
    </w:p>
    <w:sectPr/>
  </w:body>
</w:document>
</file>