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Root Blockage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sudden shifting root blocks passage, asking whether the party digs around, cuts through, or doubles back.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sudden shifting root blocks passage, asking whether the party digs around, cuts through, or doubles back.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Fear/action complication in Underroot travel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4bba8632586956e2 | Source hash dac3370046ed077140fab2d6</w:t>
      </w:r>
    </w:p>
    <w:sectPr/>
  </w:body>
</w:document>
</file>