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Short Rest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Each PC chooses two rest moves; the GM gains 1d4 Fear.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Each PC chooses two rest moves; the GM gains 1d4 Fear.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Downtime move suite before the ritual pressure peaks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e96ebc6eb644880b | Source hash dac3370046ed077140fab2d6</w:t>
      </w:r>
    </w:p>
    <w:sectPr/>
  </w:body>
</w:document>
</file>