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Yera Mossglass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host who keeps a labeled shelf for every kind of trouble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grey-haired co-op host in round mossglass spectacles stands amid jars, folded cloth, and color-coded rolls, smiling like every comfort has a labeled shelf.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Care organized to the edge of formidable. Tints panic faintly green through spectacles ground from reclaimed ward-glass, because she says it is easier to sort that way. Terrified that one real crisis will turn her neighbors into cases and her guests into...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a1deaef3df8be04a | Source hash dac3370046ed077140fab2d6</w:t>
      </w:r>
    </w:p>
    <w:sectPr/>
  </w:body>
</w:document>
</file>