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ACT-FIVE - Act Five: The Ward Renewal</w:t>
      </w:r>
    </w:p>
    <w:p>
      <w:pPr>
        <w:pStyle w:val="Normal"/>
      </w:pPr>
      <w:r>
        <w:t xml:space="preserve">Hook</w:t>
      </w:r>
    </w:p>
    <w:p>
      <w:pPr>
        <w:pStyle w:val="Normal"/>
      </w:pPr>
      <w:r>
        <w:t xml:space="preserve">The carriage pulls into a perfect circle of clearing, the only place in the preserve where the trees pull back and let you see the open sky. This is where it ends. The Custodian says the ward was first forged here, and...</w:t>
      </w:r>
    </w:p>
    <w:p>
      <w:pPr>
        <w:pStyle w:val="Normal"/>
      </w:pPr>
      <w:r>
        <w:t xml:space="preserve">Current Beat</w:t>
      </w:r>
    </w:p>
    <w:p>
      <w:pPr>
        <w:pStyle w:val="Normal"/>
      </w:pPr>
      <w:r>
        <w:t xml:space="preserve">The carriage pulls into a perfect circle of clearing, the only place in the preserve where the trees pull back and let you see the open sky. This is where it ends. The Custodian says the ward was first forged here, and here it must be renewed. She tells you...</w:t>
      </w:r>
    </w:p>
    <w:p>
      <w:pPr>
        <w:pStyle w:val="Normal"/>
      </w:pPr>
      <w:r>
        <w:t xml:space="preserve">Public Objective</w:t>
      </w:r>
    </w:p>
    <w:p>
      <w:pPr>
        <w:pStyle w:val="Normal"/>
      </w:pPr>
      <w:r>
        <w:t xml:space="preserve">Protect the Custodian through the ritual, renew the ward, and finish what the job started.</w:t>
      </w:r>
    </w:p>
    <w:p>
      <w:pPr>
        <w:pStyle w:val="Normal"/>
      </w:pPr>
      <w:r>
        <w:t xml:space="preserve">You Could</w:t>
      </w:r>
    </w:p>
    <w:p>
      <w:pPr>
        <w:pStyle w:val="Normal"/>
      </w:pPr>
      <w:r>
        <w:t xml:space="preserve">Choose one visible approach.</w:t>
      </w:r>
    </w:p>
    <w:p>
      <w:pPr>
        <w:pStyle w:val="Normal"/>
      </w:pPr>
      <w:r>
        <w:t xml:space="preserve">Ask one practical question before acting.</w:t>
      </w:r>
    </w:p>
    <w:p>
      <w:pPr>
        <w:pStyle w:val="Normal"/>
      </w:pPr>
      <w:r>
        <w:t xml:space="preserve">Export Stamp</w:t>
      </w:r>
    </w:p>
    <w:p>
      <w:pPr>
        <w:pStyle w:val="Normal"/>
      </w:pPr>
      <w:r>
        <w:t xml:space="preserve">Build 2026-06-23T21:40:58 | Content hash 6ecba93964e78891 | Source hash dac3370046ed077140fab2d6</w:t>
      </w:r>
    </w:p>
    <w:sectPr/>
  </w:body>
</w:document>
</file>