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SZ-02 - Safety Tools / Table Agreement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do not need to justify a boundary. If something is not fun, too intense, or not for tonight, we can pause, redirect, fade to black, or move on.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You do not need to justify a boundary. If something is not fun, too intense, or not for tonight, we can pause, redirect, fade to black, or move on.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do not need to justify a boundary. If something is not fun, too intense, or not for tonight, we can pause, redirect, fade to black, or move on.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Open Door: you can step away at any point and return when ready. Simple table signal: say pause, slow down, can we rewind, or break. If you missed something, ask me to repeat it. If I am moving too fast, ask me to slow...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Open Door: you can step away at any point and return when ready.</w:t>
      </w:r>
    </w:p>
    <w:p>
      <w:pPr>
        <w:pStyle w:val="Normal"/>
      </w:pPr>
      <w:r>
        <w:t xml:space="preserve">Simple table signal: say pause, slow down, can we rewind, or break.</w:t>
      </w:r>
    </w:p>
    <w:p>
      <w:pPr>
        <w:pStyle w:val="Normal"/>
      </w:pPr>
      <w:r>
        <w:t xml:space="preserve">If you missed something, ask me to repeat it.</w:t>
      </w:r>
    </w:p>
    <w:p>
      <w:pPr>
        <w:pStyle w:val="Normal"/>
      </w:pPr>
      <w:r>
        <w:t xml:space="preserve">If I am moving too fast, ask me to slow down.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02d5bc141de99414 | Source hash dac3370046ed077140fab2d6</w:t>
      </w:r>
    </w:p>
    <w:sectPr/>
  </w:body>
</w:document>
</file>