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Bramble-Are-Criminals Notice™</w:t>
      </w:r>
    </w:p>
    <w:p>
      <w:pPr>
        <w:pStyle w:val="Normal"/>
      </w:pPr>
      <w:r>
        <w:t xml:space="preserve">Player-facing description</w:t>
      </w:r>
    </w:p>
    <w:p>
      <w:pPr>
        <w:pStyle w:val="Normal"/>
      </w:pPr>
      <w:r>
        <w:t xml:space="preserve">Bramble-Are-Criminals Notice™: A wanted-style notice, brightly printed: "The Bramble Union: An Unlicensed Syndicate of Anarchists, Thieves, and Unlicensed Persons. Report Sightings. Do Not Listen to Them. Especially Do Not Listen to Them."</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A wanted-style notice, brightly printed: "The Bramble Union: An Unlicensed Syndicate of Anarchists, Thieves, and Unlicensed Persons. Report Sightings. Do Not Listen to Them. Especially Do Not Listen to Them."</w:t>
      </w:r>
    </w:p>
    <w:p>
      <w:pPr>
        <w:pStyle w:val="Normal"/>
      </w:pPr>
      <w:r>
        <w:t xml:space="preserve">Raw source</w:t>
      </w:r>
    </w:p>
    <w:p>
      <w:pPr>
        <w:pStyle w:val="Normal"/>
      </w:pPr>
      <w:r>
        <w:t xml:space="preserve">Id: bramble-are-criminals-noticetm</w:t>
      </w:r>
    </w:p>
    <w:p>
      <w:pPr>
        <w:pStyle w:val="Normal"/>
      </w:pPr>
      <w:r>
        <w:t xml:space="preserve">Name: Bramble-Are-Criminals Notice™</w:t>
      </w:r>
    </w:p>
    <w:p>
      <w:pPr>
        <w:pStyle w:val="Normal"/>
      </w:pPr>
      <w:r>
        <w:t xml:space="preserve">Type: clue</w:t>
      </w:r>
    </w:p>
    <w:p>
      <w:pPr>
        <w:pStyle w:val="Normal"/>
      </w:pPr>
      <w:r>
        <w:t xml:space="preserve">Role: Clue / evidence</w:t>
      </w:r>
    </w:p>
    <w:p>
      <w:pPr>
        <w:pStyle w:val="Normal"/>
      </w:pPr>
      <w:r>
        <w:t xml:space="preserve">Summary: A wanted-style notice, brightly printed: "The Bramble Union: An Unlicensed Syndicate of Anarchists, Thieves, and Unlicensed Persons. Report Sightings. Do Not Listen to Them. Especially Do Not Listen to Them."</w:t>
      </w:r>
    </w:p>
    <w:p>
      <w:pPr>
        <w:pStyle w:val="Normal"/>
      </w:pPr>
      <w:r>
        <w:t xml:space="preserve">Tags: clue evidence world-npc</w:t>
      </w:r>
    </w:p>
    <w:p>
      <w:pPr>
        <w:pStyle w:val="Normal"/>
      </w:pPr>
      <w:r>
        <w:t xml:space="preserve">Connections: Emeris Capital Gate Sablewood Route Gate Emeris Crown Holdings</w:t>
      </w:r>
    </w:p>
    <w:p>
      <w:pPr>
        <w:pStyle w:val="Normal"/>
      </w:pPr>
      <w:r>
        <w:t xml:space="preserve">Pronunciation: BRAM-bul ar KRIM-ih-nulz NOH-tis</w:t>
      </w:r>
    </w:p>
    <w:p>
      <w:pPr>
        <w:pStyle w:val="Normal"/>
      </w:pPr>
      <w:r>
        <w:t xml:space="preserve">Aliases: Bramble-Are-Criminals Notice</w:t>
      </w:r>
    </w:p>
    <w:p>
      <w:pPr>
        <w:pStyle w:val="Normal"/>
      </w:pPr>
      <w:r>
        <w:t xml:space="preserve">Image Fallback: type-icon</w:t>
      </w:r>
    </w:p>
    <w:p>
      <w:pPr>
        <w:pStyle w:val="Normal"/>
      </w:pPr>
      <w:r>
        <w:t xml:space="preserve">Clue Profile: clue-profile-v1 bramble-are-criminals-noticetm bramble-are-criminals-noticetm Bramble-Are-Criminals Notice™ Bramble-Are-Criminals Notice™ Bramble-Are-Criminals Notice BRAM-bul ar KRIM-ih-nulz NOH-tis propaganda ™ True [Atlas lore - confirm or override] Bramble-Are-Criminals Notice™ A wanted-style notice, brightly printed: "The Bramble Union: An Unlicensed Syndicate of Anarchists, Thieves, and Unlicensed Persons. Report Sightings. Do Not Listen to Them. Especially Do Not Listen to Them." A wanted-style notice, brightly printed: "The Bramble Union: An Unlicensed Syndicate of Anarchists, Thieves, and Unlicensed Persons. Report Sightings. Do Not Listen to Them. Especially Do Not Listen to Them." A wanted-style notice, brightly printed: "The Bramble Union: An Unlicensed Syndicate of Anarchists, Thieves, and Unlicensed Persons. Report Sightings. Do Not Listen to Them. Especially Do Not Listen to Them." bramble-are-criminals-noticetm Bramble-Are-Criminals Notice™ Bramble-Are-Criminals Notice BRAM-bul ar KRIM-ih-nulz NOH-tis propaganda ™ primes the party to see the Bramble as villains — contradicted by The Bramble Truth. WORLD/NPC The Propaganda Itself the-propaganda-itself Sets the...</w:t>
      </w:r>
    </w:p>
    <w:p>
      <w:pPr>
        <w:pStyle w:val="Normal"/>
      </w:pPr>
      <w:r>
        <w:t xml:space="preserve">Robust: Bramble-Are-Criminals Notice™: A wanted-style notice, brightly printed: "The Bramble Union: An Unlicensed Syndicate of Anarchists, Thieves, and Unlicensed Persons. Report Sightings. Do Not Listen to Them. Especially Do Not Listen to Them."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Bramble-Are-Criminals Notice™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Bramble-Are-Criminals Notice™: A wanted-style notice, brightly printed: "The Bramble Union: An Unlicensed Syndicate of Anarchists, Thieves, and Unlicensed Persons. Report Sightings. Do Not Listen to Them. Especially Do Not Listen to Them."</w:t>
      </w:r>
    </w:p>
    <w:p>
      <w:pPr>
        <w:pStyle w:val="Normal"/>
      </w:pPr>
      <w:r>
        <w:t xml:space="preserve">Equipment: No equipment; use as context, place, faction, mechanic, or clue rather than treasure.</w:t>
      </w:r>
    </w:p>
    <w:p>
      <w:pPr>
        <w:pStyle w:val="Normal"/>
      </w:pPr>
      <w:r>
        <w:t xml:space="preserve">Search Or Loot: Player-safe note: A wanted-style notice, brightly printed: "The Bramble Union: An Unlicensed Syndicate of Anarchists, Thieves, and Unlicensed Persons. Report Sightings. Do Not Listen to Them. Especially Do Not Listen to Them."</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Bramble-Are-Criminals Notice™ when it is present in the fiction. Use the roll only when the player's method, stakes, and consequence are concrete. Surface read: A wanted-style notice, brightly printed: "The Bramble Union: An Unlicensed Syndicate of Anarchists, Thieves, and Unlicensed Persons. Report Sightings. Do Not Listen to Them. Especially Do Not Listen to Them." Give obvious visible facts freely; roll for meaning, risk, leverage, cost, or a hidden angle. entity-bramble-are-criminals-noticetm-engage-bramble-are-criminals-notice™ entity-bramble-are-criminals-noticetm Engage Bramble-Are-Criminals Notice™ Engage Bramble-Are-Criminals Notice™ Knowledge Finesse Instinct Presence Knowledge Finesse, Instinct, Presence 12 Choose the trait from the player's method, not the entity type. A flat read of Bramble-Are-Criminals Notice™ hides the cost, motive, or useful next step. Critical Success: best possible version of the action; gain Hope and clear 1 Stress. Add an extra benefit that follows from the fiction. Success with Hope: the PC gets what they wanted and gains Hope. Keep the position clean or...</w:t>
      </w:r>
    </w:p>
    <w:p>
      <w:pPr>
        <w:pStyle w:val="Normal"/>
      </w:pPr>
      <w:r>
        <w:t xml:space="preserve">Short Pronunciation: BRAM-bul ar KRIM-ih-nulz NOH-tis</w:t>
      </w:r>
    </w:p>
    <w:p>
      <w:pPr>
        <w:pStyle w:val="Normal"/>
      </w:pPr>
      <w:r>
        <w:t xml:space="preserve">Meta: Clue / Evidence CLUE assets/icons/clue.png entity-clue #48c7e8 07 Items and Clues entities clue</w:t>
      </w:r>
    </w:p>
    <w:p>
      <w:pPr>
        <w:pStyle w:val="Normal"/>
      </w:pPr>
      <w:r>
        <w:t xml:space="preserve">Image Prompt: Private table TTRPG story atlas asset for Bramble-Are-Criminals Notice™, Clue / Evidence. Role: Clue / evidence. Summary: A wanted-style notice, brightly printed: "The Bramble Union: An Unlicensed Syndicate of Anarchists, Thieves, and Unlicensed Persons. Report Sightings. Do Not Listen to Them. Especially Do Not Listen to Them.". Cinematic fantasy concept art, readable silhouette, no visible text, no UI, no watermark. Do not include the Strixwolf Mother, strixwolf pups, wolves, owlbears, or animal companions.</w:t>
      </w:r>
    </w:p>
    <w:p>
      <w:pPr>
        <w:pStyle w:val="Normal"/>
      </w:pPr>
      <w:r>
        <w:t xml:space="preserve">Related: Emeris Capital Gate Emeris Crown Holdings Sablewood Route Gate</w:t>
      </w:r>
    </w:p>
    <w:p>
      <w:pPr>
        <w:pStyle w:val="Normal"/>
      </w:pPr>
      <w:r>
        <w:t xml:space="preserve">Image: assets/clue-images/bramble-are-criminals-noticetm/profile_base.png</w:t>
      </w:r>
    </w:p>
    <w:p>
      <w:pPr>
        <w:pStyle w:val="Normal"/>
      </w:pPr>
      <w:r>
        <w:t xml:space="preserve">Image Asset Status: clue_visual_profile</w:t>
      </w:r>
    </w:p>
    <w:p>
      <w:pPr>
        <w:pStyle w:val="Normal"/>
      </w:pPr>
      <w:r>
        <w:t xml:space="preserve">Visual Gallery: primary Primary wiki image primary assets/clue-images/bramble-are-criminals-noticetm/profile_base.png Bramble-Are-Criminals Notice™ primary wiki image visual. Bramble-Are-Criminals Notice™: Primary wiki image. clue_visual_profile True True</w:t>
      </w:r>
    </w:p>
    <w:p>
      <w:pPr>
        <w:pStyle w:val="Normal"/>
      </w:pPr>
      <w:r>
        <w:t xml:space="preserve">Export Stamp</w:t>
      </w:r>
    </w:p>
    <w:p>
      <w:pPr>
        <w:pStyle w:val="Normal"/>
      </w:pPr>
      <w:r>
        <w:t xml:space="preserve">Build 2026-06-23T21:40:58 | Content hash fa3ab36256dc4af0 | Source hash dac3370046ed077140fab2d6</w:t>
      </w:r>
    </w:p>
    <w:sectPr/>
  </w:body>
</w:document>
</file>