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GM Moves</w:t>
      </w:r>
    </w:p>
    <w:p>
      <w:pPr>
        <w:pStyle w:val="Normal"/>
      </w:pPr>
      <w:r>
        <w:t xml:space="preserve">Player-facing description</w:t>
      </w:r>
    </w:p>
    <w:p>
      <w:pPr>
        <w:pStyle w:val="Normal"/>
      </w:pPr>
      <w:r>
        <w:t xml:space="preserve">GM Moves: Use GM moves to respond to Hope/Fear outcomes, reveal pressure, and keep the fiction moving.</w:t>
      </w:r>
    </w:p>
    <w:p>
      <w:pPr>
        <w:pStyle w:val="Normal"/>
      </w:pPr>
      <w:r>
        <w:t xml:space="preserve">Public role</w:t>
      </w:r>
    </w:p>
    <w:p>
      <w:pPr>
        <w:pStyle w:val="Normal"/>
      </w:pPr>
      <w:r>
        <w:t xml:space="preserve">Official GM response menu and pacing tool</w:t>
      </w:r>
    </w:p>
    <w:p>
      <w:pPr>
        <w:pStyle w:val="Normal"/>
      </w:pPr>
      <w:r>
        <w:t xml:space="preserve">Handout text</w:t>
      </w:r>
    </w:p>
    <w:p>
      <w:pPr>
        <w:pStyle w:val="Normal"/>
      </w:pPr>
      <w:r>
        <w:t xml:space="preserve">Player-safe note: Use GM moves to respond to Hope/Fear outcomes, reveal pressure, and keep the fiction moving.</w:t>
      </w:r>
    </w:p>
    <w:p>
      <w:pPr>
        <w:pStyle w:val="Normal"/>
      </w:pPr>
      <w:r>
        <w:t xml:space="preserve">Raw source</w:t>
      </w:r>
    </w:p>
    <w:p>
      <w:pPr>
        <w:pStyle w:val="Normal"/>
      </w:pPr>
      <w:r>
        <w:t xml:space="preserve">Type: mechanic</w:t>
      </w:r>
    </w:p>
    <w:p>
      <w:pPr>
        <w:pStyle w:val="Normal"/>
      </w:pPr>
      <w:r>
        <w:t xml:space="preserve">Role: Official GM response menu and pacing tool</w:t>
      </w:r>
    </w:p>
    <w:p>
      <w:pPr>
        <w:pStyle w:val="Normal"/>
      </w:pPr>
      <w:r>
        <w:t xml:space="preserve">Summary: Use GM moves to respond to Hope/Fear outcomes, reveal pressure, and keep the fiction moving.</w:t>
      </w:r>
    </w:p>
    <w:p>
      <w:pPr>
        <w:pStyle w:val="Normal"/>
      </w:pPr>
      <w:r>
        <w:t xml:space="preserve">Tags: rules-canon gm-move</w:t>
      </w:r>
    </w:p>
    <w:p>
      <w:pPr>
        <w:pStyle w:val="Normal"/>
      </w:pPr>
      <w:r>
        <w:t xml:space="preserve">Aliases: GM Move GM Moves GM moves make a move</w:t>
      </w:r>
    </w:p>
    <w:p>
      <w:pPr>
        <w:pStyle w:val="Normal"/>
      </w:pPr>
      <w:r>
        <w:t xml:space="preserve">Connections: Fear Adversary Spotlight GM Rules Drawer</w:t>
      </w:r>
    </w:p>
    <w:p>
      <w:pPr>
        <w:pStyle w:val="Normal"/>
      </w:pPr>
      <w:r>
        <w:t xml:space="preserve">Inventory: soft move hard move mark Stress spotlight adversary</w:t>
      </w:r>
    </w:p>
    <w:p>
      <w:pPr>
        <w:pStyle w:val="Normal"/>
      </w:pPr>
      <w:r>
        <w:t xml:space="preserve">Loot: No loot.</w:t>
      </w:r>
    </w:p>
    <w:p>
      <w:pPr>
        <w:pStyle w:val="Normal"/>
      </w:pPr>
      <w:r>
        <w:t xml:space="preserve">Name: GM Moves</w:t>
      </w:r>
    </w:p>
    <w:p>
      <w:pPr>
        <w:pStyle w:val="Normal"/>
      </w:pPr>
      <w:r>
        <w:t xml:space="preserve">Id: gm-moves</w:t>
      </w:r>
    </w:p>
    <w:p>
      <w:pPr>
        <w:pStyle w:val="Normal"/>
      </w:pPr>
      <w:r>
        <w:t xml:space="preserve">Meta: Mechanic MECHANIC assets/icons/mechanic.png entity-mechanic #87b9ff 08 Tables and Loot entities mechanic</w:t>
      </w:r>
    </w:p>
    <w:p>
      <w:pPr>
        <w:pStyle w:val="Normal"/>
      </w:pPr>
      <w:r>
        <w:t xml:space="preserve">Related: Adversary Spotlight Fear GM Rules Drawer</w:t>
      </w:r>
    </w:p>
    <w:p>
      <w:pPr>
        <w:pStyle w:val="Normal"/>
      </w:pPr>
      <w:r>
        <w:t xml:space="preserve">Image Prompt: Private table TTRPG story atlas asset for GM Moves, Mechanic. Role: Official GM response menu and pacing tool. Summary: Use GM moves to respond to Hope/Fear outcomes, reveal pressure, and keep the fiction moving.. Cinematic fantasy concept art, readable silhouette, no visible text, no UI, no watermark. Do not include the Strixwolf Mother, strixwolf pups, wolves, owlbears, or animal companions.</w:t>
      </w:r>
    </w:p>
    <w:p>
      <w:pPr>
        <w:pStyle w:val="Normal"/>
      </w:pPr>
      <w:r>
        <w:t xml:space="preserve">Personality: Use GM moves to respond to Hope/Fear outcomes, reveal pressure, and keep the fiction moving.; keep the rule-facing state visible through fictional signs the table can understand.</w:t>
      </w:r>
    </w:p>
    <w:p>
      <w:pPr>
        <w:pStyle w:val="Normal"/>
      </w:pPr>
      <w:r>
        <w:t xml:space="preserve">Wants: Turn choices around Fear, Adversary Spotlight, GM Rules Drawer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Use GM moves to respond to Hope/Fear outcomes, reveal pressure, and keep the fiction moving.</w:t>
      </w:r>
    </w:p>
    <w:p>
      <w:pPr>
        <w:pStyle w:val="Normal"/>
      </w:pPr>
      <w:r>
        <w:t xml:space="preserve">Equipment: soft move hard move mark Stress spotlight adversary</w:t>
      </w:r>
    </w:p>
    <w:p>
      <w:pPr>
        <w:pStyle w:val="Normal"/>
      </w:pPr>
      <w:r>
        <w:t xml:space="preserve">Search Or Loot: No loot.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GM Moves: Use GM moves to respond to Hope/Fear outcomes, reveal pressure, and keep the fiction moving. No forced reveal. Let this entity disclose truth through scene context and player attention. Give one concrete visual, one sound or texture, and one sign of who has used or neglected it. Turn choices around Fear, Adversary Spotlight, GM Rules Drawer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GM Moves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Pronunciation: Gm Moves</w:t>
      </w:r>
    </w:p>
    <w:p>
      <w:pPr>
        <w:pStyle w:val="Normal"/>
      </w:pPr>
      <w:r>
        <w:t xml:space="preserve">Short Pronunciation: Gm Moves</w:t>
      </w:r>
    </w:p>
    <w:p>
      <w:pPr>
        <w:pStyle w:val="Normal"/>
      </w:pPr>
      <w:r>
        <w:t xml:space="preserve">Image: assets/entities/gm-moves.png</w:t>
      </w:r>
    </w:p>
    <w:p>
      <w:pPr>
        <w:pStyle w:val="Normal"/>
      </w:pPr>
      <w:r>
        <w:t xml:space="preserve">Image Asset Status: fallback_type_icon</w:t>
      </w:r>
    </w:p>
    <w:p>
      <w:pPr>
        <w:pStyle w:val="Normal"/>
      </w:pPr>
      <w:r>
        <w:t xml:space="preserve">Visual Gallery: primary Primary wiki image primary assets/entities/gm-moves.png GM Moves primary wiki image visual. GM Moves: Primary wiki image. fallback_type_icon True True</w:t>
      </w:r>
    </w:p>
    <w:p>
      <w:pPr>
        <w:pStyle w:val="Normal"/>
      </w:pPr>
      <w:r>
        <w:t xml:space="preserve">Export Stamp</w:t>
      </w:r>
    </w:p>
    <w:p>
      <w:pPr>
        <w:pStyle w:val="Normal"/>
      </w:pPr>
      <w:r>
        <w:t xml:space="preserve">Build 2026-06-23T21:40:58 | Content hash 5e219109685e8804 | Source hash dac3370046ed077140fab2d6</w:t>
      </w:r>
    </w:p>
    <w:sectPr/>
  </w:body>
</w:document>
</file>