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Refuge</w:t>
      </w:r>
    </w:p>
    <w:p>
      <w:pPr>
        <w:pStyle w:val="Normal"/>
      </w:pPr>
      <w:r>
        <w:t xml:space="preserve">Player-facing description</w:t>
      </w:r>
    </w:p>
    <w:p>
      <w:pPr>
        <w:pStyle w:val="Normal"/>
      </w:pPr>
      <w:r>
        <w:t xml:space="preserve">The Refuge is prosperous because people learned how to survive Sablewood, not because Sablewood became safe.</w:t>
      </w:r>
    </w:p>
    <w:p>
      <w:pPr>
        <w:pStyle w:val="Normal"/>
      </w:pPr>
      <w:r>
        <w:t xml:space="preserve">Public role</w:t>
      </w:r>
    </w:p>
    <w:p>
      <w:pPr>
        <w:pStyle w:val="Normal"/>
      </w:pPr>
      <w:r>
        <w:t xml:space="preserve">Make success in Sablewood feel costly and communal.</w:t>
      </w:r>
    </w:p>
    <w:p>
      <w:pPr>
        <w:pStyle w:val="Normal"/>
      </w:pPr>
      <w:r>
        <w:t xml:space="preserve">Handout text</w:t>
      </w:r>
    </w:p>
    <w:p>
      <w:pPr>
        <w:pStyle w:val="Normal"/>
      </w:pPr>
      <w:r>
        <w:t xml:space="preserve">A prosperous Sablewood settlement where hazard rate becomes money, reputation, and a quiet measure of who survives the route.</w:t>
      </w:r>
    </w:p>
    <w:p>
      <w:pPr>
        <w:pStyle w:val="Normal"/>
      </w:pPr>
      <w:r>
        <w:t xml:space="preserve">Raw source</w:t>
      </w:r>
    </w:p>
    <w:p>
      <w:pPr>
        <w:pStyle w:val="Normal"/>
      </w:pPr>
      <w:r>
        <w:t xml:space="preserve">Type: location</w:t>
      </w:r>
    </w:p>
    <w:p>
      <w:pPr>
        <w:pStyle w:val="Normal"/>
      </w:pPr>
      <w:r>
        <w:t xml:space="preserve">Role: Make success in Sablewood feel costly and communal.</w:t>
      </w:r>
    </w:p>
    <w:p>
      <w:pPr>
        <w:pStyle w:val="Normal"/>
      </w:pPr>
      <w:r>
        <w:t xml:space="preserve">Summary: A prosperous Sablewood settlement where hazard rate becomes money, reputation, and a quiet measure of who survives the route.</w:t>
      </w:r>
    </w:p>
    <w:p>
      <w:pPr>
        <w:pStyle w:val="Normal"/>
      </w:pPr>
      <w:r>
        <w:t xml:space="preserve">Tags: goldspire-location location-profile sable-sinecure sablewood-lore settlement source-page-5</w:t>
      </w:r>
    </w:p>
    <w:p>
      <w:pPr>
        <w:pStyle w:val="Normal"/>
      </w:pPr>
      <w:r>
        <w:t xml:space="preserve">Aliases: Refuge The Refuge</w:t>
      </w:r>
    </w:p>
    <w:p>
      <w:pPr>
        <w:pStyle w:val="Normal"/>
      </w:pPr>
      <w:r>
        <w:t xml:space="preserve">Connections: The Sable Sinecure Hazard-Indexed Pricing The Fire Walk</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5</w:t>
      </w:r>
    </w:p>
    <w:p>
      <w:pPr>
        <w:pStyle w:val="Normal"/>
      </w:pPr>
      <w:r>
        <w:t xml:space="preserve">Name: The Refuge</w:t>
      </w:r>
    </w:p>
    <w:p>
      <w:pPr>
        <w:pStyle w:val="Normal"/>
      </w:pPr>
      <w:r>
        <w:t xml:space="preserve">Id: the-refuge</w:t>
      </w:r>
    </w:p>
    <w:p>
      <w:pPr>
        <w:pStyle w:val="Normal"/>
      </w:pPr>
      <w:r>
        <w:t xml:space="preserve">Meta: Location LOCATION assets/icons/location.png entity-location #5fa8d3 05 Locations locations location</w:t>
      </w:r>
    </w:p>
    <w:p>
      <w:pPr>
        <w:pStyle w:val="Normal"/>
      </w:pPr>
      <w:r>
        <w:t xml:space="preserve">Related: Hazard-Indexed Pricing The Fire Walk The Sable Sinecure</w:t>
      </w:r>
    </w:p>
    <w:p>
      <w:pPr>
        <w:pStyle w:val="Normal"/>
      </w:pPr>
      <w:r>
        <w:t xml:space="preserve">Image Prompt: Private table TTRPG story atlas asset for The Refuge, Location. Role: Make success in Sablewood feel costly and communal.. Summary: A prosperous Sablewood settlement where hazard rate becomes money, reputation, and a quiet measure of who survives the route..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prosperous Sablewood settlement where hazard rate becomes money, reputation, and a quiet measure of who survives the route.; introduce it with a sensory palette, who feels safe there, and what has been neglected.</w:t>
      </w:r>
    </w:p>
    <w:p>
      <w:pPr>
        <w:pStyle w:val="Normal"/>
      </w:pPr>
      <w:r>
        <w:t xml:space="preserve">Wants: Pull player attention toward the choices, clues, and relationships tied to The Sable Sinecure, Hazard-Indexed Pricing, The Fire Walk.</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prosperous Sablewood settlement where hazard rate becomes money, reputation, and a quiet measure of who survives the route.</w:t>
      </w:r>
    </w:p>
    <w:p>
      <w:pPr>
        <w:pStyle w:val="Normal"/>
      </w:pPr>
      <w:r>
        <w:t xml:space="preserve">Equipment: Table texture: spoor, tool marks, route tags, charm scraps, shed material, or local testimony tied to this Sablewood entry. Restorative Ash™ Fire Wine™</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Refuge is prosperous because people learned how to survive Sablewood, not because Sablewood became safe. No forced reveal. Let this entity disclose truth through scene context and player attention. Give one concrete visual, one sound or texture, and one sign of who has used or neglected it. Pull player attention toward the choices, clues, and relationships tied to The Sable Sinecure, Hazard-Indexed Pricing, The Fire Walk.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Refuge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w:t>
      </w:r>
    </w:p>
    <w:p>
      <w:pPr>
        <w:pStyle w:val="Normal"/>
      </w:pPr>
      <w:r>
        <w:t xml:space="preserve">Mechanics: Location Exploration Mechanics Players can navigate, search, read customs, inspect hazards The Refuge when it is present in the fiction. Use the roll only when the player's method, stakes, and consequence are concrete. Surface read: A prosperous Sablewood settlement where hazard rate becomes money, reputation, and a quiet measure of who survives the route. Give obvious visible facts freely; roll for meaning, risk, leverage, cost, or a hidden angle. entity-the-refuge-engage-the-refuge entity-the-refuge Engage The Refuge Engage The Refuge Instinct Knowledge Finesse Presence Instinct Knowledge, Finesse, Presence 13 Choose the trait from the player's method, not the entity type. A flat read of The Refuge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w:t>
      </w:r>
    </w:p>
    <w:p>
      <w:pPr>
        <w:pStyle w:val="Normal"/>
      </w:pPr>
      <w:r>
        <w:t xml:space="preserve">Pronunciation: the REF-yooj</w:t>
      </w:r>
    </w:p>
    <w:p>
      <w:pPr>
        <w:pStyle w:val="Normal"/>
      </w:pPr>
      <w:r>
        <w:t xml:space="preserve">Short Pronunciation: the REF-yooj</w:t>
      </w:r>
    </w:p>
    <w:p>
      <w:pPr>
        <w:pStyle w:val="Normal"/>
      </w:pPr>
      <w:r>
        <w:t xml:space="preserve">Location Profile: location-profile-v1 the-refuge the-refuge Story Atlas generated location notes True strong The Refuge A prosperous Sablewood settlement where hazard rate becomes money, reputation, and a quiet measure of who survives the route. A prosperous Sablewood settlement where hazard rate becomes money, reputation, and a quiet measure of who survives the route. The Refuge is prosperous because people learned how to survive Sablewood, not because Sablewood became safe. The Refuge feels warm but not static: soup, blankets, repairs, whispers, small injuries, and people deciding whether rest is enough. The place breaks into usable table spaces: Common room: Chairs, blankets, and bowls make safety visible. Supply corner: Practical goods show what the place can offer. Back exit: A quiet way out keeps safety from becoming a trap. Plants and materials: potted herbs, dried moss bundles, medicinal roots. Animals and background life: Rabbit-Gliders skim near the fishing lines, Moth-Possums cling in warm rafters, Turtle-Mice work the crumb paths, Badger-Hawks dive for catches outside. The air carries soup steam, low voices, blanket smell, wardstone night-light. People arrive shaken, get fed, exchange...</w:t>
      </w:r>
    </w:p>
    <w:p>
      <w:pPr>
        <w:pStyle w:val="Normal"/>
      </w:pPr>
      <w:r>
        <w:t xml:space="preserve">Item Links: restorative-ash Restorative Ash™ Corporate Sundries Purchase, find in Refuge stores, or receive as a dubious gift. fire-wine Fire Wine™ Corporate Sundries Purchase, toast, gift, or camp-table offering.</w:t>
      </w:r>
    </w:p>
    <w:p>
      <w:pPr>
        <w:pStyle w:val="Normal"/>
      </w:pPr>
      <w:r>
        <w:t xml:space="preserve">Image: assets/location-visuals/the-refuge/profile_scene_v02.png</w:t>
      </w:r>
    </w:p>
    <w:p>
      <w:pPr>
        <w:pStyle w:val="Normal"/>
      </w:pPr>
      <w:r>
        <w:t xml:space="preserve">Image Asset Status: location_visual_profile</w:t>
      </w:r>
    </w:p>
    <w:p>
      <w:pPr>
        <w:pStyle w:val="Normal"/>
      </w:pPr>
      <w:r>
        <w:t xml:space="preserve">Visual Gallery: primary Primary wiki image primary assets/location-visuals/the-refuge/profile_scene_v02.png The Refuge primary wiki image visual. The Refuge: Primary wiki image. location_visual_profile True True primary_map Top-down map location-map assets/location-visuals/the-refuge/primary_map_v02.png The Refuge top-down map visual. The Refuge: Top-down map. ready True /Users/kyle/Documents/My Games/Peril To Profit/story-atlas/src/location_visual_assets/the-refuge/primary_map_v02.png location-alternate-1 Legacy v01 profile image location-alternate assets/location-visuals/the-refuge/profile_scene_v01.png The Refuge legacy v01 profile image visual. The Refuge: Legacy v01 profile image. available True /Users/kyle/Documents/My Games/Peril To Profit/story-atlas/src/location_visual_assets/the-refuge/profile_scene_v01.png location-alternate-2 Legacy v01 primary map location-alternate assets/location-visuals/the-refuge/primary_map_v01.png The Refuge legacy v01 primary map visual. The Refuge: Legacy v01 primary map. available True /Users/kyle/Documents/My Games/Peril To Profit/story-atlas/src/location_visual_assets/the-refuge/primary_map_v01.png location-alternate-3 Existing generated/schematic map...</w:t>
      </w:r>
    </w:p>
    <w:p>
      <w:pPr>
        <w:pStyle w:val="Normal"/>
      </w:pPr>
      <w:r>
        <w:t xml:space="preserve">Export Stamp</w:t>
      </w:r>
    </w:p>
    <w:p>
      <w:pPr>
        <w:pStyle w:val="Normal"/>
      </w:pPr>
      <w:r>
        <w:t xml:space="preserve">Build 2026-06-23T21:40:58 | Content hash ed7fa3646eae0702 | Source hash dac3370046ed077140fab2d6</w:t>
      </w:r>
    </w:p>
    <w:sectPr/>
  </w:body>
</w:document>
</file>