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Sunless Farms</w:t>
      </w:r>
    </w:p>
    <w:p>
      <w:pPr>
        <w:pStyle w:val="Normal"/>
      </w:pPr>
      <w:r>
        <w:t xml:space="preserve">Player-facing description</w:t>
      </w:r>
    </w:p>
    <w:p>
      <w:pPr>
        <w:pStyle w:val="Normal"/>
      </w:pPr>
      <w:r>
        <w:t xml:space="preserve">The Sunless Farms grow under canopy-darkness, proving that lack of official sunlight never meant lack of life.</w:t>
      </w:r>
    </w:p>
    <w:p>
      <w:pPr>
        <w:pStyle w:val="Normal"/>
      </w:pPr>
      <w:r>
        <w:t xml:space="preserve">Public role</w:t>
      </w:r>
    </w:p>
    <w:p>
      <w:pPr>
        <w:pStyle w:val="Normal"/>
      </w:pPr>
      <w:r>
        <w:t xml:space="preserve">Make food production feel like protected culture.</w:t>
      </w:r>
    </w:p>
    <w:p>
      <w:pPr>
        <w:pStyle w:val="Normal"/>
      </w:pPr>
      <w:r>
        <w:t xml:space="preserve">Handout text</w:t>
      </w:r>
    </w:p>
    <w:p>
      <w:pPr>
        <w:pStyle w:val="Normal"/>
      </w:pPr>
      <w:r>
        <w:t xml:space="preserve">A farming region shaped by canopy-darkness, local ingenuity, and crops that do not need corporate sunlight to grow.</w:t>
      </w:r>
    </w:p>
    <w:p>
      <w:pPr>
        <w:pStyle w:val="Normal"/>
      </w:pPr>
      <w:r>
        <w:t xml:space="preserve">Raw source</w:t>
      </w:r>
    </w:p>
    <w:p>
      <w:pPr>
        <w:pStyle w:val="Normal"/>
      </w:pPr>
      <w:r>
        <w:t xml:space="preserve">Type: location</w:t>
      </w:r>
    </w:p>
    <w:p>
      <w:pPr>
        <w:pStyle w:val="Normal"/>
      </w:pPr>
      <w:r>
        <w:t xml:space="preserve">Role: Make food production feel like protected culture.</w:t>
      </w:r>
    </w:p>
    <w:p>
      <w:pPr>
        <w:pStyle w:val="Normal"/>
      </w:pPr>
      <w:r>
        <w:t xml:space="preserve">Summary: A farming region shaped by canopy-darkness, local ingenuity, and crops that do not need corporate sunlight to grow.</w:t>
      </w:r>
    </w:p>
    <w:p>
      <w:pPr>
        <w:pStyle w:val="Normal"/>
      </w:pPr>
      <w:r>
        <w:t xml:space="preserve">Tags: farm goldspire-location hush location-profile sablewood-lore source-page-4</w:t>
      </w:r>
    </w:p>
    <w:p>
      <w:pPr>
        <w:pStyle w:val="Normal"/>
      </w:pPr>
      <w:r>
        <w:t xml:space="preserve">Aliases: Hush sunless farms Sunless Farms The Sunless Farms</w:t>
      </w:r>
    </w:p>
    <w:p>
      <w:pPr>
        <w:pStyle w:val="Normal"/>
      </w:pPr>
      <w:r>
        <w:t xml:space="preserve">Connections: Hush Hush Farms Clover Co-op The Clover Co-op</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4</w:t>
      </w:r>
    </w:p>
    <w:p>
      <w:pPr>
        <w:pStyle w:val="Normal"/>
      </w:pPr>
      <w:r>
        <w:t xml:space="preserve">Name: The Sunless Farms</w:t>
      </w:r>
    </w:p>
    <w:p>
      <w:pPr>
        <w:pStyle w:val="Normal"/>
      </w:pPr>
      <w:r>
        <w:t xml:space="preserve">Id: the-sunless-farms</w:t>
      </w:r>
    </w:p>
    <w:p>
      <w:pPr>
        <w:pStyle w:val="Normal"/>
      </w:pPr>
      <w:r>
        <w:t xml:space="preserve">Meta: Location LOCATION assets/icons/location.png entity-location #5fa8d3 05 Locations locations location</w:t>
      </w:r>
    </w:p>
    <w:p>
      <w:pPr>
        <w:pStyle w:val="Normal"/>
      </w:pPr>
      <w:r>
        <w:t xml:space="preserve">Appears In: S03-01 S03-04</w:t>
      </w:r>
    </w:p>
    <w:p>
      <w:pPr>
        <w:pStyle w:val="Normal"/>
      </w:pPr>
      <w:r>
        <w:t xml:space="preserve">Related: Clover Co-op Hush Hush Farms S03-01 S03-04 The Clover Co-op</w:t>
      </w:r>
    </w:p>
    <w:p>
      <w:pPr>
        <w:pStyle w:val="Normal"/>
      </w:pPr>
      <w:r>
        <w:t xml:space="preserve">Image Prompt: Private table TTRPG story atlas asset for The Sunless Farms, Location. Role: Make food production feel like protected culture.. Summary: A farming region shaped by canopy-darkness, local ingenuity, and crops that do not need corporate sunlight to grow..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farming region shaped by canopy-darkness, local ingenuity, and crops that do not need corporate sunlight to grow.; introduce it with a sensory palette, who feels safe there, and what has been neglected.</w:t>
      </w:r>
    </w:p>
    <w:p>
      <w:pPr>
        <w:pStyle w:val="Normal"/>
      </w:pPr>
      <w:r>
        <w:t xml:space="preserve">Wants: Pull player attention toward the choices, clues, and relationships tied to Hush, Hush Farms, Clover Co-op.</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farming region shaped by canopy-darkness, local ingenuity, and crops that do not need corporate sunlight to grow.</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Sunless Farms grow under canopy-darkness, proving that lack of official sunlight never meant lack of life. No forced reveal. Let this entity disclose truth through scene context and player attention. Give one concrete visual, one sound or texture, and one sign of who has used or neglected it. Pull player attention toward the choices, clues, and relationships tied to Hush, Hush Farms, Clover Co-op.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Sunless Farms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Location Exploration Mechanics Players can navigate, search, read customs, inspect hazards The Sunless Farms when it is present in the fiction. Use the roll only when the player's method, stakes, and consequence are concrete. Surface read: A farming region shaped by canopy-darkness, local ingenuity, and crops that do not need corporate sunlight to grow. Give obvious visible facts freely; roll for meaning, risk, leverage, cost, or a hidden angle. entity-the-sunless-farms-engage-the-sunless-farms entity-the-sunless-farms Engage The Sunless Farms Engage The Sunless Farms Instinct Knowledge Finesse Presence Instinct Knowledge, Finesse, Presence 13 Choose the trait from the player's method, not the entity type. A flat read of The Sunless Farms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w:t>
      </w:r>
    </w:p>
    <w:p>
      <w:pPr>
        <w:pStyle w:val="Normal"/>
      </w:pPr>
      <w:r>
        <w:t xml:space="preserve">Pronunciation: the SUN-less farms</w:t>
      </w:r>
    </w:p>
    <w:p>
      <w:pPr>
        <w:pStyle w:val="Normal"/>
      </w:pPr>
      <w:r>
        <w:t xml:space="preserve">Short Pronunciation: the SUN-less farms</w:t>
      </w:r>
    </w:p>
    <w:p>
      <w:pPr>
        <w:pStyle w:val="Normal"/>
      </w:pPr>
      <w:r>
        <w:t xml:space="preserve">Location Profile: location-profile-v1 the-sunless-farms the-sunless-farms Story Atlas generated location notes True strong The Sunless Farms A farming region shaped by canopy-darkness, local ingenuity, and crops that do not need corporate sunlight to grow. A farming region shaped by canopy-darkness, local ingenuity, and crops that do not need corporate sunlight to grow. The Sunless Farms grow under canopy-darkness, proving that lack of official sunlight never meant lack of life. The Sunless Farms make farming feel magical and practical at once: shaded crops, fungus lamps, careful schedules, and people who know how to grow food where sunlight barely visits. The place breaks into usable table spaces: Glow-crop beds: Pale crops grow in luminous rows. Fungus lamp racks: Living lights are tended like livestock. Compost heat pits: Warm pits feed the growth cycle. Plants and materials: pale root vegetables, glowmoss, cap mushrooms, shade beans. Animals and background life: white beetles aerate soil, soft blind mice steal seeds, moth larvae pollinate night flowers. The air carries lamp fungus pulse, warm compost steam, cool overhead darkness. Fungus light feeds crops; crop scraps feed compost; compost...</w:t>
      </w:r>
    </w:p>
    <w:p>
      <w:pPr>
        <w:pStyle w:val="Normal"/>
      </w:pPr>
      <w:r>
        <w:t xml:space="preserve">Image: assets/location-visuals/the-sunless-farms/profile_scene_v02.png</w:t>
      </w:r>
    </w:p>
    <w:p>
      <w:pPr>
        <w:pStyle w:val="Normal"/>
      </w:pPr>
      <w:r>
        <w:t xml:space="preserve">Image Asset Status: location_visual_profile</w:t>
      </w:r>
    </w:p>
    <w:p>
      <w:pPr>
        <w:pStyle w:val="Normal"/>
      </w:pPr>
      <w:r>
        <w:t xml:space="preserve">Visual Gallery: primary Primary wiki image primary assets/location-visuals/the-sunless-farms/profile_scene_v02.png The Sunless Farms primary wiki image visual. The Sunless Farms: Primary wiki image. location_visual_profile True True primary_map Top-down map location-map assets/location-visuals/the-sunless-farms/primary_map_v02.png The Sunless Farms top-down map visual. The Sunless Farms: Top-down map. ready True /Users/kyle/Documents/My Games/Peril To Profit/story-atlas/src/location_visual_assets/the-sunless-farms/primary_map_v02.png location-alternate-1 Legacy v01 profile image location-alternate assets/location-visuals/the-sunless-farms/profile_scene_v01.png The Sunless Farms legacy v01 profile image visual. The Sunless Farms: Legacy v01 profile image. available True /Users/kyle/Documents/My Games/Peril To Profit/story-atlas/src/location_visual_assets/the-sunless-farms/profile_scene_v01.png location-alternate-2 Legacy v01 primary map location-alternate assets/location-visuals/the-sunless-farms/primary_map_v01.png The Sunless Farms legacy v01 primary map visual. The Sunless Farms: Legacy v01 primary map. available True /Users/kyle/Documents/My Games/Peril To...</w:t>
      </w:r>
    </w:p>
    <w:p>
      <w:pPr>
        <w:pStyle w:val="Normal"/>
      </w:pPr>
      <w:r>
        <w:t xml:space="preserve">Export Stamp</w:t>
      </w:r>
    </w:p>
    <w:p>
      <w:pPr>
        <w:pStyle w:val="Normal"/>
      </w:pPr>
      <w:r>
        <w:t xml:space="preserve">Build 2026-06-23T21:40:58 | Content hash f2e32d0e23bd6e2b | Source hash dac3370046ed077140fab2d6</w:t>
      </w:r>
    </w:p>
    <w:sectPr/>
  </w:body>
</w:document>
</file>