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Ward Infrastructure</w:t>
      </w:r>
    </w:p>
    <w:p>
      <w:pPr>
        <w:pStyle w:val="Normal"/>
      </w:pPr>
      <w:r>
        <w:t xml:space="preserve">Player-facing description</w:t>
      </w:r>
    </w:p>
    <w:p>
      <w:pPr>
        <w:pStyle w:val="Normal"/>
      </w:pPr>
      <w:r>
        <w:t xml:space="preserve">The whole visible system of stones, spires, chimes, contracts, and keepers that makes the frontier feel safe.</w:t>
      </w:r>
    </w:p>
    <w:p>
      <w:pPr>
        <w:pStyle w:val="Normal"/>
      </w:pPr>
      <w:r>
        <w:t xml:space="preserve">Public role</w:t>
      </w:r>
    </w:p>
    <w:p>
      <w:pPr>
        <w:pStyle w:val="Normal"/>
      </w:pPr>
      <w:r>
        <w:t xml:space="preserve">The protective, financial, and soul-signal system behind the one-shot</w:t>
      </w:r>
    </w:p>
    <w:p>
      <w:pPr>
        <w:pStyle w:val="Normal"/>
      </w:pPr>
      <w:r>
        <w:t xml:space="preserve">Handout text</w:t>
      </w:r>
    </w:p>
    <w:p>
      <w:pPr>
        <w:pStyle w:val="Normal"/>
      </w:pPr>
      <w:r>
        <w:t xml:space="preserve">Player-safe note: The full stack of wardstones, relay spires, contracts, maintenance, soul-power, security response, insurance, and public narrative.</w:t>
      </w:r>
    </w:p>
    <w:p>
      <w:pPr>
        <w:pStyle w:val="Normal"/>
      </w:pPr>
      <w:r>
        <w:t xml:space="preserve">Raw source</w:t>
      </w:r>
    </w:p>
    <w:p>
      <w:pPr>
        <w:pStyle w:val="Normal"/>
      </w:pPr>
      <w:r>
        <w:t xml:space="preserve">Type: clue</w:t>
      </w:r>
    </w:p>
    <w:p>
      <w:pPr>
        <w:pStyle w:val="Normal"/>
      </w:pPr>
      <w:r>
        <w:t xml:space="preserve">Role: The protective, financial, and soul-signal system behind the one-shot</w:t>
      </w:r>
    </w:p>
    <w:p>
      <w:pPr>
        <w:pStyle w:val="Normal"/>
      </w:pPr>
      <w:r>
        <w:t xml:space="preserve">Summary: The full stack of wardstones, relay spires, contracts, maintenance, soul-power, security response, insurance, and public narrative.</w:t>
      </w:r>
    </w:p>
    <w:p>
      <w:pPr>
        <w:pStyle w:val="Normal"/>
      </w:pPr>
      <w:r>
        <w:t xml:space="preserve">Tags: ward infrastructure p2p-lore gm-only</w:t>
      </w:r>
    </w:p>
    <w:p>
      <w:pPr>
        <w:pStyle w:val="Normal"/>
      </w:pPr>
      <w:r>
        <w:t xml:space="preserve">Connections: Wardstone Goldspire Ward Network Public-Private Ward Compact Keystone Asset The Goldspire Relay</w:t>
      </w:r>
    </w:p>
    <w:p>
      <w:pPr>
        <w:pStyle w:val="Normal"/>
      </w:pPr>
      <w:r>
        <w:t xml:space="preserve">Inventory: maintenance plate soul-signal conduit breach response clock insurance rider</w:t>
      </w:r>
    </w:p>
    <w:p>
      <w:pPr>
        <w:pStyle w:val="Normal"/>
      </w:pPr>
      <w:r>
        <w:t xml:space="preserve">Loot: Infrastructure is not loot; it is the map of who profits from danger and who pays when protection fails.</w:t>
      </w:r>
    </w:p>
    <w:p>
      <w:pPr>
        <w:pStyle w:val="Normal"/>
      </w:pPr>
      <w:r>
        <w:t xml:space="preserve">Name: Ward Infrastructure</w:t>
      </w:r>
    </w:p>
    <w:p>
      <w:pPr>
        <w:pStyle w:val="Normal"/>
      </w:pPr>
      <w:r>
        <w:t xml:space="preserve">Id: ward-infrastructure</w:t>
      </w:r>
    </w:p>
    <w:p>
      <w:pPr>
        <w:pStyle w:val="Normal"/>
      </w:pPr>
      <w:r>
        <w:t xml:space="preserve">Meta: Clue / Evidence CLUE assets/icons/clue.png entity-clue #48c7e8 07 Items and Clues entities clue</w:t>
      </w:r>
    </w:p>
    <w:p>
      <w:pPr>
        <w:pStyle w:val="Normal"/>
      </w:pPr>
      <w:r>
        <w:t xml:space="preserve">Aliases: Ward Infrastructure infrastructure stack ward economy ward infrastructure ward system</w:t>
      </w:r>
    </w:p>
    <w:p>
      <w:pPr>
        <w:pStyle w:val="Normal"/>
      </w:pPr>
      <w:r>
        <w:t xml:space="preserve">Appears In: S00-01</w:t>
      </w:r>
    </w:p>
    <w:p>
      <w:pPr>
        <w:pStyle w:val="Normal"/>
      </w:pPr>
      <w:r>
        <w:t xml:space="preserve">Related: Goldspire Ward Network Keystone Asset Public-Private Ward Compact S00-01 The Goldspire Relay Wardstone</w:t>
      </w:r>
    </w:p>
    <w:p>
      <w:pPr>
        <w:pStyle w:val="Normal"/>
      </w:pPr>
      <w:r>
        <w:t xml:space="preserve">Image Prompt: Private table TTRPG story atlas asset for Ward Infrastructure, Clue / Evidence. Role: The protective, financial, and soul-signal system behind the one-shot. Summary: The full stack of wardstones, relay spires, contracts, maintenance, soul-power, security response, insurance, and public narrative.. Cinematic fantasy concept art, readable silhouette, no visible text, no UI, no watermark. Do not include the Strixwolf Mother, strixwolf pups, wolves, owlbears, or animal companions.</w:t>
      </w:r>
    </w:p>
    <w:p>
      <w:pPr>
        <w:pStyle w:val="Normal"/>
      </w:pPr>
      <w:r>
        <w:t xml:space="preserve">Personality: The full stack of wardstones, relay spires, contracts, maintenance, soul-power, security response, insurance, and public narrative.; make it tactile enough that the players can point to it, carry it, compare it, or show it to someone.</w:t>
      </w:r>
    </w:p>
    <w:p>
      <w:pPr>
        <w:pStyle w:val="Normal"/>
      </w:pPr>
      <w:r>
        <w:t xml:space="preserve">Wants: Move suspicion toward Wardstone, Goldspire Ward Network, Public-Private Ward Compact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The full stack of wardstones, relay spires, contracts, maintenance, soul-power, security response, insurance, and public narrative.</w:t>
      </w:r>
    </w:p>
    <w:p>
      <w:pPr>
        <w:pStyle w:val="Normal"/>
      </w:pPr>
      <w:r>
        <w:t xml:space="preserve">Equipment: maintenance plate soul-signal conduit breach response clock insurance rider</w:t>
      </w:r>
    </w:p>
    <w:p>
      <w:pPr>
        <w:pStyle w:val="Normal"/>
      </w:pPr>
      <w:r>
        <w:t xml:space="preserve">Search Or Loot: Infrastructure is not loot; it is the map of who profits from danger and who pays when protection fails.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The whole visible system of stones, spires, chimes, contracts, and keepers that makes the frontier feel safe. The ward network is also an economy: construction, soul-power, security, finance, retail protection, and propaganda all feed from the same danger. Ward pillars, relay fires, maintenance plates, brass stamps, dull chimes, green-white lines under old stone. Keep the frontier habitable while converting hazard into recurring revenue and control. Communities repairing each other outside the stack, clear evidence of profit from failure, and a Keystone becoming sentient. Use when the scene needs a concrete object for players to inspect, carry, debate, or remember. Knowledge / Instinct / Presence as fits the table 15 Learn the clean fact about Ward Infrastructure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Mechanics: Discovery / Earn-It Mechanics Players can inspect, handle, keep, trade, reveal, or earn Ward Infrastructure when it is present in the fiction. Use the roll only when the player's method, stakes, and consequence are concrete. Surface read: The full stack of wardstones, relay spires, contracts, maintenance, soul-power, security response, insurance, and public narrative. Give obvious visible facts freely; roll for meaning, risk, leverage, cost, or a hidden angle. entity-ward-infrastructure-engage-ward-infrastructure entity-ward-infrastructure Engage Ward Infrastructure Engage Ward Infrastructure Knowledge Finesse Instinct Presence Knowledge Finesse, Instinct, Presence 12 Choose the trait from the player's method, not the entity type. A flat read of Ward Infrastructure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w:t>
      </w:r>
    </w:p>
    <w:p>
      <w:pPr>
        <w:pStyle w:val="Normal"/>
      </w:pPr>
      <w:r>
        <w:t xml:space="preserve">Pronunciation: ward IN-fruh-STRUHK-cher</w:t>
      </w:r>
    </w:p>
    <w:p>
      <w:pPr>
        <w:pStyle w:val="Normal"/>
      </w:pPr>
      <w:r>
        <w:t xml:space="preserve">Short Pronunciation: ward IN-fruh-STRUHK-cher</w:t>
      </w:r>
    </w:p>
    <w:p>
      <w:pPr>
        <w:pStyle w:val="Normal"/>
      </w:pPr>
      <w:r>
        <w:t xml:space="preserve">Image: assets/entities/ward-infrastructure.png</w:t>
      </w:r>
    </w:p>
    <w:p>
      <w:pPr>
        <w:pStyle w:val="Normal"/>
      </w:pPr>
      <w:r>
        <w:t xml:space="preserve">Image Asset Status: image_gen</w:t>
      </w:r>
    </w:p>
    <w:p>
      <w:pPr>
        <w:pStyle w:val="Normal"/>
      </w:pPr>
      <w:r>
        <w:t xml:space="preserve">Visual Gallery: primary Primary wiki image primary assets/entities/ward-infrastructure.png Ward Infrastructure primary wiki image visual. Ward Infrastructure: Primary wiki image. image_gen True True</w:t>
      </w:r>
    </w:p>
    <w:p>
      <w:pPr>
        <w:pStyle w:val="Normal"/>
      </w:pPr>
      <w:r>
        <w:t xml:space="preserve">Export Stamp</w:t>
      </w:r>
    </w:p>
    <w:p>
      <w:pPr>
        <w:pStyle w:val="Normal"/>
      </w:pPr>
      <w:r>
        <w:t xml:space="preserve">Build 2026-06-23T21:40:58 | Content hash eae1427a497456c9 | Source hash dac3370046ed077140fab2d6</w:t>
      </w:r>
    </w:p>
    <w:sectPr/>
  </w:body>
</w:document>
</file>