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GM Rules Drawer</w:t>
      </w:r>
    </w:p>
    <w:p>
      <w:pPr>
        <w:pStyle w:val="Normal"/>
      </w:pPr>
      <w:r>
        <w:t xml:space="preserve">What it is</w:t>
      </w:r>
    </w:p>
    <w:p>
      <w:pPr>
        <w:pStyle w:val="Normal"/>
      </w:pPr>
      <w:r>
        <w:t xml:space="preserve">The Atlas quick-reference drawer that gathers rule cards, conditions, conversion, and beginner reminders.</w:t>
      </w:r>
    </w:p>
    <w:p>
      <w:pPr>
        <w:pStyle w:val="Normal"/>
      </w:pPr>
      <w:r>
        <w:t xml:space="preserve">How it works</w:t>
      </w:r>
    </w:p>
    <w:p>
      <w:pPr>
        <w:pStyle w:val="Normal"/>
      </w:pPr>
      <w:r>
        <w:t xml:space="preserve">Use when Kyle needs a fast answer without leaving Run Mode.</w:t>
      </w:r>
    </w:p>
    <w:p>
      <w:pPr>
        <w:pStyle w:val="Normal"/>
      </w:pPr>
      <w:r>
        <w:t xml:space="preserve">Step by step</w:t>
      </w:r>
    </w:p>
    <w:p>
      <w:pPr>
        <w:pStyle w:val="Normal"/>
      </w:pPr>
      <w:r>
        <w:t xml:space="preserve">Use when Kyle needs a fast answer without leaving Run Mode.</w:t>
      </w:r>
    </w:p>
    <w:p>
      <w:pPr>
        <w:pStyle w:val="Normal"/>
      </w:pPr>
      <w:r>
        <w:t xml:space="preserve">Open the drawer, search the mechanic, read the compact answer, then return to the scene.</w:t>
      </w:r>
    </w:p>
    <w:p>
      <w:pPr>
        <w:pStyle w:val="Normal"/>
      </w:pPr>
      <w:r>
        <w:t xml:space="preserve">Return to the fiction with the concrete result, cost, or benefit.</w:t>
      </w:r>
    </w:p>
    <w:p>
      <w:pPr>
        <w:pStyle w:val="Normal"/>
      </w:pPr>
      <w:r>
        <w:t xml:space="preserve">Try it</w:t>
      </w:r>
    </w:p>
    <w:p>
      <w:pPr>
        <w:pStyle w:val="Normal"/>
      </w:pPr>
      <w:r>
        <w:t xml:space="preserve">Where is the fast rule answer?</w:t>
      </w:r>
    </w:p>
    <w:p>
      <w:pPr>
        <w:pStyle w:val="Normal"/>
      </w:pPr>
      <w:r>
        <w:t xml:space="preserve">Raw source</w:t>
      </w:r>
    </w:p>
    <w:p>
      <w:pPr>
        <w:pStyle w:val="Normal"/>
      </w:pPr>
      <w:r>
        <w:t xml:space="preserve">Id: gm-rules-drawer</w:t>
      </w:r>
    </w:p>
    <w:p>
      <w:pPr>
        <w:pStyle w:val="Normal"/>
      </w:pPr>
      <w:r>
        <w:t xml:space="preserve">Title: GM Rules Drawer</w:t>
      </w:r>
    </w:p>
    <w:p>
      <w:pPr>
        <w:pStyle w:val="Normal"/>
      </w:pPr>
      <w:r>
        <w:t xml:space="preserve">Tag: gm-aid</w:t>
      </w:r>
    </w:p>
    <w:p>
      <w:pPr>
        <w:pStyle w:val="Normal"/>
      </w:pPr>
      <w:r>
        <w:t xml:space="preserve">Summary: The Atlas quick-reference drawer that gathers rule cards, conditions, conversion, and beginner reminders.</w:t>
      </w:r>
    </w:p>
    <w:p>
      <w:pPr>
        <w:pStyle w:val="Normal"/>
      </w:pPr>
      <w:r>
        <w:t xml:space="preserve">When: Use when Kyle needs a fast answer without leaving Run Mode.</w:t>
      </w:r>
    </w:p>
    <w:p>
      <w:pPr>
        <w:pStyle w:val="Normal"/>
      </w:pPr>
      <w:r>
        <w:t xml:space="preserve">Not When: Do not treat the drawer as player-facing teaching text by default; surface only the answer the table needs.</w:t>
      </w:r>
    </w:p>
    <w:p>
      <w:pPr>
        <w:pStyle w:val="Normal"/>
      </w:pPr>
      <w:r>
        <w:t xml:space="preserve">Question: Where is the fast rule answer?</w:t>
      </w:r>
    </w:p>
    <w:p>
      <w:pPr>
        <w:pStyle w:val="Normal"/>
      </w:pPr>
      <w:r>
        <w:t xml:space="preserve">Answer: Open the drawer, search the mechanic, read the compact answer, then return to the scene.</w:t>
      </w:r>
    </w:p>
    <w:p>
      <w:pPr>
        <w:pStyle w:val="Normal"/>
      </w:pPr>
      <w:r>
        <w:t xml:space="preserve">Example: During the first real roll, open Action Roll, Duality Dice, and Five Roll Outcomes without derailing the scene.</w:t>
      </w:r>
    </w:p>
    <w:p>
      <w:pPr>
        <w:pStyle w:val="Normal"/>
      </w:pPr>
      <w:r>
        <w:t xml:space="preserve">Related: action-roll traits conditions dnd-to-daggerheart</w:t>
      </w:r>
    </w:p>
    <w:p>
      <w:pPr>
        <w:pStyle w:val="Normal"/>
      </w:pPr>
      <w:r>
        <w:t xml:space="preserve">Aliases: rules drawer quick reference</w:t>
      </w:r>
    </w:p>
    <w:p>
      <w:pPr>
        <w:pStyle w:val="Normal"/>
      </w:pPr>
      <w:r>
        <w:t xml:space="preserve">Source: Official SRD / local quickstart reference. Use private full-rulebook material only at the table.</w:t>
      </w:r>
    </w:p>
    <w:p>
      <w:pPr>
        <w:pStyle w:val="Normal"/>
      </w:pPr>
      <w:r>
        <w:t xml:space="preserve">Mechanic Profile: mechanic-profile-v1 gm-rules-drawer GM Rules Drawer rules drawer quick reference GM Rules Drawer gm-aid #adaptation Beginner action-roll traits conditions dnd-to-daggerheart Introduce at first use action-roll traits conditions dnd-to-daggerheart The Atlas quick-reference drawer that gathers rule cards, conditions, conversion, and beginner reminders. Open the drawer, search the mechanic, read the compact answer, then return to the scene. Use when Kyle needs a fast answer without leaving Run Mode. GM Rules Drawer: The Atlas quick-reference drawer that gathers rule cards, conditions, conversion, and beginner reminders. Use when Kyle needs a fast answer without leaving Run Mode. Open the drawer, search the mechanic, read the compact answer, then return to the scene. Return to the fiction with the concrete result, cost, or benefit. During the first real roll, open Action Roll, Duality Dice, and Five Roll Outcomes without derailing the scene. During the first real roll, open Action Roll, Duality Dice, and Five Roll Outcomes without derailing the scene. Where is the fast rule answer? GM Rules Drawer rules drawer quick reference action-roll traits conditions dnd-to-daggerheart Verified...</w:t>
      </w:r>
    </w:p>
    <w:p>
      <w:pPr>
        <w:pStyle w:val="Normal"/>
      </w:pPr>
      <w:r>
        <w:t xml:space="preserve">Canon Status: #adaptation</w:t>
      </w:r>
    </w:p>
    <w:p>
      <w:pPr>
        <w:pStyle w:val="Normal"/>
      </w:pPr>
      <w:r>
        <w:t xml:space="preserve">Category: gm-aid</w:t>
      </w:r>
    </w:p>
    <w:p>
      <w:pPr>
        <w:pStyle w:val="Normal"/>
      </w:pPr>
      <w:r>
        <w:t xml:space="preserve">Export Stamp</w:t>
      </w:r>
    </w:p>
    <w:p>
      <w:pPr>
        <w:pStyle w:val="Normal"/>
      </w:pPr>
      <w:r>
        <w:t xml:space="preserve">Build 2026-06-23T21:40:58 | Content hash a4ca1422ea714bc1 | Source hash dac3370046ed077140fab2d6</w:t>
      </w:r>
    </w:p>
    <w:sectPr/>
  </w:body>
</w:document>
</file>