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Ranges</w:t>
      </w:r>
    </w:p>
    <w:p>
      <w:pPr>
        <w:pStyle w:val="Normal"/>
      </w:pPr>
      <w:r>
        <w:t xml:space="preserve">What it is</w:t>
      </w:r>
    </w:p>
    <w:p>
      <w:pPr>
        <w:pStyle w:val="Normal"/>
      </w:pPr>
      <w:r>
        <w:t xml:space="preserve">Daggerheart uses bands like Melee, Very Close, Close, Far, and Very Far.</w:t>
      </w:r>
    </w:p>
    <w:p>
      <w:pPr>
        <w:pStyle w:val="Normal"/>
      </w:pPr>
      <w:r>
        <w:t xml:space="preserve">How it works</w:t>
      </w:r>
    </w:p>
    <w:p>
      <w:pPr>
        <w:pStyle w:val="Normal"/>
      </w:pPr>
      <w:r>
        <w:t xml:space="preserve">Use when distance matters to weapons, spells, or positioning.</w:t>
      </w:r>
    </w:p>
    <w:p>
      <w:pPr>
        <w:pStyle w:val="Normal"/>
      </w:pPr>
      <w:r>
        <w:t xml:space="preserve">Step by step</w:t>
      </w:r>
    </w:p>
    <w:p>
      <w:pPr>
        <w:pStyle w:val="Normal"/>
      </w:pPr>
      <w:r>
        <w:t xml:space="preserve">Use when distance matters to weapons, spells, or positioning.</w:t>
      </w:r>
    </w:p>
    <w:p>
      <w:pPr>
        <w:pStyle w:val="Normal"/>
      </w:pPr>
      <w:r>
        <w:t xml:space="preserve">Use the range band that best fits the fiction.</w:t>
      </w:r>
    </w:p>
    <w:p>
      <w:pPr>
        <w:pStyle w:val="Normal"/>
      </w:pPr>
      <w:r>
        <w:t xml:space="preserve">Return to the fiction with the concrete result, cost, or benefit.</w:t>
      </w:r>
    </w:p>
    <w:p>
      <w:pPr>
        <w:pStyle w:val="Normal"/>
      </w:pPr>
      <w:r>
        <w:t xml:space="preserve">Try it</w:t>
      </w:r>
    </w:p>
    <w:p>
      <w:pPr>
        <w:pStyle w:val="Normal"/>
      </w:pPr>
      <w:r>
        <w:t xml:space="preserve">How far away is it?</w:t>
      </w:r>
    </w:p>
    <w:p>
      <w:pPr>
        <w:pStyle w:val="Normal"/>
      </w:pPr>
      <w:r>
        <w:t xml:space="preserve">Raw source</w:t>
      </w:r>
    </w:p>
    <w:p>
      <w:pPr>
        <w:pStyle w:val="Normal"/>
      </w:pPr>
      <w:r>
        <w:t xml:space="preserve">Id: ranges</w:t>
      </w:r>
    </w:p>
    <w:p>
      <w:pPr>
        <w:pStyle w:val="Normal"/>
      </w:pPr>
      <w:r>
        <w:t xml:space="preserve">Title: Ranges</w:t>
      </w:r>
    </w:p>
    <w:p>
      <w:pPr>
        <w:pStyle w:val="Normal"/>
      </w:pPr>
      <w:r>
        <w:t xml:space="preserve">Tag: official</w:t>
      </w:r>
    </w:p>
    <w:p>
      <w:pPr>
        <w:pStyle w:val="Normal"/>
      </w:pPr>
      <w:r>
        <w:t xml:space="preserve">Summary: Daggerheart uses bands like Melee, Very Close, Close, Far, and Very Far.</w:t>
      </w:r>
    </w:p>
    <w:p>
      <w:pPr>
        <w:pStyle w:val="Normal"/>
      </w:pPr>
      <w:r>
        <w:t xml:space="preserve">When: Use when distance matters to weapons, spells, or positioning.</w:t>
      </w:r>
    </w:p>
    <w:p>
      <w:pPr>
        <w:pStyle w:val="Normal"/>
      </w:pPr>
      <w:r>
        <w:t xml:space="preserve">Not When: Do not stop play to measure exact feet unless necessary.</w:t>
      </w:r>
    </w:p>
    <w:p>
      <w:pPr>
        <w:pStyle w:val="Normal"/>
      </w:pPr>
      <w:r>
        <w:t xml:space="preserve">Question: How far away is it?</w:t>
      </w:r>
    </w:p>
    <w:p>
      <w:pPr>
        <w:pStyle w:val="Normal"/>
      </w:pPr>
      <w:r>
        <w:t xml:space="preserve">Answer: Use the range band that best fits the fiction.</w:t>
      </w:r>
    </w:p>
    <w:p>
      <w:pPr>
        <w:pStyle w:val="Normal"/>
      </w:pPr>
      <w:r>
        <w:t xml:space="preserve">Example: A Dualstaff can hit at Far range.</w:t>
      </w:r>
    </w:p>
    <w:p>
      <w:pPr>
        <w:pStyle w:val="Normal"/>
      </w:pPr>
      <w:r>
        <w:t xml:space="preserve">Related: adversary-attacks</w:t>
      </w:r>
    </w:p>
    <w:p>
      <w:pPr>
        <w:pStyle w:val="Normal"/>
      </w:pPr>
      <w:r>
        <w:t xml:space="preserve">Aliases: range movement distance</w:t>
      </w:r>
    </w:p>
    <w:p>
      <w:pPr>
        <w:pStyle w:val="Normal"/>
      </w:pPr>
      <w:r>
        <w:t xml:space="preserve">Source: Official SRD / local quickstart reference. Use private full-rulebook material only at the table.</w:t>
      </w:r>
    </w:p>
    <w:p>
      <w:pPr>
        <w:pStyle w:val="Normal"/>
      </w:pPr>
      <w:r>
        <w:t xml:space="preserve">Mechanic Profile: mechanic-profile-v1 ranges Ranges range movement distance Ranges mechanic #rules-canon Beginner adversary-attacks Introduce at first use adversary-attacks Daggerheart uses bands like Melee, Very Close, Close, Far, and Very Far. Use the range band that best fits the fiction. Use when distance matters to weapons, spells, or positioning. Ranges: Daggerheart uses bands like Melee, Very Close, Close, Far, and Very Far. Use when distance matters to weapons, spells, or positioning. Use the range band that best fits the fiction. Return to the fiction with the concrete result, cost, or benefit. A Dualstaff can hit at Far range. A Dualstaff can hit at Far range. How far away is it? Ranges range movement distance adversary-attacks Verified against local Daggerheart rules packet and Mechanic System Packet; paraphrased for table use.</w:t>
      </w:r>
    </w:p>
    <w:p>
      <w:pPr>
        <w:pStyle w:val="Normal"/>
      </w:pPr>
      <w:r>
        <w:t xml:space="preserve">Canon Status: #rules-canon</w:t>
      </w:r>
    </w:p>
    <w:p>
      <w:pPr>
        <w:pStyle w:val="Normal"/>
      </w:pPr>
      <w:r>
        <w:t xml:space="preserve">Category: mechanic</w:t>
      </w:r>
    </w:p>
    <w:p>
      <w:pPr>
        <w:pStyle w:val="Normal"/>
      </w:pPr>
      <w:r>
        <w:t xml:space="preserve">Export Stamp</w:t>
      </w:r>
    </w:p>
    <w:p>
      <w:pPr>
        <w:pStyle w:val="Normal"/>
      </w:pPr>
      <w:r>
        <w:t xml:space="preserve">Build 2026-06-23T21:40:58 | Content hash 3a663a689ece8457 | Source hash dac3370046ed077140fab2d6</w:t>
      </w:r>
    </w:p>
    <w:sectPr/>
  </w:body>
</w:document>
</file>