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S05-07 - The Ward Locks Into Place</w:t>
      </w:r>
    </w:p>
    <w:p>
      <w:pPr>
        <w:pStyle w:val="Normal"/>
      </w:pPr>
      <w:r>
        <w:t xml:space="preserve">Player read-aloud</w:t>
      </w:r>
    </w:p>
    <w:p>
      <w:pPr>
        <w:pStyle w:val="Normal"/>
      </w:pPr>
      <w:r>
        <w:t xml:space="preserve">The Keystone sings once, low and clear. The enemies dissolve like dust remembering it was overdue.</w:t>
      </w:r>
    </w:p>
    <w:p>
      <w:pPr>
        <w:pStyle w:val="Normal"/>
      </w:pPr>
      <w:r>
        <w:t xml:space="preserve">Scene summary</w:t>
      </w:r>
    </w:p>
    <w:p>
      <w:pPr>
        <w:pStyle w:val="Normal"/>
      </w:pPr>
      <w:r>
        <w:t xml:space="preserve">The countdown reaches zero and the ward renewal completes.</w:t>
      </w:r>
    </w:p>
    <w:p>
      <w:pPr>
        <w:pStyle w:val="Normal"/>
      </w:pPr>
      <w:r>
        <w:t xml:space="preserve">Visible choices</w:t>
      </w:r>
    </w:p>
    <w:p>
      <w:pPr>
        <w:pStyle w:val="Normal"/>
      </w:pPr>
      <w:r>
        <w:t xml:space="preserve">Describe final move</w:t>
      </w:r>
    </w:p>
    <w:p>
      <w:pPr>
        <w:pStyle w:val="Normal"/>
      </w:pPr>
      <w:r>
        <w:t xml:space="preserve">Save Custodian</w:t>
      </w:r>
    </w:p>
    <w:p>
      <w:pPr>
        <w:pStyle w:val="Normal"/>
      </w:pPr>
      <w:r>
        <w:t xml:space="preserve">Witness ward pulse</w:t>
      </w:r>
    </w:p>
    <w:p>
      <w:pPr>
        <w:pStyle w:val="Normal"/>
      </w:pPr>
      <w:r>
        <w:t xml:space="preserve">Player questions</w:t>
      </w:r>
    </w:p>
    <w:p>
      <w:pPr>
        <w:pStyle w:val="Normal"/>
      </w:pPr>
      <w:r>
        <w:t xml:space="preserve">What detail in The Ward Locks Into Place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S05-07</w:t>
      </w:r>
    </w:p>
    <w:p>
      <w:pPr>
        <w:pStyle w:val="Normal"/>
      </w:pPr>
      <w:r>
        <w:t xml:space="preserve">Act: Act Five</w:t>
      </w:r>
    </w:p>
    <w:p>
      <w:pPr>
        <w:pStyle w:val="Normal"/>
      </w:pPr>
      <w:r>
        <w:t xml:space="preserve">Title: The Ward Locks Into Place</w:t>
      </w:r>
    </w:p>
    <w:p>
      <w:pPr>
        <w:pStyle w:val="Normal"/>
      </w:pPr>
      <w:r>
        <w:t xml:space="preserve">Beats: Payoff Emotional beat Lore reveal</w:t>
      </w:r>
    </w:p>
    <w:p>
      <w:pPr>
        <w:pStyle w:val="Normal"/>
      </w:pPr>
      <w:r>
        <w:t xml:space="preserve">Image: assets/scenes/S05-07-the-ward-locks-into-place.png</w:t>
      </w:r>
    </w:p>
    <w:p>
      <w:pPr>
        <w:pStyle w:val="Normal"/>
      </w:pPr>
      <w:r>
        <w:t xml:space="preserve">Short: The countdown reaches zero and the ward renewal completes.</w:t>
      </w:r>
    </w:p>
    <w:p>
      <w:pPr>
        <w:pStyle w:val="Normal"/>
      </w:pPr>
      <w:r>
        <w:t xml:space="preserve">Long: The fight ends with catharsis, not a boss death. The party protected the person doing the work.</w:t>
      </w:r>
    </w:p>
    <w:p>
      <w:pPr>
        <w:pStyle w:val="Normal"/>
      </w:pPr>
      <w:r>
        <w:t xml:space="preserve">Read: The Keystone sings once, low and clear. The enemies dissolve like dust remembering it was overdue.</w:t>
      </w:r>
    </w:p>
    <w:p>
      <w:pPr>
        <w:pStyle w:val="Normal"/>
      </w:pPr>
      <w:r>
        <w:t xml:space="preserve">Gm: Give every player a final visual beat of what their character did that made the ritual succeed.</w:t>
      </w:r>
    </w:p>
    <w:p>
      <w:pPr>
        <w:pStyle w:val="Normal"/>
      </w:pPr>
      <w:r>
        <w:t xml:space="preserve">Entities: Keystone Asset Whitefire Custodian Open Vale™ Ritual Site Hush Relay Spire Goldspire Territories Auditor's Verdict Ledger™ Ritual Countdown Route Ledger</w:t>
      </w:r>
    </w:p>
    <w:p>
      <w:pPr>
        <w:pStyle w:val="Normal"/>
      </w:pPr>
      <w:r>
        <w:t xml:space="preserve">Choices: Describe final move Save Custodian Witness ward pulse</w:t>
      </w:r>
    </w:p>
    <w:p>
      <w:pPr>
        <w:pStyle w:val="Normal"/>
      </w:pPr>
      <w:r>
        <w:t xml:space="preserve">Prompt: Ward ritual completes in burst of golden light; skeletons crumble, wraiths dissolve, exhausted Custodian steadies herself beside glowing Keystone Asset; party battered but victorious; no strixwolf.</w:t>
      </w:r>
    </w:p>
    <w:p>
      <w:pPr>
        <w:pStyle w:val="Normal"/>
      </w:pPr>
      <w:r>
        <w:t xml:space="preserve">Source Entities: Keystone Asset Whitefire Custodian Open Vale™ Ritual Site</w:t>
      </w:r>
    </w:p>
    <w:p>
      <w:pPr>
        <w:pStyle w:val="Normal"/>
      </w:pPr>
      <w:r>
        <w:t xml:space="preserve">Beat Codes: payoff emotional-beat lore-reveal</w:t>
      </w:r>
    </w:p>
    <w:p>
      <w:pPr>
        <w:pStyle w:val="Normal"/>
      </w:pPr>
      <w:r>
        <w:t xml:space="preserve">Slug: S05-07-the-ward-locks-into-place</w:t>
      </w:r>
    </w:p>
    <w:p>
      <w:pPr>
        <w:pStyle w:val="Normal"/>
      </w:pPr>
      <w:r>
        <w:t xml:space="preserve">Act Title: The Ward Renewal</w:t>
      </w:r>
    </w:p>
    <w:p>
      <w:pPr>
        <w:pStyle w:val="Normal"/>
      </w:pPr>
      <w:r>
        <w:t xml:space="preserve">Arc Role: Ordeal, ritual defense, and restoration</w:t>
      </w:r>
    </w:p>
    <w:p>
      <w:pPr>
        <w:pStyle w:val="Normal"/>
      </w:pPr>
      <w:r>
        <w:t xml:space="preserve">Caption: The ward restoration is a reward because Hush can breathe again.</w:t>
      </w:r>
    </w:p>
    <w:p>
      <w:pPr>
        <w:pStyle w:val="Normal"/>
      </w:pPr>
      <w:r>
        <w:t xml:space="preserve">Image Alt: The Ward Locks Into Place scene art for The Ward Renewal.</w:t>
      </w:r>
    </w:p>
    <w:p>
      <w:pPr>
        <w:pStyle w:val="Normal"/>
      </w:pPr>
      <w:r>
        <w:t xml:space="preserve">Image Prompt Used: Ward ritual completes in burst of golden light; skeletons crumble, wraiths dissolve, exhausted Custodian steadies herself beside glowing Keystone Asset; party battered but victorious; no strixwolf. Do not include the Strixwolf Mother, strixwolf pups, wolves, owlbears, or animal companions unless explicitly requested. No Strixwolf. No Bramble Union. Only Legacy Security Skeletons and Soul-Audit Wraiths as threats. 4:3 cinematic fantasy concept art, no visible text, no captions, no logos, no UI, no watermark.</w:t>
      </w:r>
    </w:p>
    <w:p>
      <w:pPr>
        <w:pStyle w:val="Normal"/>
      </w:pPr>
      <w:r>
        <w:t xml:space="preserve">Long Storyboard: The fight ends with catharsis, not a boss death. The party protected the person doing the work. Run this scene as ordeal, ritual defense, and restoration: The ward restoration is a reward because Hush can breathe again. Keep the camera close to practical choices, visible consequences, and the difference between ordinary people and the infrastructure pressing on them.</w:t>
      </w:r>
    </w:p>
    <w:p>
      <w:pPr>
        <w:pStyle w:val="Normal"/>
      </w:pPr>
      <w:r>
        <w:t xml:space="preserve">Read Aloud: The Keystone sings once, low and clear. The enemies dissolve like dust remembering it was overdue.</w:t>
      </w:r>
    </w:p>
    <w:p>
      <w:pPr>
        <w:pStyle w:val="Normal"/>
      </w:pPr>
      <w:r>
        <w:t xml:space="preserve">Gm Notes: Give every player a final visual beat of what their character did that made the ritual succeed.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emerald light settling into soil the first normal birdcall in hours warmth returning to fingertips</w:t>
      </w:r>
    </w:p>
    <w:p>
      <w:pPr>
        <w:pStyle w:val="Normal"/>
      </w:pPr>
      <w:r>
        <w:t xml:space="preserve">Body Language: The Custodian sways before she smiles Locals do not cheer until they believe it</w:t>
      </w:r>
    </w:p>
    <w:p>
      <w:pPr>
        <w:pStyle w:val="Normal"/>
      </w:pPr>
      <w:r>
        <w:t xml:space="preserve">Sample Dialogue: Whitefire Custodian There. Not fixed forever. Fixed enough for tomorrow, which is sometimes the honest miracle.</w:t>
      </w:r>
    </w:p>
    <w:p>
      <w:pPr>
        <w:pStyle w:val="Normal"/>
      </w:pPr>
      <w:r>
        <w:t xml:space="preserve">Checks: No required check Let the outcome breathe. - Resolve Ward Stability based on protection and choices. - Cleanly resolve: Let the outcome breathe. Add a concrete boon, extra clue, or improved position. Success, plus the player names one helpful detail or asks one follow-up question. Success, but the GM exposes a cost, ticks a countdown, or reveals a new pressure tied to The Ward Locks Into Place.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Choices Consequences: Name who helped Make the victory communal. Hush epilogue strengthens. Leave immediately Efficient, colder. Next hook feels more transactional.</w:t>
      </w:r>
    </w:p>
    <w:p>
      <w:pPr>
        <w:pStyle w:val="Normal"/>
      </w:pPr>
      <w:r>
        <w:t xml:space="preserve">Clues: Ward tone The ward is back. The Relay Spire can still fail later. Strong or wavering based on the track.</w:t>
      </w:r>
    </w:p>
    <w:p>
      <w:pPr>
        <w:pStyle w:val="Normal"/>
      </w:pPr>
      <w:r>
        <w:t xml:space="preserve">Loot: Open Vale residue Community gratitude Strong or unstable ward tag Auditor's Verdict Ledger™: A black ledger with bronze corners opens too neatly, as if the pages have already decided what the facts will be.</w:t>
      </w:r>
    </w:p>
    <w:p>
      <w:pPr>
        <w:pStyle w:val="Normal"/>
      </w:pPr>
      <w:r>
        <w:t xml:space="preserve">Payoff Flags: Hush Trust Track Ward Stability Track</w:t>
      </w:r>
    </w:p>
    <w:p>
      <w:pPr>
        <w:pStyle w:val="Normal"/>
      </w:pPr>
      <w:r>
        <w:t xml:space="preserve">Filters: act-five choice emotional-beat gm-only hush-trust-track lore-reveal payoff the-ward-renewal ward-stability-track npc manufactured-threat guaranteed-earned clue</w:t>
      </w:r>
    </w:p>
    <w:p>
      <w:pPr>
        <w:pStyle w:val="Normal"/>
      </w:pPr>
      <w:r>
        <w:t xml:space="preserve">Index: 24</w:t>
      </w:r>
    </w:p>
    <w:p>
      <w:pPr>
        <w:pStyle w:val="Normal"/>
      </w:pPr>
      <w:r>
        <w:t xml:space="preserve">Player Questions: What detail in The Ward Locks Into Place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Ward Locks Into Place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Mechanics: The party is in Act Five pressure: The countdown reaches zero and the ward renewal completes. Use Daggerheart Duality Dice as baseline. Use the listed Difficulty and outcome options when a roll matters. Keep trivial actions no-roll; roll only when uncertainty, cost, or danger is interesting. s05-07-help-the-ward-lock-into-place S05-07 Help the ward lock into place Help the ward lock into place Knowledge Presence Knowledge Presence 12 Knowledge supports the craft; Presence steadies the people tied to it. The ward returns unstable or emotionally hollow.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ward returns unstable or emotionally hollow...</w:t>
      </w:r>
    </w:p>
    <w:p>
      <w:pPr>
        <w:pStyle w:val="Normal"/>
      </w:pPr>
      <w:r>
        <w:t xml:space="preserve">Roll Cards: s05-07-help-the-ward-lock-into-place S05-07 Help the ward lock into place Help the ward lock into place Knowledge Presence Knowledge Presence 12 Knowledge supports the craft; Presence steadies the people tied to it. The ward returns unstable or emotionally hollow.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ward returns unstable or emotionally hollow. Use a hard complication, lost time, worse position, GM Fear, or mark Stress. Apply an official condition only if the fiction and rules justify it. The attempt falls short, but a partial thread appears. Offer one clue, weak position, or safer follow-up. The PC gets the core result, but it...</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The Ward Locks Into Place asks what the party does, what it costs, and who is protected.</w:t>
      </w:r>
    </w:p>
    <w:p>
      <w:pPr>
        <w:pStyle w:val="Normal"/>
      </w:pPr>
      <w:r>
        <w:t xml:space="preserve">Trait Variety Note: Primary traits in this scene: Knowledge, Presence. If rolls drift toward Instinct/Presence, ask whether Agility, Strength, Finesse, or Knowledge better describes the action.</w:t>
      </w:r>
    </w:p>
    <w:p>
      <w:pPr>
        <w:pStyle w:val="Normal"/>
      </w:pPr>
      <w:r>
        <w:t xml:space="preserve">Location Ids: hush open-valetm-ritual-site relay-spire goldspire-territories</w:t>
      </w:r>
    </w:p>
    <w:p>
      <w:pPr>
        <w:pStyle w:val="Normal"/>
      </w:pPr>
      <w:r>
        <w:t xml:space="preserve">Item Ids: auditors-verdict-ledger</w:t>
      </w:r>
    </w:p>
    <w:p>
      <w:pPr>
        <w:pStyle w:val="Normal"/>
      </w:pPr>
      <w:r>
        <w:t xml:space="preserve">Clueids: glass-bright-ward-sand</w:t>
      </w:r>
    </w:p>
    <w:p>
      <w:pPr>
        <w:pStyle w:val="Normal"/>
      </w:pPr>
      <w:r>
        <w:t xml:space="preserve">Clue Ids: glass-bright-ward-sand</w:t>
      </w:r>
    </w:p>
    <w:p>
      <w:pPr>
        <w:pStyle w:val="Normal"/>
      </w:pPr>
      <w:r>
        <w:t xml:space="preserve">Image Asset Status: image_gen</w:t>
      </w:r>
    </w:p>
    <w:p>
      <w:pPr>
        <w:pStyle w:val="Normal"/>
      </w:pPr>
      <w:r>
        <w:t xml:space="preserve">Export Stamp</w:t>
      </w:r>
    </w:p>
    <w:p>
      <w:pPr>
        <w:pStyle w:val="Normal"/>
      </w:pPr>
      <w:r>
        <w:t xml:space="preserve">Build 2026-06-23T21:40:58 | Content hash fe3d7973eb0ee6a9 | Source hash dac3370046ed077140fab2d6</w:t>
      </w:r>
    </w:p>
    <w:sectPr/>
  </w:body>
</w:document>
</file>