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CHEAT-LOOT - Loot Board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CHEAT-LOOT</w:t>
      </w:r>
    </w:p>
    <w:p>
      <w:pPr>
        <w:pStyle w:val="Normal"/>
      </w:pPr>
      <w:r>
        <w:t xml:space="preserve">Type: cheat</w:t>
      </w:r>
    </w:p>
    <w:p>
      <w:pPr>
        <w:pStyle w:val="Normal"/>
      </w:pPr>
      <w:r>
        <w:t xml:space="preserve">Sectionid: CHEATS</w:t>
      </w:r>
    </w:p>
    <w:p>
      <w:pPr>
        <w:pStyle w:val="Normal"/>
      </w:pPr>
      <w:r>
        <w:t xml:space="preserve">Sectiontitle: Cheat Sheets</w:t>
      </w:r>
    </w:p>
    <w:p>
      <w:pPr>
        <w:pStyle w:val="Normal"/>
      </w:pPr>
      <w:r>
        <w:t xml:space="preserve">Title: Loot Board</w:t>
      </w:r>
    </w:p>
    <w:p>
      <w:pPr>
        <w:pStyle w:val="Normal"/>
      </w:pPr>
      <w:r>
        <w:t xml:space="preserve">Shorttitle: Loot</w:t>
      </w:r>
    </w:p>
    <w:p>
      <w:pPr>
        <w:pStyle w:val="Normal"/>
      </w:pPr>
      <w:r>
        <w:t xml:space="preserve">Order: 903</w:t>
      </w:r>
    </w:p>
    <w:p>
      <w:pPr>
        <w:pStyle w:val="Normal"/>
      </w:pPr>
      <w:r>
        <w:t xml:space="preserve">Playersafe: False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Contextual rewards, clues, and emotional residue.</w:t>
      </w:r>
    </w:p>
    <w:p>
      <w:pPr>
        <w:pStyle w:val="Normal"/>
      </w:pPr>
      <w:r>
        <w:t xml:space="preserve">Mood: reference</w:t>
      </w:r>
    </w:p>
    <w:p>
      <w:pPr>
        <w:pStyle w:val="Normal"/>
      </w:pPr>
      <w:r>
        <w:t xml:space="preserve">Gmgoal: Make searches reveal who people were, not just what they carried.</w:t>
      </w:r>
    </w:p>
    <w:p>
      <w:pPr>
        <w:pStyle w:val="Normal"/>
      </w:pPr>
      <w:r>
        <w:t xml:space="preserve">Gmnotes: Hexmart Pocket Ward™ (cracked): No real ward effect; failed consumer protection charm. The driver trusted cheap protection and it failed. Stride Salve: Clear 1 Stress or move at Far without a roll once. Common frontier aid for exhausted couriers. Grindstone Vial: Next damage roll adds +1d6. Lark-Moth Lantern: Soft light; once/rest ask GM one question about immediate area, no roll. Bramble-Cutter's Hook: 1d6 physical tool-knife; advantage on Finesse or Strength rolls to cut ropes, vines, snares, or free someone Restrained by brambles. Compliance Stamp (forged): Once, auto-pass bureaucratic/checkpoint gate without rolling; risky if inspected. Firstmoss Poultice: Tend to Wounds: clear 1d4+1 HP outside a rest. Bag of Mixed Chits: Currency. Whetcord: Once, reroll a damage die and keep the higher. Tinker's Kit, Used: Advantage on Finesse rolls to pick locks, disarm simple traps, or jury-rig. Soul-Quiet Charm: One use: clear 1 Stress caused by fear, memory, or wraith backlash, or gain advantage on a Presence or Knowledge roll to recover from a Soul-Audit Wraith module effect. Adaptation, not official Daggerheart. Strixwolf-Down Cloak: Once/rest, advantage on Agility roll to move...</w:t>
      </w:r>
    </w:p>
    <w:p>
      <w:pPr>
        <w:pStyle w:val="Normal"/>
      </w:pPr>
      <w:r>
        <w:t xml:space="preserve">Playertakeaway: GM-only loot reference; reveal only the reward or clue the PCs actually find.</w:t>
      </w:r>
    </w:p>
    <w:p>
      <w:pPr>
        <w:pStyle w:val="Normal"/>
      </w:pPr>
      <w:r>
        <w:t xml:space="preserve">Storytakeaway: Rewards should say something about the world, not just add inventory.</w:t>
      </w:r>
    </w:p>
    <w:p>
      <w:pPr>
        <w:pStyle w:val="Normal"/>
      </w:pPr>
      <w:r>
        <w:t xml:space="preserve">Mechanictakeaway: Use listed effects when present; otherwise treat loot as story evidence or color.</w:t>
      </w:r>
    </w:p>
    <w:p>
      <w:pPr>
        <w:pStyle w:val="Normal"/>
      </w:pPr>
      <w:r>
        <w:t xml:space="preserve">Slidenumber: 108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Playersafeprojection: CHEAT-LOOT cheat Loot Board Contextual rewards, clues, and emotional residue. reference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e5d906132378eab7 | Source hash dac3370046ed077140fab2d6</w:t>
      </w:r>
    </w:p>
    <w:sectPr/>
  </w:body>
</w:document>
</file>