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BEE7" w14:textId="77777777" w:rsidR="00BA645F" w:rsidRPr="00BA645F" w:rsidRDefault="00BA645F" w:rsidP="00BA645F">
      <w:r w:rsidRPr="00BA645F">
        <w:rPr>
          <w:b/>
          <w:bCs/>
        </w:rPr>
        <w:t>1. O que é a Integra.ai e como ela ajuda meu negócio?</w:t>
      </w:r>
      <w:r w:rsidRPr="00BA645F">
        <w:t xml:space="preserve"> Somos uma empresa especializada em marketing digital para negócios locais, focada em duas grandes frentes: Gestão de Tráfego Pago e Automação de Atendimento (Assistentes Virtuais para WhatsApp e Instagram). Nosso objetivo é ajudar clínicas de estética, odontologia, salões e espaços de saúde a atraírem clientes qualificados todos os dias e garantirem que esses contatos sejam atendidos de forma rápida e humana, 24 horas por dia.</w:t>
      </w:r>
    </w:p>
    <w:p w14:paraId="44B48699" w14:textId="77777777" w:rsidR="00BA645F" w:rsidRPr="00BA645F" w:rsidRDefault="00BA645F" w:rsidP="00BA645F">
      <w:r w:rsidRPr="00BA645F">
        <w:rPr>
          <w:b/>
          <w:bCs/>
        </w:rPr>
        <w:t>2. Como funciona a Gestão de Tráfego Pago?</w:t>
      </w:r>
      <w:r w:rsidRPr="00BA645F">
        <w:t xml:space="preserve"> Criamos e gerenciamos anúncios estratégicos no Google e nas redes sociais para colocar a sua clínica na frente de pessoas que já estão buscando pelos seus procedimentos (como harmonização facial, depilação a laser, </w:t>
      </w:r>
      <w:proofErr w:type="gramStart"/>
      <w:r w:rsidRPr="00BA645F">
        <w:t>preenchedores, etc.</w:t>
      </w:r>
      <w:proofErr w:type="gramEnd"/>
      <w:r w:rsidRPr="00BA645F">
        <w:t>). Nós filtramos o perfil exato do cliente ideal (High Ticket), trazendo novos leads qualificados e já decididos a comprar, para que sua equipe foque apenas no fechamento das vendas e na execução dos serviços.</w:t>
      </w:r>
    </w:p>
    <w:p w14:paraId="5C9C7DE3" w14:textId="77777777" w:rsidR="00BA645F" w:rsidRPr="00BA645F" w:rsidRDefault="00BA645F" w:rsidP="00BA645F">
      <w:r w:rsidRPr="00BA645F">
        <w:rPr>
          <w:b/>
          <w:bCs/>
        </w:rPr>
        <w:t>3. Como funciona a Automação de Atendimento?</w:t>
      </w:r>
      <w:r w:rsidRPr="00BA645F">
        <w:t xml:space="preserve"> Nós configuramos e parametrizamos atendentes virtuais inteligentes que conversam de forma humana e resolvem problemas repetitivos. O assistente responde dúvidas de preços, procedimentos e faz agendamentos com base exclusivamente na tabela de preços e no manual oficial da sua clínica.</w:t>
      </w:r>
    </w:p>
    <w:p w14:paraId="7A96534A" w14:textId="77777777" w:rsidR="00BA645F" w:rsidRPr="00BA645F" w:rsidRDefault="00BA645F" w:rsidP="00BA645F">
      <w:r w:rsidRPr="00BA645F">
        <w:rPr>
          <w:b/>
          <w:bCs/>
        </w:rPr>
        <w:t>4. A IA vai errar ou inventar informações?</w:t>
      </w:r>
      <w:r w:rsidRPr="00BA645F">
        <w:t xml:space="preserve"> Não. O sistema não inventa informações. Nós estruturamos os dados da sua empresa e o assistente só responde aquilo que foi parametrizado nas suas regras de negócio. E se houver alguma pergunta complexa, ele transfere automaticamente para um atendente humano.</w:t>
      </w:r>
    </w:p>
    <w:p w14:paraId="74063850" w14:textId="77777777" w:rsidR="00BA645F" w:rsidRPr="00BA645F" w:rsidRDefault="00BA645F" w:rsidP="00BA645F">
      <w:r w:rsidRPr="00BA645F">
        <w:rPr>
          <w:b/>
          <w:bCs/>
        </w:rPr>
        <w:t>5. É seguro? Os dados ficam protegidos?</w:t>
      </w:r>
      <w:r w:rsidRPr="00BA645F">
        <w:t xml:space="preserve"> Com certeza. Cada empresa possui um banco de dados totalmente isolado, garantindo sigilo total das informações da sua clínica e dos seus pacientes. Além disso, a ferramenta atua apenas em conversas privadas, ignorando grupos.</w:t>
      </w:r>
    </w:p>
    <w:p w14:paraId="2DAB4DC6" w14:textId="77777777" w:rsidR="00BA645F" w:rsidRPr="00BA645F" w:rsidRDefault="00BA645F" w:rsidP="00BA645F">
      <w:r w:rsidRPr="00BA645F">
        <w:rPr>
          <w:b/>
          <w:bCs/>
        </w:rPr>
        <w:t>6. Como acompanho os resultados?</w:t>
      </w:r>
      <w:r w:rsidRPr="00BA645F">
        <w:t xml:space="preserve"> Nós geramos relatórios inteligentes para que você acompanhe exatamente o que está acontecendo com as suas campanhas de tráfego, taxas de conversão de atendimento e agendamentos realizados.</w:t>
      </w:r>
    </w:p>
    <w:p w14:paraId="1FD37063" w14:textId="77777777" w:rsidR="00BA645F" w:rsidRPr="00BA645F" w:rsidRDefault="00BA645F" w:rsidP="00BA645F">
      <w:r w:rsidRPr="00BA645F">
        <w:rPr>
          <w:b/>
          <w:bCs/>
        </w:rPr>
        <w:t>7. Quais são os prazos e como começar?</w:t>
      </w:r>
      <w:r w:rsidRPr="00BA645F">
        <w:t xml:space="preserve"> Para a automação, precisamos da sua base de dados inicial (preços, horários, perguntas frequentes). O prazo médio para o setup técnico e parametrização é de 15 a 30 dias. Em seguida, iniciamos os testes, treinamento da equipe e já começamos a rodar as campanhas de captação de clientes. Os valores são definidos através de uma proposta comercial e consultiva focada no seu cenário atual.</w:t>
      </w:r>
    </w:p>
    <w:p w14:paraId="67B596D1" w14:textId="77777777" w:rsidR="00BA645F" w:rsidRPr="00BA645F" w:rsidRDefault="00BA645F" w:rsidP="00BA645F">
      <w:pPr>
        <w:rPr>
          <w:b/>
          <w:bCs/>
        </w:rPr>
      </w:pPr>
      <w:r w:rsidRPr="00BA645F">
        <w:rPr>
          <w:rFonts w:ascii="Segoe UI Emoji" w:hAnsi="Segoe UI Emoji" w:cs="Segoe UI Emoji"/>
          <w:b/>
          <w:bCs/>
        </w:rPr>
        <w:lastRenderedPageBreak/>
        <w:t>✅</w:t>
      </w:r>
      <w:r w:rsidRPr="00BA645F">
        <w:rPr>
          <w:b/>
          <w:bCs/>
        </w:rPr>
        <w:t xml:space="preserve"> FAQ Expandido: Foco em Gestão de Tráfego Pago</w:t>
      </w:r>
    </w:p>
    <w:p w14:paraId="3C67B920" w14:textId="77777777" w:rsidR="00BA645F" w:rsidRPr="00BA645F" w:rsidRDefault="00BA645F" w:rsidP="00BA645F">
      <w:r w:rsidRPr="00BA645F">
        <w:rPr>
          <w:b/>
          <w:bCs/>
        </w:rPr>
        <w:t>1. O que é a Gestão de Tráfego Pago e como funciona?</w:t>
      </w:r>
      <w:r w:rsidRPr="00BA645F">
        <w:t xml:space="preserve"> Criamos e gerenciamos anúncios estratégicos no Google, Instagram e Facebook para colocar a sua clínica na frente de pessoas que já estão buscando pelos seus procedimentos (como harmonização facial, depilação a laser, </w:t>
      </w:r>
      <w:proofErr w:type="gramStart"/>
      <w:r w:rsidRPr="00BA645F">
        <w:t>preenchedores, etc.</w:t>
      </w:r>
      <w:proofErr w:type="gramEnd"/>
      <w:r w:rsidRPr="00BA645F">
        <w:t>). Nós filtramos o perfil exato do cliente ideal (High Ticket), trazendo leads qualificados e já decididos a comprar, para que sua equipe foque apenas no fechamento das vendas e na execução dos serviços.</w:t>
      </w:r>
    </w:p>
    <w:p w14:paraId="7235DB5C" w14:textId="77777777" w:rsidR="00BA645F" w:rsidRPr="00BA645F" w:rsidRDefault="00BA645F" w:rsidP="00BA645F">
      <w:r w:rsidRPr="00BA645F">
        <w:rPr>
          <w:b/>
          <w:bCs/>
        </w:rPr>
        <w:t>2. Qual o valor mínimo que preciso investir nos anúncios?</w:t>
      </w:r>
      <w:r w:rsidRPr="00BA645F">
        <w:t xml:space="preserve"> O valor investido nos anúncios é pago diretamente às plataformas (Google ou Meta) e é definido por você. Recomendamos um investimento diário que permita à plataforma entender o seu público e gerar volume suficiente de contatos (geralmente sugerimos a partir de R$ 30 a R$ 50/dia para negócios locais). No entanto, o orçamento ideal será desenhado na nossa reunião consultiva, com base nas suas metas de faturamento e na concorrência da sua região.</w:t>
      </w:r>
    </w:p>
    <w:p w14:paraId="172D575A" w14:textId="77777777" w:rsidR="00BA645F" w:rsidRPr="00BA645F" w:rsidRDefault="00BA645F" w:rsidP="00BA645F">
      <w:r w:rsidRPr="00BA645F">
        <w:rPr>
          <w:b/>
          <w:bCs/>
        </w:rPr>
        <w:t>3. Em quanto tempo começo a ver resultados e agendamentos?</w:t>
      </w:r>
      <w:r w:rsidRPr="00BA645F">
        <w:t xml:space="preserve"> O tráfego pago é rápido: seus anúncios começam a aparecer e atrair cliques muitas vezes nas primeiras 24 a 48 horas após a campanha ir ao ar. No entanto, o Google e o Facebook passam por um "período de aprendizado" e otimização. Em média, levamos de 1 a 3 meses para estabilizar os custos e deixar a campanha operando em alta performance, trazendo os clientes mais qualificados pelo menor custo possível.</w:t>
      </w:r>
    </w:p>
    <w:p w14:paraId="417CE625" w14:textId="77777777" w:rsidR="00BA645F" w:rsidRPr="00BA645F" w:rsidRDefault="00BA645F" w:rsidP="00BA645F">
      <w:r w:rsidRPr="00BA645F">
        <w:rPr>
          <w:b/>
          <w:bCs/>
        </w:rPr>
        <w:t>4. Vocês garantem vendas ou agendamentos lotados?</w:t>
      </w:r>
      <w:r w:rsidRPr="00BA645F">
        <w:t xml:space="preserve"> Nós garantimos que o seu anúncio aparecerá para pessoas qualificadas, da sua região, com alta intenção de compra. Nós levamos a oportunidade de ouro até a sua porta. Porém, a venda final depende do seu time comercial/recepção. É exatamente por isso que também oferecemos a </w:t>
      </w:r>
      <w:r w:rsidRPr="00BA645F">
        <w:rPr>
          <w:b/>
          <w:bCs/>
        </w:rPr>
        <w:t>Automação de Atendimento via WhatsApp</w:t>
      </w:r>
      <w:r w:rsidRPr="00BA645F">
        <w:t>: para garantir que esse lead qualificado que nós trouxemos seja atendido em segundos, de forma profissional, maximizando (e muito) as suas conversões!</w:t>
      </w:r>
    </w:p>
    <w:p w14:paraId="6F95FA19" w14:textId="77777777" w:rsidR="00BA645F" w:rsidRPr="00BA645F" w:rsidRDefault="00BA645F" w:rsidP="00BA645F">
      <w:r w:rsidRPr="00BA645F">
        <w:rPr>
          <w:b/>
          <w:bCs/>
        </w:rPr>
        <w:t>5. Eu preciso ter um site para anunciar?</w:t>
      </w:r>
      <w:r w:rsidRPr="00BA645F">
        <w:t xml:space="preserve"> Depende de onde vamos anunciar. Para o Instagram/Facebook (Meta </w:t>
      </w:r>
      <w:proofErr w:type="spellStart"/>
      <w:r w:rsidRPr="00BA645F">
        <w:t>Ads</w:t>
      </w:r>
      <w:proofErr w:type="spellEnd"/>
      <w:r w:rsidRPr="00BA645F">
        <w:t xml:space="preserve">), podemos criar campanhas que levam o cliente direto para o seu WhatsApp. Já para o Google </w:t>
      </w:r>
      <w:proofErr w:type="spellStart"/>
      <w:r w:rsidRPr="00BA645F">
        <w:t>Ads</w:t>
      </w:r>
      <w:proofErr w:type="spellEnd"/>
      <w:r w:rsidRPr="00BA645F">
        <w:t>, ter um site ou uma Landing Page bem estruturada é altamente recomendado, pois passa muito mais credibilidade e filtra os curiosos antes de chegarem ao seu WhatsApp. Se você ainda não tem um site, nós avaliaremos o melhor caminho para o seu momento atual na nossa consultoria.</w:t>
      </w:r>
    </w:p>
    <w:p w14:paraId="67A8770F" w14:textId="77777777" w:rsidR="00BA645F" w:rsidRPr="00BA645F" w:rsidRDefault="00BA645F" w:rsidP="00BA645F">
      <w:r w:rsidRPr="00BA645F">
        <w:rPr>
          <w:b/>
          <w:bCs/>
        </w:rPr>
        <w:t>6. Onde os meus anúncios vão aparecer? Google ou Instagram?</w:t>
      </w:r>
      <w:r w:rsidRPr="00BA645F">
        <w:t xml:space="preserve"> A escolha depende da jornada de compra do seu paciente. Se ele já sabe o que quer e está </w:t>
      </w:r>
      <w:r w:rsidRPr="00BA645F">
        <w:lastRenderedPageBreak/>
        <w:t>pesquisando ativamente (</w:t>
      </w:r>
      <w:proofErr w:type="spellStart"/>
      <w:r w:rsidRPr="00BA645F">
        <w:t>ex</w:t>
      </w:r>
      <w:proofErr w:type="spellEnd"/>
      <w:r w:rsidRPr="00BA645F">
        <w:t xml:space="preserve">: </w:t>
      </w:r>
      <w:r w:rsidRPr="00BA645F">
        <w:rPr>
          <w:i/>
          <w:iCs/>
        </w:rPr>
        <w:t>"clínica de estética perto de mim"</w:t>
      </w:r>
      <w:r w:rsidRPr="00BA645F">
        <w:t xml:space="preserve">, </w:t>
      </w:r>
      <w:r w:rsidRPr="00BA645F">
        <w:rPr>
          <w:i/>
          <w:iCs/>
        </w:rPr>
        <w:t xml:space="preserve">"preço </w:t>
      </w:r>
      <w:proofErr w:type="spellStart"/>
      <w:r w:rsidRPr="00BA645F">
        <w:rPr>
          <w:i/>
          <w:iCs/>
        </w:rPr>
        <w:t>botox</w:t>
      </w:r>
      <w:proofErr w:type="spellEnd"/>
      <w:r w:rsidRPr="00BA645F">
        <w:rPr>
          <w:i/>
          <w:iCs/>
        </w:rPr>
        <w:t>"</w:t>
      </w:r>
      <w:r w:rsidRPr="00BA645F">
        <w:t xml:space="preserve">), o </w:t>
      </w:r>
      <w:r w:rsidRPr="00BA645F">
        <w:rPr>
          <w:b/>
          <w:bCs/>
        </w:rPr>
        <w:t>Google</w:t>
      </w:r>
      <w:r w:rsidRPr="00BA645F">
        <w:t xml:space="preserve"> é a melhor rede, pois intercepta a intenção. Se queremos despertar o desejo e criar necessidade mostrando o antes/depois dos seus procedimentos, o </w:t>
      </w:r>
      <w:r w:rsidRPr="00BA645F">
        <w:rPr>
          <w:b/>
          <w:bCs/>
        </w:rPr>
        <w:t>Instagram/Facebook</w:t>
      </w:r>
      <w:r w:rsidRPr="00BA645F">
        <w:t xml:space="preserve"> é ideal. Nós avaliamos o seu negócio e definimos qual plataforma trará retorno mais rápido para o seu caixa.</w:t>
      </w:r>
    </w:p>
    <w:p w14:paraId="44EC5C88" w14:textId="77777777" w:rsidR="00BA645F" w:rsidRPr="00BA645F" w:rsidRDefault="00BA645F" w:rsidP="00BA645F">
      <w:r w:rsidRPr="00BA645F">
        <w:rPr>
          <w:b/>
          <w:bCs/>
        </w:rPr>
        <w:t>7. E se entrarem apenas pessoas "curiosas" ou desqualificadas?</w:t>
      </w:r>
      <w:r w:rsidRPr="00BA645F">
        <w:t xml:space="preserve"> É comum que empresários que tentaram anunciar sozinhos tenham atraído muito "público sujo". O nosso trabalho como gestores profissionais é justamente negativar palavras ruins, segmentar o raio de localização, faixa etária e até mesmo a renda familiar do seu público. Se a campanha trouxer curiosos, nós ajustamos a estratégia rapidamente até limparmos o público e deixarmos apenas os leads </w:t>
      </w:r>
      <w:r w:rsidRPr="00BA645F">
        <w:rPr>
          <w:i/>
          <w:iCs/>
        </w:rPr>
        <w:t>High Ticket</w:t>
      </w:r>
      <w:r w:rsidRPr="00BA645F">
        <w:t>.</w:t>
      </w:r>
    </w:p>
    <w:p w14:paraId="3AA69E54" w14:textId="77777777" w:rsidR="00BA645F" w:rsidRPr="00BA645F" w:rsidRDefault="00BA645F" w:rsidP="00BA645F">
      <w:r w:rsidRPr="00BA645F">
        <w:rPr>
          <w:b/>
          <w:bCs/>
        </w:rPr>
        <w:t>8. Como sei que o serviço está dando certo? Terei acesso aos relatórios?</w:t>
      </w:r>
      <w:r w:rsidRPr="00BA645F">
        <w:t xml:space="preserve"> Transparência total é o nosso lema. Nós geramos relatórios inteligentes e de fácil entendimento para que você acompanhe exatamente o que está acontecendo: quanto foi investido, quantas pessoas clicaram, quantos leads chegaram no WhatsApp e qual o custo de cada um. Você nunca ficará "no escuro" sobre para onde está indo o seu dinheiro.</w:t>
      </w:r>
    </w:p>
    <w:p w14:paraId="2E2C4275" w14:textId="77777777" w:rsidR="00106638" w:rsidRDefault="00106638"/>
    <w:sectPr w:rsidR="00106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5F"/>
    <w:rsid w:val="00106638"/>
    <w:rsid w:val="006F6BDD"/>
    <w:rsid w:val="00BA645F"/>
    <w:rsid w:val="00C2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D632A"/>
  <w15:chartTrackingRefBased/>
  <w15:docId w15:val="{AAE25484-0AA4-49BD-8BAC-3F04B08F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6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6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6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6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6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6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64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6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64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6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6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64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64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64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6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64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6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1002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oliveira</dc:creator>
  <cp:keywords/>
  <dc:description/>
  <cp:lastModifiedBy>jonathan oliveira</cp:lastModifiedBy>
  <cp:revision>1</cp:revision>
  <cp:lastPrinted>2026-05-18T00:04:00Z</cp:lastPrinted>
  <dcterms:created xsi:type="dcterms:W3CDTF">2026-05-18T00:03:00Z</dcterms:created>
  <dcterms:modified xsi:type="dcterms:W3CDTF">2026-05-18T00:06:00Z</dcterms:modified>
</cp:coreProperties>
</file>