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C092" w14:textId="77777777" w:rsidR="003E6184" w:rsidRDefault="003E6184" w:rsidP="003E6184">
      <w:pPr>
        <w:tabs>
          <w:tab w:val="left" w:leader="dot" w:pos="2782"/>
        </w:tabs>
        <w:spacing w:before="107"/>
        <w:rPr>
          <w:rFonts w:ascii="Verdana" w:hAnsi="Verdana"/>
          <w:b/>
        </w:rPr>
      </w:pPr>
      <w:r>
        <w:rPr>
          <w:rFonts w:ascii="Verdana" w:hAnsi="Verdana"/>
          <w:b/>
        </w:rPr>
        <w:t xml:space="preserve">Briefkopf der </w:t>
      </w:r>
      <w:r w:rsidRPr="00316F50">
        <w:rPr>
          <w:rFonts w:ascii="Verdana" w:hAnsi="Verdana"/>
          <w:b/>
        </w:rPr>
        <w:t>Prüfstelle</w:t>
      </w:r>
    </w:p>
    <w:p w14:paraId="472E4DC5" w14:textId="77777777" w:rsidR="003E6184"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566A6943" w14:textId="77777777" w:rsidR="003E6184"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4B55225B" w14:textId="77777777" w:rsidR="003E6184" w:rsidRPr="00ED63B7"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rPr>
      </w:pPr>
      <w:r w:rsidRPr="00ED63B7">
        <w:rPr>
          <w:rFonts w:ascii="Verdana" w:hAnsi="Verdana"/>
          <w:b/>
          <w:spacing w:val="-3"/>
        </w:rPr>
        <w:t>Prüfstelle:</w:t>
      </w:r>
      <w:r>
        <w:rPr>
          <w:rFonts w:ascii="Verdana" w:hAnsi="Verdana"/>
          <w:b/>
          <w:spacing w:val="-3"/>
        </w:rPr>
        <w:tab/>
      </w:r>
      <w:r w:rsidRPr="00B7139D">
        <w:rPr>
          <w:rFonts w:ascii="Verdana" w:hAnsi="Verdana"/>
        </w:rPr>
        <w:t>Universitätsklinikum Heidelberg Im Neuenheimer Feld 400 69120 Heidelberg</w:t>
      </w:r>
      <w:r>
        <w:rPr>
          <w:rFonts w:ascii="Verdana" w:hAnsi="Verdana"/>
        </w:rPr>
        <w:t>;</w:t>
      </w:r>
      <w:r>
        <w:rPr>
          <w:rFonts w:ascii="Verdana" w:hAnsi="Verdana"/>
          <w:spacing w:val="-3"/>
        </w:rPr>
        <w:t xml:space="preserve"> Tel:</w:t>
      </w:r>
    </w:p>
    <w:p w14:paraId="1C13CFEF" w14:textId="77777777" w:rsidR="003E6184" w:rsidRPr="00ED63B7"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rPr>
      </w:pPr>
      <w:r w:rsidRPr="00ED63B7">
        <w:rPr>
          <w:rFonts w:ascii="Verdana" w:hAnsi="Verdana"/>
          <w:b/>
          <w:spacing w:val="-3"/>
        </w:rPr>
        <w:t>Prüf</w:t>
      </w:r>
      <w:r>
        <w:rPr>
          <w:rFonts w:ascii="Verdana" w:hAnsi="Verdana"/>
          <w:b/>
          <w:spacing w:val="-3"/>
        </w:rPr>
        <w:t>er</w:t>
      </w:r>
      <w:r w:rsidRPr="00ED63B7">
        <w:rPr>
          <w:rFonts w:ascii="Verdana" w:hAnsi="Verdana"/>
          <w:b/>
          <w:spacing w:val="-3"/>
        </w:rPr>
        <w:t>:</w:t>
      </w:r>
      <w:r>
        <w:rPr>
          <w:rFonts w:ascii="Verdana" w:hAnsi="Verdana"/>
          <w:b/>
          <w:spacing w:val="-3"/>
        </w:rPr>
        <w:tab/>
      </w:r>
      <w:r w:rsidRPr="00D91DDD">
        <w:rPr>
          <w:rFonts w:ascii="Verdana" w:hAnsi="Verdana"/>
        </w:rPr>
        <w:t>...........</w:t>
      </w:r>
    </w:p>
    <w:p w14:paraId="3F1CB341" w14:textId="77777777" w:rsidR="003E6184" w:rsidRPr="00ED63B7"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rPr>
      </w:pPr>
    </w:p>
    <w:p w14:paraId="174CFB3D" w14:textId="4AE30389" w:rsidR="003E6184" w:rsidRDefault="003E6184" w:rsidP="003E6184">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i/>
          <w:spacing w:val="-3"/>
          <w:sz w:val="16"/>
        </w:rPr>
      </w:pPr>
      <w:r w:rsidRPr="00587165">
        <w:rPr>
          <w:rFonts w:ascii="Verdana" w:hAnsi="Verdana"/>
          <w:spacing w:val="-3"/>
        </w:rPr>
        <w:t>BfArM-Kennnummer</w:t>
      </w:r>
      <w:r>
        <w:rPr>
          <w:rFonts w:ascii="Verdana" w:hAnsi="Verdana"/>
          <w:spacing w:val="-3"/>
        </w:rPr>
        <w:t>:</w:t>
      </w:r>
      <w:r w:rsidRPr="00587165">
        <w:rPr>
          <w:rFonts w:ascii="Verdana" w:hAnsi="Verdana"/>
          <w:spacing w:val="-3"/>
        </w:rPr>
        <w:t xml:space="preserve"> </w:t>
      </w:r>
      <w:r>
        <w:rPr>
          <w:rFonts w:ascii="Verdana" w:hAnsi="Verdana"/>
          <w:spacing w:val="-3"/>
        </w:rPr>
        <w:t>…………</w:t>
      </w:r>
    </w:p>
    <w:p w14:paraId="7853E9C3" w14:textId="77777777" w:rsidR="003E6184" w:rsidRPr="00ED63B7"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0F0D2778" w14:textId="77777777" w:rsidR="003E6184" w:rsidRPr="00ED63B7"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b/>
          <w:spacing w:val="-3"/>
        </w:rPr>
      </w:pPr>
      <w:r w:rsidRPr="00FE0E00">
        <w:rPr>
          <w:rFonts w:ascii="Verdana" w:hAnsi="Verdana"/>
          <w:b/>
          <w:spacing w:val="-3"/>
        </w:rPr>
        <w:t>Perimetrische Untersuchung des Gesichtsfeldes nach Goldman mittels VR (Version 1.0, Stand: 30.10.2025)</w:t>
      </w:r>
    </w:p>
    <w:p w14:paraId="014C42F9" w14:textId="77777777" w:rsidR="003E6184" w:rsidRPr="00505868" w:rsidRDefault="003E6184" w:rsidP="003E6184"/>
    <w:p w14:paraId="65B20CFE"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t>Sehr geehrte Dame, sehr geehrter Herr,</w:t>
      </w:r>
    </w:p>
    <w:p w14:paraId="7AA95180" w14:textId="77777777" w:rsidR="003E6184" w:rsidRDefault="003E6184" w:rsidP="003E6184">
      <w:pPr>
        <w:spacing w:before="0" w:after="0" w:line="240" w:lineRule="auto"/>
        <w:rPr>
          <w:rFonts w:ascii="Verdana" w:hAnsi="Verdana"/>
          <w:spacing w:val="-3"/>
        </w:rPr>
      </w:pPr>
      <w:r w:rsidRPr="000C5598">
        <w:rPr>
          <w:rFonts w:ascii="Verdana" w:hAnsi="Verdana"/>
          <w:spacing w:val="-3"/>
        </w:rPr>
        <w:t xml:space="preserve">wir möchten Sie fragen, ob Sie bereit sind, an der nachfolgend beschriebenen klinischen Prüfung (Studie) teilzunehmen. </w:t>
      </w:r>
    </w:p>
    <w:p w14:paraId="4CA89003" w14:textId="77777777" w:rsidR="003E6184" w:rsidRDefault="003E6184" w:rsidP="003E6184">
      <w:pPr>
        <w:spacing w:before="0" w:after="0" w:line="240" w:lineRule="auto"/>
        <w:rPr>
          <w:rFonts w:ascii="Verdana" w:hAnsi="Verdana"/>
          <w:spacing w:val="-3"/>
        </w:rPr>
      </w:pPr>
    </w:p>
    <w:p w14:paraId="79A9AE4F" w14:textId="77777777" w:rsidR="003E6184" w:rsidRDefault="003E6184" w:rsidP="003E6184">
      <w:pPr>
        <w:spacing w:before="0" w:after="0" w:line="240" w:lineRule="auto"/>
        <w:rPr>
          <w:rFonts w:ascii="Verdana" w:hAnsi="Verdana"/>
          <w:spacing w:val="-3"/>
        </w:rPr>
      </w:pPr>
      <w:r w:rsidRPr="000C5598">
        <w:rPr>
          <w:rFonts w:ascii="Verdana" w:hAnsi="Verdana"/>
          <w:spacing w:val="-3"/>
        </w:rPr>
        <w:t>Klinische Prüfungen sind notwendig, um Erkenntnisse über die Sicherheit und Leistungsfähigkeit von Medizinprodukten zu gewinnen oder zu erweitern. Deshalb schreibt der Gesetzgeber in der europäischen Medizinprodukteverordnung (Verordnung (EU) 2017/745 über Medizinprodukte) vor, dass neue Medizinprodukte klinisch geprüft werden müssen.</w:t>
      </w:r>
    </w:p>
    <w:p w14:paraId="7D910A20" w14:textId="77777777" w:rsidR="003E6184" w:rsidRPr="000C5598" w:rsidRDefault="003E6184" w:rsidP="003E6184">
      <w:pPr>
        <w:spacing w:before="0" w:after="0" w:line="240" w:lineRule="auto"/>
        <w:rPr>
          <w:rFonts w:ascii="Verdana" w:hAnsi="Verdana"/>
          <w:spacing w:val="-3"/>
        </w:rPr>
      </w:pPr>
    </w:p>
    <w:p w14:paraId="403E7060" w14:textId="77777777" w:rsidR="003E6184" w:rsidRDefault="003E6184" w:rsidP="003E6184">
      <w:pPr>
        <w:spacing w:before="0" w:after="0" w:line="240" w:lineRule="auto"/>
        <w:rPr>
          <w:rFonts w:ascii="Verdana" w:hAnsi="Verdana"/>
          <w:spacing w:val="-3"/>
        </w:rPr>
      </w:pPr>
      <w:r w:rsidRPr="000C5598">
        <w:rPr>
          <w:rFonts w:ascii="Verdana" w:hAnsi="Verdana"/>
          <w:spacing w:val="-3"/>
        </w:rPr>
        <w:t xml:space="preserve">Die klinische Prüfung, die wir Ihnen hier vorstellen, hat – wie es das Gesetz verlangt – von der zuständigen Ethikkommission eine zustimmende Stellungnahme erhalten und wurde der zuständigen Bundesoberbehörde angezeigt. [im Falle von § 53 Nr. 1 </w:t>
      </w:r>
      <w:proofErr w:type="spellStart"/>
      <w:r w:rsidRPr="000C5598">
        <w:rPr>
          <w:rFonts w:ascii="Verdana" w:hAnsi="Verdana"/>
          <w:spacing w:val="-3"/>
        </w:rPr>
        <w:t>i.V.m</w:t>
      </w:r>
      <w:proofErr w:type="spellEnd"/>
      <w:r w:rsidRPr="000C5598">
        <w:rPr>
          <w:rFonts w:ascii="Verdana" w:hAnsi="Verdana"/>
          <w:spacing w:val="-3"/>
        </w:rPr>
        <w:t xml:space="preserve"> § 47 Abs. 2 Nr. 2 MPDG]</w:t>
      </w:r>
    </w:p>
    <w:p w14:paraId="3669EB5E" w14:textId="77777777" w:rsidR="003E6184" w:rsidRPr="000C5598" w:rsidRDefault="003E6184" w:rsidP="003E6184">
      <w:pPr>
        <w:spacing w:before="0" w:after="0" w:line="240" w:lineRule="auto"/>
        <w:rPr>
          <w:rFonts w:ascii="Verdana" w:hAnsi="Verdana"/>
          <w:spacing w:val="-3"/>
        </w:rPr>
      </w:pPr>
    </w:p>
    <w:p w14:paraId="18773C7C" w14:textId="77777777" w:rsidR="003E6184" w:rsidRDefault="003E6184" w:rsidP="003E6184">
      <w:pPr>
        <w:spacing w:before="0" w:after="0" w:line="240" w:lineRule="auto"/>
        <w:rPr>
          <w:rFonts w:ascii="Verdana" w:hAnsi="Verdana"/>
          <w:spacing w:val="-3"/>
        </w:rPr>
      </w:pPr>
      <w:r w:rsidRPr="000C5598">
        <w:rPr>
          <w:rFonts w:ascii="Verdana" w:hAnsi="Verdana"/>
          <w:spacing w:val="-3"/>
        </w:rPr>
        <w:t>Diese klinische Prüfung wird am Universitätsklinikum Heidelberg durchgeführt; es sollen insgesamt ungefähr 20 Personen daran teilnehmen. Die Studie wird durch das oben genannte Universitätsklinikum Heidelberg veranlasst und finanziert.</w:t>
      </w:r>
    </w:p>
    <w:p w14:paraId="31581187" w14:textId="77777777" w:rsidR="003E6184" w:rsidRPr="000C5598" w:rsidRDefault="003E6184" w:rsidP="003E6184">
      <w:pPr>
        <w:spacing w:before="0" w:after="0" w:line="240" w:lineRule="auto"/>
        <w:rPr>
          <w:rFonts w:ascii="Verdana" w:hAnsi="Verdana"/>
          <w:spacing w:val="-3"/>
        </w:rPr>
      </w:pPr>
    </w:p>
    <w:p w14:paraId="1AA52F87"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t xml:space="preserve">Ihre </w:t>
      </w:r>
      <w:r w:rsidRPr="000C5598">
        <w:rPr>
          <w:rFonts w:ascii="Verdana" w:hAnsi="Verdana"/>
          <w:b/>
          <w:bCs/>
          <w:spacing w:val="-3"/>
        </w:rPr>
        <w:t>Teilnahme</w:t>
      </w:r>
      <w:r w:rsidRPr="000C5598">
        <w:rPr>
          <w:rFonts w:ascii="Verdana" w:hAnsi="Verdana"/>
          <w:spacing w:val="-3"/>
        </w:rPr>
        <w:t xml:space="preserve"> an dieser klinischen Prüfung </w:t>
      </w:r>
      <w:r w:rsidRPr="000C5598">
        <w:rPr>
          <w:rFonts w:ascii="Verdana" w:hAnsi="Verdana"/>
          <w:b/>
          <w:bCs/>
          <w:spacing w:val="-3"/>
        </w:rPr>
        <w:t>ist freiwillig</w:t>
      </w:r>
      <w:r w:rsidRPr="000C5598">
        <w:rPr>
          <w:rFonts w:ascii="Verdana" w:hAnsi="Verdana"/>
          <w:spacing w:val="-3"/>
        </w:rPr>
        <w:t>. Sie werden in diese Prüfung also nur dann einbezogen, wenn Sie dazu schriftlich Ihre Einwilligung erklären.</w:t>
      </w:r>
    </w:p>
    <w:p w14:paraId="4E1D0C75" w14:textId="77777777" w:rsidR="003E6184" w:rsidRDefault="003E6184" w:rsidP="003E6184">
      <w:pPr>
        <w:spacing w:before="0" w:after="0" w:line="240" w:lineRule="auto"/>
        <w:rPr>
          <w:rFonts w:ascii="Verdana" w:hAnsi="Verdana"/>
          <w:spacing w:val="-3"/>
        </w:rPr>
      </w:pPr>
      <w:r w:rsidRPr="000C5598">
        <w:rPr>
          <w:rFonts w:ascii="Verdana" w:hAnsi="Verdana"/>
          <w:spacing w:val="-3"/>
        </w:rPr>
        <w:t>Sofern Sie nicht an der klinischen Prüfung teilnehmen oder später aus ihr ausscheiden möchten, entstehen Ihnen daraus keine Nachteile. Sie brauchen dafür keine Gründe anzugeben.</w:t>
      </w:r>
    </w:p>
    <w:p w14:paraId="4B73CA1B" w14:textId="77777777" w:rsidR="003E6184" w:rsidRPr="000C5598" w:rsidRDefault="003E6184" w:rsidP="003E6184">
      <w:pPr>
        <w:spacing w:before="0" w:after="0" w:line="240" w:lineRule="auto"/>
        <w:rPr>
          <w:rFonts w:ascii="Verdana" w:hAnsi="Verdana"/>
          <w:spacing w:val="-3"/>
        </w:rPr>
      </w:pPr>
    </w:p>
    <w:p w14:paraId="341D5356"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t>Der nachfolgende Text soll Ihnen die Ziele und den Ablauf erläutern. Der Text ist in drei Teile gegliedert:</w:t>
      </w:r>
    </w:p>
    <w:p w14:paraId="6412E8CD" w14:textId="77777777" w:rsidR="003E6184" w:rsidRPr="000C5598" w:rsidRDefault="003E6184" w:rsidP="003E6184">
      <w:pPr>
        <w:numPr>
          <w:ilvl w:val="0"/>
          <w:numId w:val="46"/>
        </w:numPr>
        <w:spacing w:before="0" w:after="0" w:line="240" w:lineRule="auto"/>
        <w:rPr>
          <w:rFonts w:ascii="Verdana" w:hAnsi="Verdana"/>
          <w:spacing w:val="-3"/>
        </w:rPr>
      </w:pPr>
      <w:r w:rsidRPr="000C5598">
        <w:rPr>
          <w:rFonts w:ascii="Verdana" w:hAnsi="Verdana"/>
          <w:b/>
          <w:bCs/>
          <w:spacing w:val="-3"/>
        </w:rPr>
        <w:t>Kurzdarstellung der Studie.</w:t>
      </w:r>
    </w:p>
    <w:p w14:paraId="4479E327" w14:textId="77777777" w:rsidR="003E6184" w:rsidRPr="000C5598" w:rsidRDefault="003E6184" w:rsidP="003E6184">
      <w:pPr>
        <w:numPr>
          <w:ilvl w:val="0"/>
          <w:numId w:val="46"/>
        </w:numPr>
        <w:spacing w:before="0" w:after="0" w:line="240" w:lineRule="auto"/>
        <w:rPr>
          <w:rFonts w:ascii="Verdana" w:hAnsi="Verdana"/>
          <w:spacing w:val="-3"/>
        </w:rPr>
      </w:pPr>
      <w:r w:rsidRPr="000C5598">
        <w:rPr>
          <w:rFonts w:ascii="Verdana" w:hAnsi="Verdana"/>
          <w:b/>
          <w:bCs/>
          <w:spacing w:val="-3"/>
        </w:rPr>
        <w:lastRenderedPageBreak/>
        <w:t>Teil I:</w:t>
      </w:r>
      <w:r w:rsidRPr="000C5598">
        <w:rPr>
          <w:rFonts w:ascii="Verdana" w:hAnsi="Verdana"/>
          <w:spacing w:val="-3"/>
        </w:rPr>
        <w:t> Informationen zum Ablauf der klinischen Prüfung einschließlich der damit zusammenhängenden gesundheitlichen Gesichtspunkte.</w:t>
      </w:r>
    </w:p>
    <w:p w14:paraId="130C317A" w14:textId="77777777" w:rsidR="003E6184" w:rsidRDefault="003E6184" w:rsidP="003E6184">
      <w:pPr>
        <w:numPr>
          <w:ilvl w:val="0"/>
          <w:numId w:val="46"/>
        </w:numPr>
        <w:spacing w:before="0" w:after="0" w:line="240" w:lineRule="auto"/>
        <w:rPr>
          <w:rFonts w:ascii="Verdana" w:hAnsi="Verdana"/>
          <w:spacing w:val="-3"/>
        </w:rPr>
      </w:pPr>
      <w:r w:rsidRPr="000C5598">
        <w:rPr>
          <w:rFonts w:ascii="Verdana" w:hAnsi="Verdana"/>
          <w:b/>
          <w:bCs/>
          <w:spacing w:val="-3"/>
        </w:rPr>
        <w:t>Teil II:</w:t>
      </w:r>
      <w:r w:rsidRPr="000C5598">
        <w:rPr>
          <w:rFonts w:ascii="Verdana" w:hAnsi="Verdana"/>
          <w:spacing w:val="-3"/>
        </w:rPr>
        <w:t> spezifische Informationen zum Datenschutz</w:t>
      </w:r>
    </w:p>
    <w:p w14:paraId="55D2D4C9" w14:textId="77777777" w:rsidR="003E6184" w:rsidRPr="000C5598" w:rsidRDefault="003E6184" w:rsidP="003E6184">
      <w:pPr>
        <w:spacing w:before="0" w:after="0" w:line="240" w:lineRule="auto"/>
        <w:rPr>
          <w:rFonts w:ascii="Verdana" w:hAnsi="Verdana"/>
          <w:spacing w:val="-3"/>
        </w:rPr>
      </w:pPr>
    </w:p>
    <w:p w14:paraId="1439F718" w14:textId="77777777" w:rsidR="003E6184" w:rsidRPr="000C5598" w:rsidRDefault="003E6184" w:rsidP="003E6184">
      <w:pPr>
        <w:spacing w:before="0" w:after="0" w:line="240" w:lineRule="auto"/>
        <w:rPr>
          <w:rFonts w:ascii="Verdana" w:hAnsi="Verdana"/>
          <w:spacing w:val="-3"/>
        </w:rPr>
      </w:pPr>
      <w:r w:rsidRPr="000C5598">
        <w:rPr>
          <w:rFonts w:ascii="Verdana" w:hAnsi="Verdana"/>
          <w:spacing w:val="-3"/>
        </w:rPr>
        <w:t>Auf jeden Fall wird ein Prüfarzt ein Aufklärungsgespräch mit Ihnen führen. Sie können gerne Sätze/Abschnitte markieren, die Sie nicht verstanden haben, um sie mit dem aufklärenden Prüfarzt zu besprechen. Sie werden danach ausreichend Bedenkzeit erhalten, um über Ihre Teilnahme zu entscheiden.</w:t>
      </w:r>
    </w:p>
    <w:p w14:paraId="0EC8FF8E" w14:textId="77777777" w:rsidR="003E6184" w:rsidRDefault="003E6184" w:rsidP="003E6184">
      <w:pPr>
        <w:spacing w:before="0" w:after="0" w:line="240" w:lineRule="auto"/>
        <w:rPr>
          <w:rFonts w:ascii="Verdana" w:hAnsi="Verdana"/>
          <w:spacing w:val="-3"/>
        </w:rPr>
      </w:pPr>
      <w:r>
        <w:rPr>
          <w:rFonts w:ascii="Verdana" w:hAnsi="Verdana"/>
          <w:spacing w:val="-3"/>
        </w:rPr>
        <w:br w:type="page"/>
      </w:r>
    </w:p>
    <w:p w14:paraId="5000A807" w14:textId="77777777" w:rsidR="003E6184" w:rsidRPr="00C76171"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hAnsi="Verdana"/>
          <w:b/>
          <w:color w:val="auto"/>
          <w:spacing w:val="-3"/>
          <w:sz w:val="20"/>
          <w:szCs w:val="20"/>
          <w:lang w:eastAsia="de-DE"/>
        </w:rPr>
      </w:pPr>
      <w:r w:rsidRPr="00C76171">
        <w:rPr>
          <w:rFonts w:ascii="Verdana" w:hAnsi="Verdana"/>
          <w:b/>
          <w:color w:val="auto"/>
          <w:spacing w:val="-3"/>
          <w:sz w:val="20"/>
          <w:szCs w:val="20"/>
          <w:lang w:eastAsia="de-DE"/>
        </w:rPr>
        <w:lastRenderedPageBreak/>
        <w:t>Kurzdarstellung der Studie</w:t>
      </w:r>
    </w:p>
    <w:p w14:paraId="443AEC49" w14:textId="77777777" w:rsidR="003E6184" w:rsidRPr="001A61AA"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hAnsi="Verdana"/>
          <w:i/>
          <w:color w:val="auto"/>
          <w:spacing w:val="-3"/>
          <w:sz w:val="20"/>
          <w:szCs w:val="20"/>
          <w:lang w:eastAsia="de-DE"/>
        </w:rPr>
      </w:pPr>
    </w:p>
    <w:p w14:paraId="23877AE6"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Grund für die Studie</w:t>
      </w:r>
      <w:r w:rsidRPr="006726E8">
        <w:rPr>
          <w:rFonts w:ascii="Verdana" w:hAnsi="Verdana"/>
          <w:spacing w:val="-3"/>
        </w:rPr>
        <w:t>: Das Prüfprodukt ist ein neuartiges Diagnostiksystem. Es besteht aus einer handelsüblichen Virtual-Reality (VR)-Brille (Typ "HTC Vive Focus 3" mit Eye-Tracker) und einer speziell entwickelten Software ("VR-</w:t>
      </w:r>
      <w:proofErr w:type="spellStart"/>
      <w:r w:rsidRPr="006726E8">
        <w:rPr>
          <w:rFonts w:ascii="Verdana" w:hAnsi="Verdana"/>
          <w:spacing w:val="-3"/>
        </w:rPr>
        <w:t>Kinetic</w:t>
      </w:r>
      <w:proofErr w:type="spellEnd"/>
      <w:r w:rsidRPr="006726E8">
        <w:rPr>
          <w:rFonts w:ascii="Verdana" w:hAnsi="Verdana"/>
          <w:spacing w:val="-3"/>
        </w:rPr>
        <w:t>-</w:t>
      </w:r>
      <w:proofErr w:type="spellStart"/>
      <w:r w:rsidRPr="006726E8">
        <w:rPr>
          <w:rFonts w:ascii="Verdana" w:hAnsi="Verdana"/>
          <w:spacing w:val="-3"/>
        </w:rPr>
        <w:t>Perimetry</w:t>
      </w:r>
      <w:proofErr w:type="spellEnd"/>
      <w:r w:rsidRPr="006726E8">
        <w:rPr>
          <w:rFonts w:ascii="Verdana" w:hAnsi="Verdana"/>
          <w:spacing w:val="-3"/>
        </w:rPr>
        <w:t xml:space="preserve"> Software"). Dieses System wird zur Messung und Diagnose von Gesichtsfelddefekten entwickelt.</w:t>
      </w:r>
    </w:p>
    <w:p w14:paraId="1F827CE2"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Die Hardware (VR-Brille) ist CE-zertifiziert, jedoch als Konsumelektronik. Die Software ist nicht CE-gekennzeichnet. Das Gesamtsystem erhält durch die Software eine medizinische Zweckbestimmung und wird daher im Rahmen dieser Studie als "Prüfprodukt" eingestuft und klinisch erprobt.</w:t>
      </w:r>
    </w:p>
    <w:p w14:paraId="6BFDADD6"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Im Rahmen der geplanten klinischen Prüfung wird untersucht</w:t>
      </w:r>
      <w:r w:rsidRPr="006726E8">
        <w:rPr>
          <w:rFonts w:ascii="Verdana" w:hAnsi="Verdana"/>
          <w:spacing w:val="-3"/>
        </w:rPr>
        <w:t>: Ziel der Studie ist es, die diagnostische Genauigkeit dieses neuen VR-Systems zu überprüfen. Es soll geprüft werden, ob die Messung des Gesichtsfeldes mit der VR-Brille genauso genaue Ergebnisse liefert wie die herkömmliche Standardmethode, die sogenannte "Goldmann-Perimetrie". Die Goldmann-Perimetrie gilt seit 1945 als Goldstandard, erfordert aber einen eigenen dunklen Raum und geschultes Personal. Das VR-System könnte zukünftig eine flexiblere und ressourcenschonendere Alternative darstellen.</w:t>
      </w:r>
    </w:p>
    <w:p w14:paraId="7E02CC5F"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Studienablauf</w:t>
      </w:r>
      <w:r w:rsidRPr="006726E8">
        <w:rPr>
          <w:rFonts w:ascii="Verdana" w:hAnsi="Verdana"/>
          <w:spacing w:val="-3"/>
        </w:rPr>
        <w:t>: Wenn Sie sich zur Teilnahme entscheiden, wird die Studie im Rahmen Ihres ohnehin geplanten Klinikbesuchs durchgeführt. Für Ihre reguläre Behandlung ist bereits eine Gesichtsfelduntersuchung nach Goldmann vorgesehen. Im Rahmen der Studie würden Sie zusätzlich die gleiche Untersuchung mit der VR-Brille durchführen.</w:t>
      </w:r>
    </w:p>
    <w:p w14:paraId="4C674C6D"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Die Teilnahme dauert für Sie circa 30 bis 45 Minuten zusätzlich zu Ihrer normalen Diagnose in der Klinik. Welche der beiden Untersuchungen (Standard oder VR) zuerst durchgeführt wird, wird per Zufall entschieden, um die Ergebnisse besser vergleichen zu können.</w:t>
      </w:r>
    </w:p>
    <w:p w14:paraId="31EBCB70"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Möglicher Nutzen für Sie</w:t>
      </w:r>
      <w:r w:rsidRPr="006726E8">
        <w:rPr>
          <w:rFonts w:ascii="Verdana" w:hAnsi="Verdana"/>
          <w:spacing w:val="-3"/>
        </w:rPr>
        <w:t>: Für Sie als Studienteilnehmer ist </w:t>
      </w:r>
      <w:r w:rsidRPr="006726E8">
        <w:rPr>
          <w:rFonts w:ascii="Verdana" w:hAnsi="Verdana"/>
          <w:b/>
          <w:bCs/>
          <w:spacing w:val="-3"/>
        </w:rPr>
        <w:t>kein</w:t>
      </w:r>
      <w:r w:rsidRPr="006726E8">
        <w:rPr>
          <w:rFonts w:ascii="Verdana" w:hAnsi="Verdana"/>
          <w:spacing w:val="-3"/>
        </w:rPr>
        <w:t xml:space="preserve"> direkter persönlicher therapeutischer oder diagnostischer </w:t>
      </w:r>
      <w:r w:rsidRPr="006726E8">
        <w:rPr>
          <w:rFonts w:ascii="Verdana" w:hAnsi="Verdana"/>
          <w:b/>
          <w:bCs/>
          <w:spacing w:val="-3"/>
        </w:rPr>
        <w:t>Nutzen zu erwarten</w:t>
      </w:r>
      <w:r w:rsidRPr="006726E8">
        <w:rPr>
          <w:rFonts w:ascii="Verdana" w:hAnsi="Verdana"/>
          <w:spacing w:val="-3"/>
        </w:rPr>
        <w:t xml:space="preserve">. Die Untersuchung dient ausschließlich der wissenschaftlichen Validierung der neuen Methode. Die Ergebnisse der Studie können aber möglicherweise dazu beitragen, die Diagnose von Gesichtsfelderkrankungen zukünftig zu </w:t>
      </w:r>
      <w:proofErr w:type="spellStart"/>
      <w:r>
        <w:rPr>
          <w:rFonts w:ascii="Verdana" w:hAnsi="Verdana"/>
          <w:spacing w:val="-3"/>
        </w:rPr>
        <w:t>veienfachen</w:t>
      </w:r>
      <w:proofErr w:type="spellEnd"/>
      <w:r w:rsidRPr="006726E8">
        <w:rPr>
          <w:rFonts w:ascii="Verdana" w:hAnsi="Verdana"/>
          <w:spacing w:val="-3"/>
        </w:rPr>
        <w:t xml:space="preserve"> und patientenfreundlicher zu gestalten.</w:t>
      </w:r>
    </w:p>
    <w:p w14:paraId="3DE8595C"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Risiken und Belastungen</w:t>
      </w:r>
      <w:r w:rsidRPr="006726E8">
        <w:rPr>
          <w:rFonts w:ascii="Verdana" w:hAnsi="Verdana"/>
          <w:spacing w:val="-3"/>
        </w:rPr>
        <w:t>: Die Teilnahme an dieser Studie wird als risikoarm eingestuft. Die Belastungen bestehen hauptsächlich in dem zusätzlichen Zeitaufwand und der notwendigen Konzentration für die zweite Untersuchung. Dies kann zu einer erhöhten Ermüdung der Augen oder allgemeiner Erschöpfung führen.</w:t>
      </w:r>
    </w:p>
    <w:p w14:paraId="0BAC65C3"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7E6A7C8B"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15B8F7D0"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lastRenderedPageBreak/>
        <w:t>Spezifische Risiken bei der Nutzung der VR-Brille</w:t>
      </w:r>
      <w:r w:rsidRPr="006726E8">
        <w:rPr>
          <w:rFonts w:ascii="Verdana" w:hAnsi="Verdana"/>
          <w:spacing w:val="-3"/>
        </w:rPr>
        <w:t>:</w:t>
      </w:r>
    </w:p>
    <w:p w14:paraId="7407B4C9" w14:textId="77777777" w:rsidR="003E6184" w:rsidRPr="006726E8" w:rsidRDefault="003E6184" w:rsidP="003E6184">
      <w:pPr>
        <w:numPr>
          <w:ilvl w:val="0"/>
          <w:numId w:val="45"/>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 xml:space="preserve">Motion </w:t>
      </w:r>
      <w:proofErr w:type="spellStart"/>
      <w:r w:rsidRPr="006726E8">
        <w:rPr>
          <w:rFonts w:ascii="Verdana" w:hAnsi="Verdana"/>
          <w:spacing w:val="-3"/>
        </w:rPr>
        <w:t>Sickness</w:t>
      </w:r>
      <w:proofErr w:type="spellEnd"/>
      <w:r w:rsidRPr="006726E8">
        <w:rPr>
          <w:rFonts w:ascii="Verdana" w:hAnsi="Verdana"/>
          <w:spacing w:val="-3"/>
        </w:rPr>
        <w:t xml:space="preserve"> (Reisekrankheit): Bei manchen Menschen kann die Nutzung einer VR-Brille zu Übelkeit, Schwindel oder Unwohlsein führen. Das Studiendesign (Untersuchung im Sitzen, keine künstliche Bewegung) ist darauf ausgelegt, dieses Risiko zu minimieren.</w:t>
      </w:r>
    </w:p>
    <w:p w14:paraId="66AF7522" w14:textId="77777777" w:rsidR="003E6184" w:rsidRPr="006726E8" w:rsidRDefault="003E6184" w:rsidP="003E6184">
      <w:pPr>
        <w:numPr>
          <w:ilvl w:val="0"/>
          <w:numId w:val="45"/>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Lichtinduzierte Epilepsie: Ein extrem seltenes Risiko (ca. 1:4000) ist das Auslösen eines epileptischen Anfalls durch visuelle Reize. Die Studie verwendet keine blinkenden Lichter. Personen mit bekannter Epilepsie sind von der Teilnahme ausgeschlossen.</w:t>
      </w:r>
    </w:p>
    <w:p w14:paraId="742D8BC4"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b/>
          <w:bCs/>
          <w:spacing w:val="-3"/>
        </w:rPr>
        <w:t>Freiwilligkeit</w:t>
      </w:r>
      <w:r w:rsidRPr="006726E8">
        <w:rPr>
          <w:rFonts w:ascii="Verdana" w:hAnsi="Verdana"/>
          <w:spacing w:val="-3"/>
        </w:rPr>
        <w:t>: Es ist Ihre freie Entscheidung, ob Sie an dieser Studie teilnehmen möchten oder nicht. Sie können jederzeit NEIN sagen, sofort oder auch später. Sie brauchen dafür keine Gründe anzugeben und haben keine Nachteile für Ihre jetzige oder eine etwaige zukünftige medizinische Behandlung zu erwarten.</w:t>
      </w:r>
    </w:p>
    <w:p w14:paraId="1257C60F"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Zusätzlich zur schriftlichen Information werden Sie mündlich aufgeklärt. Fragen Sie den Prüfarzt, wenn Sie etwas nicht verstehen. Sie haben anschließend ausreichend Bedenkzeit, um sich für oder gegen eine Teilnahme zu entscheiden.</w:t>
      </w:r>
    </w:p>
    <w:p w14:paraId="4C55D77C"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6726E8">
        <w:rPr>
          <w:rFonts w:ascii="Verdana" w:hAnsi="Verdana"/>
          <w:spacing w:val="-3"/>
        </w:rPr>
        <w:t>Wenn Sie sich für die Teilnahme entscheiden, unterschreiben Sie bitte die Einwilligungserklärung.</w:t>
      </w:r>
    </w:p>
    <w:p w14:paraId="14388611" w14:textId="77777777" w:rsidR="003E6184" w:rsidRPr="006726E8"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577C01BB"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4B5B4EAE"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08E64AB2"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05CC4E35" w14:textId="77777777" w:rsidR="003E6184" w:rsidRDefault="003E6184" w:rsidP="003E61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4908A6A1"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6CA0754F"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99EC0FC"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15D25CA6"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3206625"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424967F2"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5AF0D1D0"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3198C84"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890FD62"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30062264"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2DD66AB4"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3E38EF9C"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0CDB22F4" w14:textId="77777777" w:rsidR="003E6184" w:rsidRP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Cs/>
          <w:color w:val="auto"/>
          <w:spacing w:val="-3"/>
          <w:sz w:val="20"/>
          <w:szCs w:val="20"/>
          <w:lang w:eastAsia="de-DE"/>
        </w:rPr>
      </w:pPr>
    </w:p>
    <w:p w14:paraId="09080FAD" w14:textId="77777777" w:rsidR="003E6184" w:rsidRDefault="003E618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color w:val="auto"/>
          <w:spacing w:val="-3"/>
          <w:sz w:val="20"/>
          <w:szCs w:val="20"/>
          <w:lang w:eastAsia="de-DE"/>
        </w:rPr>
      </w:pPr>
    </w:p>
    <w:p w14:paraId="625D442D" w14:textId="6BED48A0" w:rsidR="00515E92" w:rsidRDefault="00515E92"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color w:val="auto"/>
          <w:spacing w:val="-3"/>
        </w:rPr>
      </w:pPr>
      <w:r w:rsidRPr="00D047AB">
        <w:rPr>
          <w:rFonts w:ascii="Verdana" w:hAnsi="Verdana"/>
          <w:b/>
          <w:color w:val="auto"/>
          <w:spacing w:val="-3"/>
        </w:rPr>
        <w:t>Inhaltsverzeichnis</w:t>
      </w:r>
    </w:p>
    <w:p w14:paraId="0D140C30" w14:textId="77777777" w:rsidR="008E2763" w:rsidRPr="00D047AB" w:rsidRDefault="008E2763"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color w:val="auto"/>
          <w:spacing w:val="-3"/>
        </w:rPr>
      </w:pPr>
    </w:p>
    <w:p w14:paraId="728ADD82" w14:textId="0D2E4454" w:rsidR="009974D2" w:rsidRDefault="001C2B34">
      <w:pPr>
        <w:pStyle w:val="Verzeichnis1"/>
        <w:rPr>
          <w:rFonts w:asciiTheme="minorHAnsi" w:eastAsiaTheme="minorEastAsia" w:hAnsiTheme="minorHAnsi" w:cstheme="minorBidi"/>
          <w:b w:val="0"/>
          <w:noProof/>
          <w:sz w:val="22"/>
          <w:lang w:eastAsia="de-DE"/>
        </w:rPr>
      </w:pPr>
      <w:r>
        <w:rPr>
          <w:b w:val="0"/>
          <w:spacing w:val="-3"/>
        </w:rPr>
        <w:fldChar w:fldCharType="begin"/>
      </w:r>
      <w:r>
        <w:rPr>
          <w:b w:val="0"/>
          <w:spacing w:val="-3"/>
        </w:rPr>
        <w:instrText xml:space="preserve"> TOC \o "1-3" \h \z \u </w:instrText>
      </w:r>
      <w:r>
        <w:rPr>
          <w:b w:val="0"/>
          <w:spacing w:val="-3"/>
        </w:rPr>
        <w:fldChar w:fldCharType="separate"/>
      </w:r>
      <w:hyperlink w:anchor="_Toc95129302" w:history="1">
        <w:r w:rsidR="009974D2" w:rsidRPr="003866F5">
          <w:rPr>
            <w:rStyle w:val="Hyperlink"/>
            <w:noProof/>
          </w:rPr>
          <w:t>Teil I: Informationen zum Ablauf der klinischen Prüfung und zu gesundheitlichen Aspekten</w:t>
        </w:r>
        <w:r w:rsidR="009974D2">
          <w:rPr>
            <w:noProof/>
            <w:webHidden/>
          </w:rPr>
          <w:tab/>
        </w:r>
        <w:r w:rsidR="009974D2">
          <w:rPr>
            <w:noProof/>
            <w:webHidden/>
          </w:rPr>
          <w:fldChar w:fldCharType="begin"/>
        </w:r>
        <w:r w:rsidR="009974D2">
          <w:rPr>
            <w:noProof/>
            <w:webHidden/>
          </w:rPr>
          <w:instrText xml:space="preserve"> PAGEREF _Toc95129302 \h </w:instrText>
        </w:r>
        <w:r w:rsidR="009974D2">
          <w:rPr>
            <w:noProof/>
            <w:webHidden/>
          </w:rPr>
        </w:r>
        <w:r w:rsidR="009974D2">
          <w:rPr>
            <w:noProof/>
            <w:webHidden/>
          </w:rPr>
          <w:fldChar w:fldCharType="separate"/>
        </w:r>
        <w:r w:rsidR="009974D2">
          <w:rPr>
            <w:noProof/>
            <w:webHidden/>
          </w:rPr>
          <w:t>6</w:t>
        </w:r>
        <w:r w:rsidR="009974D2">
          <w:rPr>
            <w:noProof/>
            <w:webHidden/>
          </w:rPr>
          <w:fldChar w:fldCharType="end"/>
        </w:r>
      </w:hyperlink>
    </w:p>
    <w:p w14:paraId="5460BA3D" w14:textId="714AEA23"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03" w:history="1">
        <w:r w:rsidRPr="003866F5">
          <w:rPr>
            <w:rStyle w:val="Hyperlink"/>
            <w:noProof/>
          </w:rPr>
          <w:t>I. 1. Warum und mit welchem Prüfprodukt wird diese Prüfung durchgeführt?</w:t>
        </w:r>
        <w:r>
          <w:rPr>
            <w:noProof/>
            <w:webHidden/>
          </w:rPr>
          <w:tab/>
        </w:r>
        <w:r>
          <w:rPr>
            <w:noProof/>
            <w:webHidden/>
          </w:rPr>
          <w:fldChar w:fldCharType="begin"/>
        </w:r>
        <w:r>
          <w:rPr>
            <w:noProof/>
            <w:webHidden/>
          </w:rPr>
          <w:instrText xml:space="preserve"> PAGEREF _Toc95129303 \h </w:instrText>
        </w:r>
        <w:r>
          <w:rPr>
            <w:noProof/>
            <w:webHidden/>
          </w:rPr>
        </w:r>
        <w:r>
          <w:rPr>
            <w:noProof/>
            <w:webHidden/>
          </w:rPr>
          <w:fldChar w:fldCharType="separate"/>
        </w:r>
        <w:r>
          <w:rPr>
            <w:noProof/>
            <w:webHidden/>
          </w:rPr>
          <w:t>6</w:t>
        </w:r>
        <w:r>
          <w:rPr>
            <w:noProof/>
            <w:webHidden/>
          </w:rPr>
          <w:fldChar w:fldCharType="end"/>
        </w:r>
      </w:hyperlink>
    </w:p>
    <w:p w14:paraId="1DD5934C" w14:textId="6B6B47AA"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04" w:history="1">
        <w:r w:rsidRPr="003866F5">
          <w:rPr>
            <w:rStyle w:val="Hyperlink"/>
            <w:noProof/>
          </w:rPr>
          <w:t>I. 2. Erhalte ich das Prüfprodukt auf jede</w:t>
        </w:r>
        <w:r w:rsidRPr="003866F5">
          <w:rPr>
            <w:rStyle w:val="Hyperlink"/>
            <w:noProof/>
          </w:rPr>
          <w:t>n</w:t>
        </w:r>
        <w:r w:rsidRPr="003866F5">
          <w:rPr>
            <w:rStyle w:val="Hyperlink"/>
            <w:noProof/>
          </w:rPr>
          <w:t xml:space="preserve"> Fall?</w:t>
        </w:r>
        <w:r>
          <w:rPr>
            <w:noProof/>
            <w:webHidden/>
          </w:rPr>
          <w:tab/>
        </w:r>
        <w:r>
          <w:rPr>
            <w:noProof/>
            <w:webHidden/>
          </w:rPr>
          <w:fldChar w:fldCharType="begin"/>
        </w:r>
        <w:r>
          <w:rPr>
            <w:noProof/>
            <w:webHidden/>
          </w:rPr>
          <w:instrText xml:space="preserve"> PAGEREF _Toc95129304 \h </w:instrText>
        </w:r>
        <w:r>
          <w:rPr>
            <w:noProof/>
            <w:webHidden/>
          </w:rPr>
        </w:r>
        <w:r>
          <w:rPr>
            <w:noProof/>
            <w:webHidden/>
          </w:rPr>
          <w:fldChar w:fldCharType="separate"/>
        </w:r>
        <w:r>
          <w:rPr>
            <w:noProof/>
            <w:webHidden/>
          </w:rPr>
          <w:t>6</w:t>
        </w:r>
        <w:r>
          <w:rPr>
            <w:noProof/>
            <w:webHidden/>
          </w:rPr>
          <w:fldChar w:fldCharType="end"/>
        </w:r>
      </w:hyperlink>
    </w:p>
    <w:p w14:paraId="25809BFC" w14:textId="20BAE3A9"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05" w:history="1">
        <w:r w:rsidRPr="003866F5">
          <w:rPr>
            <w:rStyle w:val="Hyperlink"/>
            <w:noProof/>
          </w:rPr>
          <w:t>I. 3. Wie ist der Ablauf der Studie und was muss ich bei Teilnahme beachten?</w:t>
        </w:r>
        <w:r>
          <w:rPr>
            <w:noProof/>
            <w:webHidden/>
          </w:rPr>
          <w:tab/>
        </w:r>
        <w:r>
          <w:rPr>
            <w:noProof/>
            <w:webHidden/>
          </w:rPr>
          <w:fldChar w:fldCharType="begin"/>
        </w:r>
        <w:r>
          <w:rPr>
            <w:noProof/>
            <w:webHidden/>
          </w:rPr>
          <w:instrText xml:space="preserve"> PAGEREF _Toc95129305 \h </w:instrText>
        </w:r>
        <w:r>
          <w:rPr>
            <w:noProof/>
            <w:webHidden/>
          </w:rPr>
        </w:r>
        <w:r>
          <w:rPr>
            <w:noProof/>
            <w:webHidden/>
          </w:rPr>
          <w:fldChar w:fldCharType="separate"/>
        </w:r>
        <w:r>
          <w:rPr>
            <w:noProof/>
            <w:webHidden/>
          </w:rPr>
          <w:t>7</w:t>
        </w:r>
        <w:r>
          <w:rPr>
            <w:noProof/>
            <w:webHidden/>
          </w:rPr>
          <w:fldChar w:fldCharType="end"/>
        </w:r>
      </w:hyperlink>
    </w:p>
    <w:p w14:paraId="51ECD010" w14:textId="327F1847"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06" w:history="1">
        <w:r w:rsidRPr="003866F5">
          <w:rPr>
            <w:rStyle w:val="Hyperlink"/>
            <w:noProof/>
          </w:rPr>
          <w:t>I. 4. Welchen persönlichen Nutzen habe ich von der Teilnahme an der Studie?</w:t>
        </w:r>
        <w:r>
          <w:rPr>
            <w:noProof/>
            <w:webHidden/>
          </w:rPr>
          <w:tab/>
        </w:r>
        <w:r>
          <w:rPr>
            <w:noProof/>
            <w:webHidden/>
          </w:rPr>
          <w:fldChar w:fldCharType="begin"/>
        </w:r>
        <w:r>
          <w:rPr>
            <w:noProof/>
            <w:webHidden/>
          </w:rPr>
          <w:instrText xml:space="preserve"> PAGEREF _Toc95129306 \h </w:instrText>
        </w:r>
        <w:r>
          <w:rPr>
            <w:noProof/>
            <w:webHidden/>
          </w:rPr>
        </w:r>
        <w:r>
          <w:rPr>
            <w:noProof/>
            <w:webHidden/>
          </w:rPr>
          <w:fldChar w:fldCharType="separate"/>
        </w:r>
        <w:r>
          <w:rPr>
            <w:noProof/>
            <w:webHidden/>
          </w:rPr>
          <w:t>8</w:t>
        </w:r>
        <w:r>
          <w:rPr>
            <w:noProof/>
            <w:webHidden/>
          </w:rPr>
          <w:fldChar w:fldCharType="end"/>
        </w:r>
      </w:hyperlink>
    </w:p>
    <w:p w14:paraId="04F6D487" w14:textId="60ED46D8"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07" w:history="1">
        <w:r w:rsidRPr="003866F5">
          <w:rPr>
            <w:rStyle w:val="Hyperlink"/>
            <w:noProof/>
          </w:rPr>
          <w:t>I. 5. Welche gesundheitlichen Risiken und Belastungen sind mit der Teilnahme an der Studie verbunden?</w:t>
        </w:r>
        <w:r>
          <w:rPr>
            <w:noProof/>
            <w:webHidden/>
          </w:rPr>
          <w:tab/>
        </w:r>
        <w:r>
          <w:rPr>
            <w:noProof/>
            <w:webHidden/>
          </w:rPr>
          <w:fldChar w:fldCharType="begin"/>
        </w:r>
        <w:r>
          <w:rPr>
            <w:noProof/>
            <w:webHidden/>
          </w:rPr>
          <w:instrText xml:space="preserve"> PAGEREF _Toc95129307 \h </w:instrText>
        </w:r>
        <w:r>
          <w:rPr>
            <w:noProof/>
            <w:webHidden/>
          </w:rPr>
        </w:r>
        <w:r>
          <w:rPr>
            <w:noProof/>
            <w:webHidden/>
          </w:rPr>
          <w:fldChar w:fldCharType="separate"/>
        </w:r>
        <w:r>
          <w:rPr>
            <w:noProof/>
            <w:webHidden/>
          </w:rPr>
          <w:t>8</w:t>
        </w:r>
        <w:r>
          <w:rPr>
            <w:noProof/>
            <w:webHidden/>
          </w:rPr>
          <w:fldChar w:fldCharType="end"/>
        </w:r>
      </w:hyperlink>
    </w:p>
    <w:p w14:paraId="0C43E2F0" w14:textId="31DB4C71"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08" w:history="1">
        <w:r w:rsidRPr="003866F5">
          <w:rPr>
            <w:rStyle w:val="Hyperlink"/>
            <w:noProof/>
          </w:rPr>
          <w:t>I. 6. Welche anderen Behandlungsmöglichkeiten gibt es außerhalb der Studie?</w:t>
        </w:r>
        <w:r>
          <w:rPr>
            <w:noProof/>
            <w:webHidden/>
          </w:rPr>
          <w:tab/>
        </w:r>
        <w:r>
          <w:rPr>
            <w:noProof/>
            <w:webHidden/>
          </w:rPr>
          <w:fldChar w:fldCharType="begin"/>
        </w:r>
        <w:r>
          <w:rPr>
            <w:noProof/>
            <w:webHidden/>
          </w:rPr>
          <w:instrText xml:space="preserve"> PAGEREF _Toc95129308 \h </w:instrText>
        </w:r>
        <w:r>
          <w:rPr>
            <w:noProof/>
            <w:webHidden/>
          </w:rPr>
        </w:r>
        <w:r>
          <w:rPr>
            <w:noProof/>
            <w:webHidden/>
          </w:rPr>
          <w:fldChar w:fldCharType="separate"/>
        </w:r>
        <w:r>
          <w:rPr>
            <w:noProof/>
            <w:webHidden/>
          </w:rPr>
          <w:t>9</w:t>
        </w:r>
        <w:r>
          <w:rPr>
            <w:noProof/>
            <w:webHidden/>
          </w:rPr>
          <w:fldChar w:fldCharType="end"/>
        </w:r>
      </w:hyperlink>
    </w:p>
    <w:p w14:paraId="2365C4E4" w14:textId="40E527C8"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09" w:history="1">
        <w:r w:rsidRPr="003866F5">
          <w:rPr>
            <w:rStyle w:val="Hyperlink"/>
            <w:noProof/>
          </w:rPr>
          <w:t>I. 7. Wer darf an dieser klinischen Prüfung nicht teilnehmen?</w:t>
        </w:r>
        <w:r>
          <w:rPr>
            <w:noProof/>
            <w:webHidden/>
          </w:rPr>
          <w:tab/>
        </w:r>
        <w:r>
          <w:rPr>
            <w:noProof/>
            <w:webHidden/>
          </w:rPr>
          <w:fldChar w:fldCharType="begin"/>
        </w:r>
        <w:r>
          <w:rPr>
            <w:noProof/>
            <w:webHidden/>
          </w:rPr>
          <w:instrText xml:space="preserve"> PAGEREF _Toc95129309 \h </w:instrText>
        </w:r>
        <w:r>
          <w:rPr>
            <w:noProof/>
            <w:webHidden/>
          </w:rPr>
        </w:r>
        <w:r>
          <w:rPr>
            <w:noProof/>
            <w:webHidden/>
          </w:rPr>
          <w:fldChar w:fldCharType="separate"/>
        </w:r>
        <w:r>
          <w:rPr>
            <w:noProof/>
            <w:webHidden/>
          </w:rPr>
          <w:t>10</w:t>
        </w:r>
        <w:r>
          <w:rPr>
            <w:noProof/>
            <w:webHidden/>
          </w:rPr>
          <w:fldChar w:fldCharType="end"/>
        </w:r>
      </w:hyperlink>
    </w:p>
    <w:p w14:paraId="123F1F0B" w14:textId="5D612EC6"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10" w:history="1">
        <w:r w:rsidRPr="003866F5">
          <w:rPr>
            <w:rStyle w:val="Hyperlink"/>
            <w:noProof/>
          </w:rPr>
          <w:t>I. 8. Entstehen für mich Kosten durch die Teilnahme an der klinischen Prüfung? Erhalte ich eine Aufwandsentschädigung?</w:t>
        </w:r>
        <w:r>
          <w:rPr>
            <w:noProof/>
            <w:webHidden/>
          </w:rPr>
          <w:tab/>
        </w:r>
        <w:r>
          <w:rPr>
            <w:noProof/>
            <w:webHidden/>
          </w:rPr>
          <w:fldChar w:fldCharType="begin"/>
        </w:r>
        <w:r>
          <w:rPr>
            <w:noProof/>
            <w:webHidden/>
          </w:rPr>
          <w:instrText xml:space="preserve"> PAGEREF _Toc95129310 \h </w:instrText>
        </w:r>
        <w:r>
          <w:rPr>
            <w:noProof/>
            <w:webHidden/>
          </w:rPr>
        </w:r>
        <w:r>
          <w:rPr>
            <w:noProof/>
            <w:webHidden/>
          </w:rPr>
          <w:fldChar w:fldCharType="separate"/>
        </w:r>
        <w:r>
          <w:rPr>
            <w:noProof/>
            <w:webHidden/>
          </w:rPr>
          <w:t>11</w:t>
        </w:r>
        <w:r>
          <w:rPr>
            <w:noProof/>
            <w:webHidden/>
          </w:rPr>
          <w:fldChar w:fldCharType="end"/>
        </w:r>
      </w:hyperlink>
    </w:p>
    <w:p w14:paraId="1A96B606" w14:textId="49CE9F48"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11" w:history="1">
        <w:r w:rsidRPr="003866F5">
          <w:rPr>
            <w:rStyle w:val="Hyperlink"/>
            <w:noProof/>
          </w:rPr>
          <w:t>I. 9. Bin ich während der klinischen Prüfung versichert?</w:t>
        </w:r>
        <w:r>
          <w:rPr>
            <w:noProof/>
            <w:webHidden/>
          </w:rPr>
          <w:tab/>
        </w:r>
        <w:r>
          <w:rPr>
            <w:noProof/>
            <w:webHidden/>
          </w:rPr>
          <w:fldChar w:fldCharType="begin"/>
        </w:r>
        <w:r>
          <w:rPr>
            <w:noProof/>
            <w:webHidden/>
          </w:rPr>
          <w:instrText xml:space="preserve"> PAGEREF _Toc95129311 \h </w:instrText>
        </w:r>
        <w:r>
          <w:rPr>
            <w:noProof/>
            <w:webHidden/>
          </w:rPr>
        </w:r>
        <w:r>
          <w:rPr>
            <w:noProof/>
            <w:webHidden/>
          </w:rPr>
          <w:fldChar w:fldCharType="separate"/>
        </w:r>
        <w:r>
          <w:rPr>
            <w:noProof/>
            <w:webHidden/>
          </w:rPr>
          <w:t>11</w:t>
        </w:r>
        <w:r>
          <w:rPr>
            <w:noProof/>
            <w:webHidden/>
          </w:rPr>
          <w:fldChar w:fldCharType="end"/>
        </w:r>
      </w:hyperlink>
    </w:p>
    <w:p w14:paraId="22D1D388" w14:textId="1225992C"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12" w:history="1">
        <w:r w:rsidRPr="003866F5">
          <w:rPr>
            <w:rStyle w:val="Hyperlink"/>
            <w:noProof/>
          </w:rPr>
          <w:t>I. 10. Werden mir neue Erkenntnisse zu der klinischen Prüfung mitgeteilt?</w:t>
        </w:r>
        <w:r>
          <w:rPr>
            <w:noProof/>
            <w:webHidden/>
          </w:rPr>
          <w:tab/>
        </w:r>
        <w:r>
          <w:rPr>
            <w:noProof/>
            <w:webHidden/>
          </w:rPr>
          <w:fldChar w:fldCharType="begin"/>
        </w:r>
        <w:r>
          <w:rPr>
            <w:noProof/>
            <w:webHidden/>
          </w:rPr>
          <w:instrText xml:space="preserve"> PAGEREF _Toc95129312 \h </w:instrText>
        </w:r>
        <w:r>
          <w:rPr>
            <w:noProof/>
            <w:webHidden/>
          </w:rPr>
        </w:r>
        <w:r>
          <w:rPr>
            <w:noProof/>
            <w:webHidden/>
          </w:rPr>
          <w:fldChar w:fldCharType="separate"/>
        </w:r>
        <w:r>
          <w:rPr>
            <w:noProof/>
            <w:webHidden/>
          </w:rPr>
          <w:t>13</w:t>
        </w:r>
        <w:r>
          <w:rPr>
            <w:noProof/>
            <w:webHidden/>
          </w:rPr>
          <w:fldChar w:fldCharType="end"/>
        </w:r>
      </w:hyperlink>
    </w:p>
    <w:p w14:paraId="66ACC998" w14:textId="4F640513"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13" w:history="1">
        <w:r w:rsidRPr="003866F5">
          <w:rPr>
            <w:rStyle w:val="Hyperlink"/>
            <w:noProof/>
          </w:rPr>
          <w:t>I. 11. Wer entscheidet, ob ich aus der klinischen Prüfung ausscheide?</w:t>
        </w:r>
        <w:r>
          <w:rPr>
            <w:noProof/>
            <w:webHidden/>
          </w:rPr>
          <w:tab/>
        </w:r>
        <w:r>
          <w:rPr>
            <w:noProof/>
            <w:webHidden/>
          </w:rPr>
          <w:fldChar w:fldCharType="begin"/>
        </w:r>
        <w:r>
          <w:rPr>
            <w:noProof/>
            <w:webHidden/>
          </w:rPr>
          <w:instrText xml:space="preserve"> PAGEREF _Toc95129313 \h </w:instrText>
        </w:r>
        <w:r>
          <w:rPr>
            <w:noProof/>
            <w:webHidden/>
          </w:rPr>
        </w:r>
        <w:r>
          <w:rPr>
            <w:noProof/>
            <w:webHidden/>
          </w:rPr>
          <w:fldChar w:fldCharType="separate"/>
        </w:r>
        <w:r>
          <w:rPr>
            <w:noProof/>
            <w:webHidden/>
          </w:rPr>
          <w:t>13</w:t>
        </w:r>
        <w:r>
          <w:rPr>
            <w:noProof/>
            <w:webHidden/>
          </w:rPr>
          <w:fldChar w:fldCharType="end"/>
        </w:r>
      </w:hyperlink>
    </w:p>
    <w:p w14:paraId="0DBEA71C" w14:textId="1E8BD552"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14" w:history="1">
        <w:r w:rsidRPr="003866F5">
          <w:rPr>
            <w:rStyle w:val="Hyperlink"/>
            <w:noProof/>
          </w:rPr>
          <w:t>I. 12. An wen wende ich mich bei weiteren Fragen?</w:t>
        </w:r>
        <w:r>
          <w:rPr>
            <w:noProof/>
            <w:webHidden/>
          </w:rPr>
          <w:tab/>
        </w:r>
        <w:r>
          <w:rPr>
            <w:noProof/>
            <w:webHidden/>
          </w:rPr>
          <w:fldChar w:fldCharType="begin"/>
        </w:r>
        <w:r>
          <w:rPr>
            <w:noProof/>
            <w:webHidden/>
          </w:rPr>
          <w:instrText xml:space="preserve"> PAGEREF _Toc95129314 \h </w:instrText>
        </w:r>
        <w:r>
          <w:rPr>
            <w:noProof/>
            <w:webHidden/>
          </w:rPr>
        </w:r>
        <w:r>
          <w:rPr>
            <w:noProof/>
            <w:webHidden/>
          </w:rPr>
          <w:fldChar w:fldCharType="separate"/>
        </w:r>
        <w:r>
          <w:rPr>
            <w:noProof/>
            <w:webHidden/>
          </w:rPr>
          <w:t>13</w:t>
        </w:r>
        <w:r>
          <w:rPr>
            <w:noProof/>
            <w:webHidden/>
          </w:rPr>
          <w:fldChar w:fldCharType="end"/>
        </w:r>
      </w:hyperlink>
    </w:p>
    <w:p w14:paraId="661D9D4F" w14:textId="78161F87" w:rsidR="009974D2" w:rsidRDefault="009974D2">
      <w:pPr>
        <w:pStyle w:val="Verzeichnis1"/>
        <w:rPr>
          <w:rFonts w:asciiTheme="minorHAnsi" w:eastAsiaTheme="minorEastAsia" w:hAnsiTheme="minorHAnsi" w:cstheme="minorBidi"/>
          <w:b w:val="0"/>
          <w:noProof/>
          <w:sz w:val="22"/>
          <w:lang w:eastAsia="de-DE"/>
        </w:rPr>
      </w:pPr>
      <w:hyperlink w:anchor="_Toc95129315" w:history="1">
        <w:r w:rsidRPr="003866F5">
          <w:rPr>
            <w:rStyle w:val="Hyperlink"/>
            <w:noProof/>
          </w:rPr>
          <w:t>Teil II: Informationen zum Datenschutz</w:t>
        </w:r>
        <w:r>
          <w:rPr>
            <w:noProof/>
            <w:webHidden/>
          </w:rPr>
          <w:tab/>
        </w:r>
        <w:r>
          <w:rPr>
            <w:noProof/>
            <w:webHidden/>
          </w:rPr>
          <w:fldChar w:fldCharType="begin"/>
        </w:r>
        <w:r>
          <w:rPr>
            <w:noProof/>
            <w:webHidden/>
          </w:rPr>
          <w:instrText xml:space="preserve"> PAGEREF _Toc95129315 \h </w:instrText>
        </w:r>
        <w:r>
          <w:rPr>
            <w:noProof/>
            <w:webHidden/>
          </w:rPr>
        </w:r>
        <w:r>
          <w:rPr>
            <w:noProof/>
            <w:webHidden/>
          </w:rPr>
          <w:fldChar w:fldCharType="separate"/>
        </w:r>
        <w:r>
          <w:rPr>
            <w:noProof/>
            <w:webHidden/>
          </w:rPr>
          <w:t>15</w:t>
        </w:r>
        <w:r>
          <w:rPr>
            <w:noProof/>
            <w:webHidden/>
          </w:rPr>
          <w:fldChar w:fldCharType="end"/>
        </w:r>
      </w:hyperlink>
    </w:p>
    <w:p w14:paraId="1928CC20" w14:textId="68CB13BF"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16" w:history="1">
        <w:r w:rsidRPr="003866F5">
          <w:rPr>
            <w:rStyle w:val="Hyperlink"/>
            <w:noProof/>
          </w:rPr>
          <w:t>II. 1. Was geschieht mit den über mich erhobenen Daten?</w:t>
        </w:r>
        <w:r>
          <w:rPr>
            <w:noProof/>
            <w:webHidden/>
          </w:rPr>
          <w:tab/>
        </w:r>
        <w:r>
          <w:rPr>
            <w:noProof/>
            <w:webHidden/>
          </w:rPr>
          <w:fldChar w:fldCharType="begin"/>
        </w:r>
        <w:r>
          <w:rPr>
            <w:noProof/>
            <w:webHidden/>
          </w:rPr>
          <w:instrText xml:space="preserve"> PAGEREF _Toc95129316 \h </w:instrText>
        </w:r>
        <w:r>
          <w:rPr>
            <w:noProof/>
            <w:webHidden/>
          </w:rPr>
        </w:r>
        <w:r>
          <w:rPr>
            <w:noProof/>
            <w:webHidden/>
          </w:rPr>
          <w:fldChar w:fldCharType="separate"/>
        </w:r>
        <w:r>
          <w:rPr>
            <w:noProof/>
            <w:webHidden/>
          </w:rPr>
          <w:t>15</w:t>
        </w:r>
        <w:r>
          <w:rPr>
            <w:noProof/>
            <w:webHidden/>
          </w:rPr>
          <w:fldChar w:fldCharType="end"/>
        </w:r>
      </w:hyperlink>
    </w:p>
    <w:p w14:paraId="4D2B94BB" w14:textId="294C9AFC" w:rsidR="009974D2" w:rsidRDefault="009974D2">
      <w:pPr>
        <w:pStyle w:val="Verzeichnis3"/>
        <w:rPr>
          <w:rFonts w:asciiTheme="minorHAnsi" w:eastAsiaTheme="minorEastAsia" w:hAnsiTheme="minorHAnsi" w:cstheme="minorBidi"/>
          <w:noProof/>
          <w:sz w:val="22"/>
          <w:lang w:eastAsia="de-DE"/>
        </w:rPr>
      </w:pPr>
      <w:hyperlink w:anchor="_Toc95129317" w:history="1">
        <w:r w:rsidRPr="003866F5">
          <w:rPr>
            <w:rStyle w:val="Hyperlink"/>
            <w:noProof/>
          </w:rPr>
          <w:t>a)</w:t>
        </w:r>
        <w:r>
          <w:rPr>
            <w:rFonts w:asciiTheme="minorHAnsi" w:eastAsiaTheme="minorEastAsia" w:hAnsiTheme="minorHAnsi" w:cstheme="minorBidi"/>
            <w:noProof/>
            <w:sz w:val="22"/>
            <w:lang w:eastAsia="de-DE"/>
          </w:rPr>
          <w:tab/>
        </w:r>
        <w:r w:rsidRPr="003866F5">
          <w:rPr>
            <w:rStyle w:val="Hyperlink"/>
            <w:rFonts w:cs="Arial"/>
            <w:noProof/>
          </w:rPr>
          <w:t>Allgemeine</w:t>
        </w:r>
        <w:r w:rsidRPr="003866F5">
          <w:rPr>
            <w:rStyle w:val="Hyperlink"/>
            <w:noProof/>
          </w:rPr>
          <w:t xml:space="preserve"> Informationen</w:t>
        </w:r>
        <w:r>
          <w:rPr>
            <w:noProof/>
            <w:webHidden/>
          </w:rPr>
          <w:tab/>
        </w:r>
        <w:r>
          <w:rPr>
            <w:noProof/>
            <w:webHidden/>
          </w:rPr>
          <w:fldChar w:fldCharType="begin"/>
        </w:r>
        <w:r>
          <w:rPr>
            <w:noProof/>
            <w:webHidden/>
          </w:rPr>
          <w:instrText xml:space="preserve"> PAGEREF _Toc95129317 \h </w:instrText>
        </w:r>
        <w:r>
          <w:rPr>
            <w:noProof/>
            <w:webHidden/>
          </w:rPr>
        </w:r>
        <w:r>
          <w:rPr>
            <w:noProof/>
            <w:webHidden/>
          </w:rPr>
          <w:fldChar w:fldCharType="separate"/>
        </w:r>
        <w:r>
          <w:rPr>
            <w:noProof/>
            <w:webHidden/>
          </w:rPr>
          <w:t>15</w:t>
        </w:r>
        <w:r>
          <w:rPr>
            <w:noProof/>
            <w:webHidden/>
          </w:rPr>
          <w:fldChar w:fldCharType="end"/>
        </w:r>
      </w:hyperlink>
    </w:p>
    <w:p w14:paraId="1BF5B11D" w14:textId="35332FD7" w:rsidR="009974D2" w:rsidRDefault="009974D2">
      <w:pPr>
        <w:pStyle w:val="Verzeichnis3"/>
        <w:rPr>
          <w:rFonts w:asciiTheme="minorHAnsi" w:eastAsiaTheme="minorEastAsia" w:hAnsiTheme="minorHAnsi" w:cstheme="minorBidi"/>
          <w:noProof/>
          <w:sz w:val="22"/>
          <w:lang w:eastAsia="de-DE"/>
        </w:rPr>
      </w:pPr>
      <w:hyperlink w:anchor="_Toc95129318" w:history="1">
        <w:r w:rsidRPr="003866F5">
          <w:rPr>
            <w:rStyle w:val="Hyperlink"/>
            <w:noProof/>
          </w:rPr>
          <w:t>b)</w:t>
        </w:r>
        <w:r>
          <w:rPr>
            <w:rFonts w:asciiTheme="minorHAnsi" w:eastAsiaTheme="minorEastAsia" w:hAnsiTheme="minorHAnsi" w:cstheme="minorBidi"/>
            <w:noProof/>
            <w:sz w:val="22"/>
            <w:lang w:eastAsia="de-DE"/>
          </w:rPr>
          <w:tab/>
        </w:r>
        <w:r w:rsidRPr="003866F5">
          <w:rPr>
            <w:rStyle w:val="Hyperlink"/>
            <w:noProof/>
          </w:rPr>
          <w:t>Rechtsgrundlage</w:t>
        </w:r>
        <w:r>
          <w:rPr>
            <w:noProof/>
            <w:webHidden/>
          </w:rPr>
          <w:tab/>
        </w:r>
        <w:r>
          <w:rPr>
            <w:noProof/>
            <w:webHidden/>
          </w:rPr>
          <w:fldChar w:fldCharType="begin"/>
        </w:r>
        <w:r>
          <w:rPr>
            <w:noProof/>
            <w:webHidden/>
          </w:rPr>
          <w:instrText xml:space="preserve"> PAGEREF _Toc95129318 \h </w:instrText>
        </w:r>
        <w:r>
          <w:rPr>
            <w:noProof/>
            <w:webHidden/>
          </w:rPr>
        </w:r>
        <w:r>
          <w:rPr>
            <w:noProof/>
            <w:webHidden/>
          </w:rPr>
          <w:fldChar w:fldCharType="separate"/>
        </w:r>
        <w:r>
          <w:rPr>
            <w:noProof/>
            <w:webHidden/>
          </w:rPr>
          <w:t>16</w:t>
        </w:r>
        <w:r>
          <w:rPr>
            <w:noProof/>
            <w:webHidden/>
          </w:rPr>
          <w:fldChar w:fldCharType="end"/>
        </w:r>
      </w:hyperlink>
    </w:p>
    <w:p w14:paraId="3B985D95" w14:textId="225AE140" w:rsidR="009974D2" w:rsidRDefault="009974D2">
      <w:pPr>
        <w:pStyle w:val="Verzeichnis3"/>
        <w:rPr>
          <w:rFonts w:asciiTheme="minorHAnsi" w:eastAsiaTheme="minorEastAsia" w:hAnsiTheme="minorHAnsi" w:cstheme="minorBidi"/>
          <w:noProof/>
          <w:sz w:val="22"/>
          <w:lang w:eastAsia="de-DE"/>
        </w:rPr>
      </w:pPr>
      <w:hyperlink w:anchor="_Toc95129319" w:history="1">
        <w:r w:rsidRPr="003866F5">
          <w:rPr>
            <w:rStyle w:val="Hyperlink"/>
            <w:noProof/>
          </w:rPr>
          <w:t>c)</w:t>
        </w:r>
        <w:r>
          <w:rPr>
            <w:rFonts w:asciiTheme="minorHAnsi" w:eastAsiaTheme="minorEastAsia" w:hAnsiTheme="minorHAnsi" w:cstheme="minorBidi"/>
            <w:noProof/>
            <w:sz w:val="22"/>
            <w:lang w:eastAsia="de-DE"/>
          </w:rPr>
          <w:tab/>
        </w:r>
        <w:r w:rsidRPr="003866F5">
          <w:rPr>
            <w:rStyle w:val="Hyperlink"/>
            <w:noProof/>
          </w:rPr>
          <w:t>Verantwortlichkeit</w:t>
        </w:r>
        <w:r>
          <w:rPr>
            <w:noProof/>
            <w:webHidden/>
          </w:rPr>
          <w:tab/>
        </w:r>
        <w:r>
          <w:rPr>
            <w:noProof/>
            <w:webHidden/>
          </w:rPr>
          <w:fldChar w:fldCharType="begin"/>
        </w:r>
        <w:r>
          <w:rPr>
            <w:noProof/>
            <w:webHidden/>
          </w:rPr>
          <w:instrText xml:space="preserve"> PAGEREF _Toc95129319 \h </w:instrText>
        </w:r>
        <w:r>
          <w:rPr>
            <w:noProof/>
            <w:webHidden/>
          </w:rPr>
        </w:r>
        <w:r>
          <w:rPr>
            <w:noProof/>
            <w:webHidden/>
          </w:rPr>
          <w:fldChar w:fldCharType="separate"/>
        </w:r>
        <w:r>
          <w:rPr>
            <w:noProof/>
            <w:webHidden/>
          </w:rPr>
          <w:t>16</w:t>
        </w:r>
        <w:r>
          <w:rPr>
            <w:noProof/>
            <w:webHidden/>
          </w:rPr>
          <w:fldChar w:fldCharType="end"/>
        </w:r>
      </w:hyperlink>
    </w:p>
    <w:p w14:paraId="5F4AF1DF" w14:textId="59FB3FF0" w:rsidR="009974D2" w:rsidRDefault="009974D2">
      <w:pPr>
        <w:pStyle w:val="Verzeichnis3"/>
        <w:rPr>
          <w:rFonts w:asciiTheme="minorHAnsi" w:eastAsiaTheme="minorEastAsia" w:hAnsiTheme="minorHAnsi" w:cstheme="minorBidi"/>
          <w:noProof/>
          <w:sz w:val="22"/>
          <w:lang w:eastAsia="de-DE"/>
        </w:rPr>
      </w:pPr>
      <w:hyperlink w:anchor="_Toc95129320" w:history="1">
        <w:r w:rsidRPr="003866F5">
          <w:rPr>
            <w:rStyle w:val="Hyperlink"/>
            <w:noProof/>
          </w:rPr>
          <w:t>d)</w:t>
        </w:r>
        <w:r>
          <w:rPr>
            <w:rFonts w:asciiTheme="minorHAnsi" w:eastAsiaTheme="minorEastAsia" w:hAnsiTheme="minorHAnsi" w:cstheme="minorBidi"/>
            <w:noProof/>
            <w:sz w:val="22"/>
            <w:lang w:eastAsia="de-DE"/>
          </w:rPr>
          <w:tab/>
        </w:r>
        <w:r w:rsidRPr="003866F5">
          <w:rPr>
            <w:rStyle w:val="Hyperlink"/>
            <w:noProof/>
          </w:rPr>
          <w:t>Zweck</w:t>
        </w:r>
        <w:r>
          <w:rPr>
            <w:noProof/>
            <w:webHidden/>
          </w:rPr>
          <w:tab/>
        </w:r>
        <w:r>
          <w:rPr>
            <w:noProof/>
            <w:webHidden/>
          </w:rPr>
          <w:fldChar w:fldCharType="begin"/>
        </w:r>
        <w:r>
          <w:rPr>
            <w:noProof/>
            <w:webHidden/>
          </w:rPr>
          <w:instrText xml:space="preserve"> PAGEREF _Toc95129320 \h </w:instrText>
        </w:r>
        <w:r>
          <w:rPr>
            <w:noProof/>
            <w:webHidden/>
          </w:rPr>
        </w:r>
        <w:r>
          <w:rPr>
            <w:noProof/>
            <w:webHidden/>
          </w:rPr>
          <w:fldChar w:fldCharType="separate"/>
        </w:r>
        <w:r>
          <w:rPr>
            <w:noProof/>
            <w:webHidden/>
          </w:rPr>
          <w:t>16</w:t>
        </w:r>
        <w:r>
          <w:rPr>
            <w:noProof/>
            <w:webHidden/>
          </w:rPr>
          <w:fldChar w:fldCharType="end"/>
        </w:r>
      </w:hyperlink>
    </w:p>
    <w:p w14:paraId="592DE28F" w14:textId="2EE025E1" w:rsidR="009974D2" w:rsidRDefault="009974D2">
      <w:pPr>
        <w:pStyle w:val="Verzeichnis3"/>
        <w:rPr>
          <w:rFonts w:asciiTheme="minorHAnsi" w:eastAsiaTheme="minorEastAsia" w:hAnsiTheme="minorHAnsi" w:cstheme="minorBidi"/>
          <w:noProof/>
          <w:sz w:val="22"/>
          <w:lang w:eastAsia="de-DE"/>
        </w:rPr>
      </w:pPr>
      <w:hyperlink w:anchor="_Toc95129321" w:history="1">
        <w:r w:rsidRPr="003866F5">
          <w:rPr>
            <w:rStyle w:val="Hyperlink"/>
            <w:noProof/>
          </w:rPr>
          <w:t>e)</w:t>
        </w:r>
        <w:r>
          <w:rPr>
            <w:rFonts w:asciiTheme="minorHAnsi" w:eastAsiaTheme="minorEastAsia" w:hAnsiTheme="minorHAnsi" w:cstheme="minorBidi"/>
            <w:noProof/>
            <w:sz w:val="22"/>
            <w:lang w:eastAsia="de-DE"/>
          </w:rPr>
          <w:tab/>
        </w:r>
        <w:r w:rsidRPr="003866F5">
          <w:rPr>
            <w:rStyle w:val="Hyperlink"/>
            <w:noProof/>
          </w:rPr>
          <w:t>Weitergabe/Empfänger</w:t>
        </w:r>
        <w:r>
          <w:rPr>
            <w:noProof/>
            <w:webHidden/>
          </w:rPr>
          <w:tab/>
        </w:r>
        <w:r>
          <w:rPr>
            <w:noProof/>
            <w:webHidden/>
          </w:rPr>
          <w:fldChar w:fldCharType="begin"/>
        </w:r>
        <w:r>
          <w:rPr>
            <w:noProof/>
            <w:webHidden/>
          </w:rPr>
          <w:instrText xml:space="preserve"> PAGEREF _Toc95129321 \h </w:instrText>
        </w:r>
        <w:r>
          <w:rPr>
            <w:noProof/>
            <w:webHidden/>
          </w:rPr>
        </w:r>
        <w:r>
          <w:rPr>
            <w:noProof/>
            <w:webHidden/>
          </w:rPr>
          <w:fldChar w:fldCharType="separate"/>
        </w:r>
        <w:r>
          <w:rPr>
            <w:noProof/>
            <w:webHidden/>
          </w:rPr>
          <w:t>17</w:t>
        </w:r>
        <w:r>
          <w:rPr>
            <w:noProof/>
            <w:webHidden/>
          </w:rPr>
          <w:fldChar w:fldCharType="end"/>
        </w:r>
      </w:hyperlink>
    </w:p>
    <w:p w14:paraId="50596D07" w14:textId="31389E8D" w:rsidR="009974D2" w:rsidRDefault="009974D2">
      <w:pPr>
        <w:pStyle w:val="Verzeichnis3"/>
        <w:rPr>
          <w:rFonts w:asciiTheme="minorHAnsi" w:eastAsiaTheme="minorEastAsia" w:hAnsiTheme="minorHAnsi" w:cstheme="minorBidi"/>
          <w:noProof/>
          <w:sz w:val="22"/>
          <w:lang w:eastAsia="de-DE"/>
        </w:rPr>
      </w:pPr>
      <w:hyperlink w:anchor="_Toc95129322" w:history="1">
        <w:r w:rsidRPr="003866F5">
          <w:rPr>
            <w:rStyle w:val="Hyperlink"/>
            <w:noProof/>
          </w:rPr>
          <w:t>f)</w:t>
        </w:r>
        <w:r>
          <w:rPr>
            <w:rFonts w:asciiTheme="minorHAnsi" w:eastAsiaTheme="minorEastAsia" w:hAnsiTheme="minorHAnsi" w:cstheme="minorBidi"/>
            <w:noProof/>
            <w:sz w:val="22"/>
            <w:lang w:eastAsia="de-DE"/>
          </w:rPr>
          <w:tab/>
        </w:r>
        <w:r w:rsidRPr="003866F5">
          <w:rPr>
            <w:rStyle w:val="Hyperlink"/>
            <w:noProof/>
          </w:rPr>
          <w:t>Ihre Rechte</w:t>
        </w:r>
        <w:r>
          <w:rPr>
            <w:noProof/>
            <w:webHidden/>
          </w:rPr>
          <w:tab/>
        </w:r>
        <w:r>
          <w:rPr>
            <w:noProof/>
            <w:webHidden/>
          </w:rPr>
          <w:fldChar w:fldCharType="begin"/>
        </w:r>
        <w:r>
          <w:rPr>
            <w:noProof/>
            <w:webHidden/>
          </w:rPr>
          <w:instrText xml:space="preserve"> PAGEREF _Toc95129322 \h </w:instrText>
        </w:r>
        <w:r>
          <w:rPr>
            <w:noProof/>
            <w:webHidden/>
          </w:rPr>
        </w:r>
        <w:r>
          <w:rPr>
            <w:noProof/>
            <w:webHidden/>
          </w:rPr>
          <w:fldChar w:fldCharType="separate"/>
        </w:r>
        <w:r>
          <w:rPr>
            <w:noProof/>
            <w:webHidden/>
          </w:rPr>
          <w:t>19</w:t>
        </w:r>
        <w:r>
          <w:rPr>
            <w:noProof/>
            <w:webHidden/>
          </w:rPr>
          <w:fldChar w:fldCharType="end"/>
        </w:r>
      </w:hyperlink>
    </w:p>
    <w:p w14:paraId="11B880A9" w14:textId="1F19FF45" w:rsidR="009974D2" w:rsidRDefault="009974D2">
      <w:pPr>
        <w:pStyle w:val="Verzeichnis3"/>
        <w:rPr>
          <w:rFonts w:asciiTheme="minorHAnsi" w:eastAsiaTheme="minorEastAsia" w:hAnsiTheme="minorHAnsi" w:cstheme="minorBidi"/>
          <w:noProof/>
          <w:sz w:val="22"/>
          <w:lang w:eastAsia="de-DE"/>
        </w:rPr>
      </w:pPr>
      <w:hyperlink w:anchor="_Toc95129323" w:history="1">
        <w:r w:rsidRPr="003866F5">
          <w:rPr>
            <w:rStyle w:val="Hyperlink"/>
            <w:noProof/>
          </w:rPr>
          <w:t>g)</w:t>
        </w:r>
        <w:r>
          <w:rPr>
            <w:rFonts w:asciiTheme="minorHAnsi" w:eastAsiaTheme="minorEastAsia" w:hAnsiTheme="minorHAnsi" w:cstheme="minorBidi"/>
            <w:noProof/>
            <w:sz w:val="22"/>
            <w:lang w:eastAsia="de-DE"/>
          </w:rPr>
          <w:tab/>
        </w:r>
        <w:r w:rsidRPr="003866F5">
          <w:rPr>
            <w:rStyle w:val="Hyperlink"/>
            <w:noProof/>
          </w:rPr>
          <w:t>Dauer der Speicherung der Daten:</w:t>
        </w:r>
        <w:r>
          <w:rPr>
            <w:noProof/>
            <w:webHidden/>
          </w:rPr>
          <w:tab/>
        </w:r>
        <w:r>
          <w:rPr>
            <w:noProof/>
            <w:webHidden/>
          </w:rPr>
          <w:fldChar w:fldCharType="begin"/>
        </w:r>
        <w:r>
          <w:rPr>
            <w:noProof/>
            <w:webHidden/>
          </w:rPr>
          <w:instrText xml:space="preserve"> PAGEREF _Toc95129323 \h </w:instrText>
        </w:r>
        <w:r>
          <w:rPr>
            <w:noProof/>
            <w:webHidden/>
          </w:rPr>
        </w:r>
        <w:r>
          <w:rPr>
            <w:noProof/>
            <w:webHidden/>
          </w:rPr>
          <w:fldChar w:fldCharType="separate"/>
        </w:r>
        <w:r>
          <w:rPr>
            <w:noProof/>
            <w:webHidden/>
          </w:rPr>
          <w:t>21</w:t>
        </w:r>
        <w:r>
          <w:rPr>
            <w:noProof/>
            <w:webHidden/>
          </w:rPr>
          <w:fldChar w:fldCharType="end"/>
        </w:r>
      </w:hyperlink>
    </w:p>
    <w:p w14:paraId="6E2C8213" w14:textId="62CE20C0" w:rsidR="009974D2" w:rsidRDefault="009974D2">
      <w:pPr>
        <w:pStyle w:val="Verzeichnis3"/>
        <w:rPr>
          <w:rFonts w:asciiTheme="minorHAnsi" w:eastAsiaTheme="minorEastAsia" w:hAnsiTheme="minorHAnsi" w:cstheme="minorBidi"/>
          <w:noProof/>
          <w:sz w:val="22"/>
          <w:lang w:eastAsia="de-DE"/>
        </w:rPr>
      </w:pPr>
      <w:hyperlink w:anchor="_Toc95129324" w:history="1">
        <w:r w:rsidRPr="003866F5">
          <w:rPr>
            <w:rStyle w:val="Hyperlink"/>
            <w:noProof/>
          </w:rPr>
          <w:t>h)</w:t>
        </w:r>
        <w:r>
          <w:rPr>
            <w:rFonts w:asciiTheme="minorHAnsi" w:eastAsiaTheme="minorEastAsia" w:hAnsiTheme="minorHAnsi" w:cstheme="minorBidi"/>
            <w:noProof/>
            <w:sz w:val="22"/>
            <w:lang w:eastAsia="de-DE"/>
          </w:rPr>
          <w:tab/>
        </w:r>
        <w:r w:rsidRPr="003866F5">
          <w:rPr>
            <w:rStyle w:val="Hyperlink"/>
            <w:noProof/>
          </w:rPr>
          <w:t>Veröffentlichung</w:t>
        </w:r>
        <w:r>
          <w:rPr>
            <w:noProof/>
            <w:webHidden/>
          </w:rPr>
          <w:tab/>
        </w:r>
        <w:r>
          <w:rPr>
            <w:noProof/>
            <w:webHidden/>
          </w:rPr>
          <w:fldChar w:fldCharType="begin"/>
        </w:r>
        <w:r>
          <w:rPr>
            <w:noProof/>
            <w:webHidden/>
          </w:rPr>
          <w:instrText xml:space="preserve"> PAGEREF _Toc95129324 \h </w:instrText>
        </w:r>
        <w:r>
          <w:rPr>
            <w:noProof/>
            <w:webHidden/>
          </w:rPr>
        </w:r>
        <w:r>
          <w:rPr>
            <w:noProof/>
            <w:webHidden/>
          </w:rPr>
          <w:fldChar w:fldCharType="separate"/>
        </w:r>
        <w:r>
          <w:rPr>
            <w:noProof/>
            <w:webHidden/>
          </w:rPr>
          <w:t>22</w:t>
        </w:r>
        <w:r>
          <w:rPr>
            <w:noProof/>
            <w:webHidden/>
          </w:rPr>
          <w:fldChar w:fldCharType="end"/>
        </w:r>
      </w:hyperlink>
    </w:p>
    <w:p w14:paraId="3C86F2F6" w14:textId="357ED595" w:rsidR="009974D2" w:rsidRDefault="009974D2">
      <w:pPr>
        <w:pStyle w:val="Verzeichnis2"/>
        <w:tabs>
          <w:tab w:val="right" w:leader="dot" w:pos="9060"/>
        </w:tabs>
        <w:rPr>
          <w:rFonts w:asciiTheme="minorHAnsi" w:eastAsiaTheme="minorEastAsia" w:hAnsiTheme="minorHAnsi" w:cstheme="minorBidi"/>
          <w:noProof/>
          <w:sz w:val="22"/>
          <w:lang w:eastAsia="de-DE"/>
        </w:rPr>
      </w:pPr>
      <w:hyperlink w:anchor="_Toc95129325" w:history="1">
        <w:r w:rsidRPr="003866F5">
          <w:rPr>
            <w:rStyle w:val="Hyperlink"/>
            <w:noProof/>
          </w:rPr>
          <w:t xml:space="preserve">II. 2. Was geschieht mit meinen Biomaterialien </w:t>
        </w:r>
        <w:r w:rsidRPr="003866F5">
          <w:rPr>
            <w:rStyle w:val="Hyperlink"/>
            <w:i/>
            <w:noProof/>
          </w:rPr>
          <w:t>[falls zutreffend]</w:t>
        </w:r>
        <w:r>
          <w:rPr>
            <w:noProof/>
            <w:webHidden/>
          </w:rPr>
          <w:tab/>
        </w:r>
        <w:r>
          <w:rPr>
            <w:noProof/>
            <w:webHidden/>
          </w:rPr>
          <w:fldChar w:fldCharType="begin"/>
        </w:r>
        <w:r>
          <w:rPr>
            <w:noProof/>
            <w:webHidden/>
          </w:rPr>
          <w:instrText xml:space="preserve"> PAGEREF _Toc95129325 \h </w:instrText>
        </w:r>
        <w:r>
          <w:rPr>
            <w:noProof/>
            <w:webHidden/>
          </w:rPr>
        </w:r>
        <w:r>
          <w:rPr>
            <w:noProof/>
            <w:webHidden/>
          </w:rPr>
          <w:fldChar w:fldCharType="separate"/>
        </w:r>
        <w:r>
          <w:rPr>
            <w:noProof/>
            <w:webHidden/>
          </w:rPr>
          <w:t>22</w:t>
        </w:r>
        <w:r>
          <w:rPr>
            <w:noProof/>
            <w:webHidden/>
          </w:rPr>
          <w:fldChar w:fldCharType="end"/>
        </w:r>
      </w:hyperlink>
    </w:p>
    <w:p w14:paraId="20239C1D" w14:textId="507DFACD" w:rsidR="009974D2" w:rsidRDefault="009974D2">
      <w:pPr>
        <w:pStyle w:val="Verzeichnis3"/>
        <w:rPr>
          <w:rFonts w:asciiTheme="minorHAnsi" w:eastAsiaTheme="minorEastAsia" w:hAnsiTheme="minorHAnsi" w:cstheme="minorBidi"/>
          <w:noProof/>
          <w:sz w:val="22"/>
          <w:lang w:eastAsia="de-DE"/>
        </w:rPr>
      </w:pPr>
      <w:hyperlink w:anchor="_Toc95129326" w:history="1">
        <w:r w:rsidRPr="003866F5">
          <w:rPr>
            <w:rStyle w:val="Hyperlink"/>
            <w:noProof/>
          </w:rPr>
          <w:t>a)</w:t>
        </w:r>
        <w:r>
          <w:rPr>
            <w:rFonts w:asciiTheme="minorHAnsi" w:eastAsiaTheme="minorEastAsia" w:hAnsiTheme="minorHAnsi" w:cstheme="minorBidi"/>
            <w:noProof/>
            <w:sz w:val="22"/>
            <w:lang w:eastAsia="de-DE"/>
          </w:rPr>
          <w:tab/>
        </w:r>
        <w:r w:rsidRPr="003866F5">
          <w:rPr>
            <w:rStyle w:val="Hyperlink"/>
            <w:noProof/>
          </w:rPr>
          <w:t>Verwendung Ihrer Biomaterialien</w:t>
        </w:r>
        <w:r>
          <w:rPr>
            <w:noProof/>
            <w:webHidden/>
          </w:rPr>
          <w:tab/>
        </w:r>
        <w:r>
          <w:rPr>
            <w:noProof/>
            <w:webHidden/>
          </w:rPr>
          <w:fldChar w:fldCharType="begin"/>
        </w:r>
        <w:r>
          <w:rPr>
            <w:noProof/>
            <w:webHidden/>
          </w:rPr>
          <w:instrText xml:space="preserve"> PAGEREF _Toc95129326 \h </w:instrText>
        </w:r>
        <w:r>
          <w:rPr>
            <w:noProof/>
            <w:webHidden/>
          </w:rPr>
        </w:r>
        <w:r>
          <w:rPr>
            <w:noProof/>
            <w:webHidden/>
          </w:rPr>
          <w:fldChar w:fldCharType="separate"/>
        </w:r>
        <w:r>
          <w:rPr>
            <w:noProof/>
            <w:webHidden/>
          </w:rPr>
          <w:t>23</w:t>
        </w:r>
        <w:r>
          <w:rPr>
            <w:noProof/>
            <w:webHidden/>
          </w:rPr>
          <w:fldChar w:fldCharType="end"/>
        </w:r>
      </w:hyperlink>
    </w:p>
    <w:p w14:paraId="1128C8B9" w14:textId="30EA2276" w:rsidR="009974D2" w:rsidRDefault="009974D2">
      <w:pPr>
        <w:pStyle w:val="Verzeichnis3"/>
        <w:rPr>
          <w:rFonts w:asciiTheme="minorHAnsi" w:eastAsiaTheme="minorEastAsia" w:hAnsiTheme="minorHAnsi" w:cstheme="minorBidi"/>
          <w:noProof/>
          <w:sz w:val="22"/>
          <w:lang w:eastAsia="de-DE"/>
        </w:rPr>
      </w:pPr>
      <w:hyperlink w:anchor="_Toc95129327" w:history="1">
        <w:r w:rsidRPr="003866F5">
          <w:rPr>
            <w:rStyle w:val="Hyperlink"/>
            <w:noProof/>
          </w:rPr>
          <w:t>b)</w:t>
        </w:r>
        <w:r>
          <w:rPr>
            <w:rFonts w:asciiTheme="minorHAnsi" w:eastAsiaTheme="minorEastAsia" w:hAnsiTheme="minorHAnsi" w:cstheme="minorBidi"/>
            <w:noProof/>
            <w:sz w:val="22"/>
            <w:lang w:eastAsia="de-DE"/>
          </w:rPr>
          <w:tab/>
        </w:r>
        <w:r w:rsidRPr="003866F5">
          <w:rPr>
            <w:rStyle w:val="Hyperlink"/>
            <w:noProof/>
          </w:rPr>
          <w:t>Lagerung</w:t>
        </w:r>
        <w:r>
          <w:rPr>
            <w:noProof/>
            <w:webHidden/>
          </w:rPr>
          <w:tab/>
        </w:r>
        <w:r>
          <w:rPr>
            <w:noProof/>
            <w:webHidden/>
          </w:rPr>
          <w:fldChar w:fldCharType="begin"/>
        </w:r>
        <w:r>
          <w:rPr>
            <w:noProof/>
            <w:webHidden/>
          </w:rPr>
          <w:instrText xml:space="preserve"> PAGEREF _Toc95129327 \h </w:instrText>
        </w:r>
        <w:r>
          <w:rPr>
            <w:noProof/>
            <w:webHidden/>
          </w:rPr>
        </w:r>
        <w:r>
          <w:rPr>
            <w:noProof/>
            <w:webHidden/>
          </w:rPr>
          <w:fldChar w:fldCharType="separate"/>
        </w:r>
        <w:r>
          <w:rPr>
            <w:noProof/>
            <w:webHidden/>
          </w:rPr>
          <w:t>23</w:t>
        </w:r>
        <w:r>
          <w:rPr>
            <w:noProof/>
            <w:webHidden/>
          </w:rPr>
          <w:fldChar w:fldCharType="end"/>
        </w:r>
      </w:hyperlink>
    </w:p>
    <w:p w14:paraId="64A91FEC" w14:textId="7E0D629B" w:rsidR="009974D2" w:rsidRDefault="009974D2">
      <w:pPr>
        <w:pStyle w:val="Verzeichnis3"/>
        <w:rPr>
          <w:rFonts w:asciiTheme="minorHAnsi" w:eastAsiaTheme="minorEastAsia" w:hAnsiTheme="minorHAnsi" w:cstheme="minorBidi"/>
          <w:noProof/>
          <w:sz w:val="22"/>
          <w:lang w:eastAsia="de-DE"/>
        </w:rPr>
      </w:pPr>
      <w:hyperlink w:anchor="_Toc95129328" w:history="1">
        <w:r w:rsidRPr="003866F5">
          <w:rPr>
            <w:rStyle w:val="Hyperlink"/>
            <w:noProof/>
          </w:rPr>
          <w:t>c)</w:t>
        </w:r>
        <w:r>
          <w:rPr>
            <w:rFonts w:asciiTheme="minorHAnsi" w:eastAsiaTheme="minorEastAsia" w:hAnsiTheme="minorHAnsi" w:cstheme="minorBidi"/>
            <w:noProof/>
            <w:sz w:val="22"/>
            <w:lang w:eastAsia="de-DE"/>
          </w:rPr>
          <w:tab/>
        </w:r>
        <w:r w:rsidRPr="003866F5">
          <w:rPr>
            <w:rStyle w:val="Hyperlink"/>
            <w:noProof/>
          </w:rPr>
          <w:t>Weitergabe/Empfänger</w:t>
        </w:r>
        <w:r>
          <w:rPr>
            <w:noProof/>
            <w:webHidden/>
          </w:rPr>
          <w:tab/>
        </w:r>
        <w:r>
          <w:rPr>
            <w:noProof/>
            <w:webHidden/>
          </w:rPr>
          <w:fldChar w:fldCharType="begin"/>
        </w:r>
        <w:r>
          <w:rPr>
            <w:noProof/>
            <w:webHidden/>
          </w:rPr>
          <w:instrText xml:space="preserve"> PAGEREF _Toc95129328 \h </w:instrText>
        </w:r>
        <w:r>
          <w:rPr>
            <w:noProof/>
            <w:webHidden/>
          </w:rPr>
        </w:r>
        <w:r>
          <w:rPr>
            <w:noProof/>
            <w:webHidden/>
          </w:rPr>
          <w:fldChar w:fldCharType="separate"/>
        </w:r>
        <w:r>
          <w:rPr>
            <w:noProof/>
            <w:webHidden/>
          </w:rPr>
          <w:t>24</w:t>
        </w:r>
        <w:r>
          <w:rPr>
            <w:noProof/>
            <w:webHidden/>
          </w:rPr>
          <w:fldChar w:fldCharType="end"/>
        </w:r>
      </w:hyperlink>
    </w:p>
    <w:p w14:paraId="473A7BD9" w14:textId="004F99D8" w:rsidR="009974D2" w:rsidRDefault="009974D2">
      <w:pPr>
        <w:pStyle w:val="Verzeichnis3"/>
        <w:rPr>
          <w:rFonts w:asciiTheme="minorHAnsi" w:eastAsiaTheme="minorEastAsia" w:hAnsiTheme="minorHAnsi" w:cstheme="minorBidi"/>
          <w:noProof/>
          <w:sz w:val="22"/>
          <w:lang w:eastAsia="de-DE"/>
        </w:rPr>
      </w:pPr>
      <w:hyperlink w:anchor="_Toc95129329" w:history="1">
        <w:r w:rsidRPr="003866F5">
          <w:rPr>
            <w:rStyle w:val="Hyperlink"/>
            <w:noProof/>
          </w:rPr>
          <w:t>d)</w:t>
        </w:r>
        <w:r>
          <w:rPr>
            <w:rFonts w:asciiTheme="minorHAnsi" w:eastAsiaTheme="minorEastAsia" w:hAnsiTheme="minorHAnsi" w:cstheme="minorBidi"/>
            <w:noProof/>
            <w:sz w:val="22"/>
            <w:lang w:eastAsia="de-DE"/>
          </w:rPr>
          <w:tab/>
        </w:r>
        <w:r w:rsidRPr="003866F5">
          <w:rPr>
            <w:rStyle w:val="Hyperlink"/>
            <w:noProof/>
          </w:rPr>
          <w:t>Umgang mit dem Biomaterial bei Widerruf/vorzeitiger Beendigung der Teilnahme</w:t>
        </w:r>
        <w:r>
          <w:rPr>
            <w:noProof/>
            <w:webHidden/>
          </w:rPr>
          <w:tab/>
        </w:r>
        <w:r>
          <w:rPr>
            <w:noProof/>
            <w:webHidden/>
          </w:rPr>
          <w:fldChar w:fldCharType="begin"/>
        </w:r>
        <w:r>
          <w:rPr>
            <w:noProof/>
            <w:webHidden/>
          </w:rPr>
          <w:instrText xml:space="preserve"> PAGEREF _Toc95129329 \h </w:instrText>
        </w:r>
        <w:r>
          <w:rPr>
            <w:noProof/>
            <w:webHidden/>
          </w:rPr>
        </w:r>
        <w:r>
          <w:rPr>
            <w:noProof/>
            <w:webHidden/>
          </w:rPr>
          <w:fldChar w:fldCharType="separate"/>
        </w:r>
        <w:r>
          <w:rPr>
            <w:noProof/>
            <w:webHidden/>
          </w:rPr>
          <w:t>24</w:t>
        </w:r>
        <w:r>
          <w:rPr>
            <w:noProof/>
            <w:webHidden/>
          </w:rPr>
          <w:fldChar w:fldCharType="end"/>
        </w:r>
      </w:hyperlink>
    </w:p>
    <w:p w14:paraId="29AE08E1" w14:textId="4FCF6669" w:rsidR="009974D2" w:rsidRDefault="009974D2">
      <w:pPr>
        <w:pStyle w:val="Verzeichnis1"/>
        <w:rPr>
          <w:rFonts w:asciiTheme="minorHAnsi" w:eastAsiaTheme="minorEastAsia" w:hAnsiTheme="minorHAnsi" w:cstheme="minorBidi"/>
          <w:b w:val="0"/>
          <w:noProof/>
          <w:sz w:val="22"/>
          <w:lang w:eastAsia="de-DE"/>
        </w:rPr>
      </w:pPr>
      <w:hyperlink w:anchor="_Toc95129330" w:history="1">
        <w:r w:rsidRPr="003866F5">
          <w:rPr>
            <w:rStyle w:val="Hyperlink"/>
            <w:rFonts w:eastAsia="Times New Roman"/>
            <w:bCs/>
            <w:noProof/>
            <w:spacing w:val="-3"/>
            <w:lang w:eastAsia="de-DE"/>
          </w:rPr>
          <w:t>Einwilligungserklärung</w:t>
        </w:r>
        <w:r>
          <w:rPr>
            <w:noProof/>
            <w:webHidden/>
          </w:rPr>
          <w:tab/>
        </w:r>
        <w:r>
          <w:rPr>
            <w:noProof/>
            <w:webHidden/>
          </w:rPr>
          <w:fldChar w:fldCharType="begin"/>
        </w:r>
        <w:r>
          <w:rPr>
            <w:noProof/>
            <w:webHidden/>
          </w:rPr>
          <w:instrText xml:space="preserve"> PAGEREF _Toc95129330 \h </w:instrText>
        </w:r>
        <w:r>
          <w:rPr>
            <w:noProof/>
            <w:webHidden/>
          </w:rPr>
        </w:r>
        <w:r>
          <w:rPr>
            <w:noProof/>
            <w:webHidden/>
          </w:rPr>
          <w:fldChar w:fldCharType="separate"/>
        </w:r>
        <w:r>
          <w:rPr>
            <w:noProof/>
            <w:webHidden/>
          </w:rPr>
          <w:t>25</w:t>
        </w:r>
        <w:r>
          <w:rPr>
            <w:noProof/>
            <w:webHidden/>
          </w:rPr>
          <w:fldChar w:fldCharType="end"/>
        </w:r>
      </w:hyperlink>
    </w:p>
    <w:p w14:paraId="6164B233" w14:textId="4C346218" w:rsidR="001C2B34" w:rsidRDefault="001C2B34"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sectPr w:rsidR="001C2B34" w:rsidSect="00C208DE">
          <w:footerReference w:type="default" r:id="rId8"/>
          <w:endnotePr>
            <w:numFmt w:val="decimal"/>
          </w:endnotePr>
          <w:pgSz w:w="11906" w:h="16838" w:code="9"/>
          <w:pgMar w:top="720" w:right="1418" w:bottom="720" w:left="1418" w:header="1134" w:footer="567" w:gutter="0"/>
          <w:cols w:space="720"/>
          <w:noEndnote/>
          <w:rtlGutter/>
          <w:docGrid w:linePitch="272"/>
        </w:sectPr>
      </w:pPr>
      <w:r>
        <w:rPr>
          <w:rFonts w:ascii="Verdana" w:hAnsi="Verdana"/>
          <w:b/>
          <w:color w:val="auto"/>
          <w:spacing w:val="-3"/>
        </w:rPr>
        <w:fldChar w:fldCharType="end"/>
      </w:r>
    </w:p>
    <w:p w14:paraId="123D6D42" w14:textId="77777777" w:rsidR="00B07FCE" w:rsidRPr="00903FD9" w:rsidRDefault="00B07FCE" w:rsidP="00B07FCE">
      <w:pPr>
        <w:pStyle w:val="berschrift1"/>
      </w:pPr>
      <w:bookmarkStart w:id="0" w:name="_Toc95129302"/>
      <w:r w:rsidRPr="00370FF2">
        <w:lastRenderedPageBreak/>
        <w:t xml:space="preserve">Teil </w:t>
      </w:r>
      <w:r>
        <w:t>I</w:t>
      </w:r>
      <w:r w:rsidRPr="00370FF2">
        <w:t xml:space="preserve">: </w:t>
      </w:r>
      <w:r>
        <w:t xml:space="preserve">Informationen </w:t>
      </w:r>
      <w:r w:rsidRPr="00903FD9">
        <w:t xml:space="preserve">zum Ablauf der klinischen Prüfung und </w:t>
      </w:r>
      <w:r>
        <w:t xml:space="preserve">zu </w:t>
      </w:r>
      <w:r w:rsidRPr="00903FD9">
        <w:t>gesundheitlichen Aspekten</w:t>
      </w:r>
      <w:bookmarkEnd w:id="0"/>
    </w:p>
    <w:p w14:paraId="59952BCE" w14:textId="77777777" w:rsidR="00B07FCE" w:rsidRPr="008A15D8" w:rsidRDefault="00B07FCE" w:rsidP="00B07FCE">
      <w:pPr>
        <w:pStyle w:val="ListenabsatzMusterbrief"/>
      </w:pPr>
      <w:bookmarkStart w:id="1" w:name="_Toc95129303"/>
      <w:r>
        <w:t xml:space="preserve">I. </w:t>
      </w:r>
      <w:r w:rsidRPr="008A15D8">
        <w:t>1.</w:t>
      </w:r>
      <w:r>
        <w:t xml:space="preserve"> </w:t>
      </w:r>
      <w:r w:rsidRPr="008A15D8">
        <w:t xml:space="preserve">Warum </w:t>
      </w:r>
      <w:r>
        <w:t xml:space="preserve">und mit welchem Prüfprodukt </w:t>
      </w:r>
      <w:r w:rsidRPr="008A15D8">
        <w:t>wird diese Prüfung durchgeführt?</w:t>
      </w:r>
      <w:bookmarkEnd w:id="1"/>
    </w:p>
    <w:p w14:paraId="4ABE6BD5"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Die kinetische Perimetrie (Gesichtsfeldmessung) nach Goldmann ist der aktuelle Standard zur Diagnose von Gesichtsfeldausfällen. Dieses Verfahren ist jedoch an einen festen Ort (dunkler Raum, spezielles Gerät) und geschultes Personal gebunden.</w:t>
      </w:r>
    </w:p>
    <w:p w14:paraId="063B96BC"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In dieser Studie wird ein neuartiges System zur Gesichtsfeldmessung erprobt. Dieses "Prüfprodukt" ist eine Kombination aus einer kommerziell erhältlichen Virtual-Reality (VR)-Brille (HTC Vive Focus 3) und einer speziell entwickelten Software. Die Software ermöglicht eine kinetische Perimetrie direkt in der VR-Brille und nutzt integriertes Eye-Tracking, um die Fixation des Auges lückenlos zu kontrollieren, was ein potenzieller Vorteil gegenüber bestehenden Verfahren ist.</w:t>
      </w:r>
    </w:p>
    <w:p w14:paraId="3712614C"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Das Gesamtsystem (Hardware + Software) wird im Rahmen der Studie einer medizinischen Zweckbestimmung (Diagnose von Gesichtsfelddefekten) zugeführt und gilt daher als Prüfprodukt.</w:t>
      </w:r>
    </w:p>
    <w:p w14:paraId="572B6086"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szCs w:val="24"/>
        </w:rPr>
      </w:pPr>
      <w:r w:rsidRPr="00274B45">
        <w:rPr>
          <w:rFonts w:ascii="Verdana" w:hAnsi="Verdana"/>
          <w:spacing w:val="-3"/>
          <w:szCs w:val="24"/>
        </w:rPr>
        <w:t>Ziel der Studie ist es, die diagnostische Genauigkeit und Leistungsfähigkeit dieser VR-Implementierung im direkten Vergleich mit der klassischen Goldmann-Perimetrie zu validieren.</w:t>
      </w:r>
    </w:p>
    <w:p w14:paraId="3622CC32" w14:textId="77777777" w:rsidR="00B07FCE" w:rsidRPr="008A15D8" w:rsidRDefault="00B07FCE" w:rsidP="00B07FCE">
      <w:pPr>
        <w:pStyle w:val="ListenabsatzMusterbrief"/>
      </w:pPr>
      <w:bookmarkStart w:id="2" w:name="_Toc95129304"/>
      <w:r>
        <w:t xml:space="preserve">I. </w:t>
      </w:r>
      <w:r w:rsidRPr="008A15D8">
        <w:t>2.</w:t>
      </w:r>
      <w:r>
        <w:t xml:space="preserve"> </w:t>
      </w:r>
      <w:r w:rsidRPr="008A15D8">
        <w:t xml:space="preserve">Erhalte ich das </w:t>
      </w:r>
      <w:r>
        <w:t>Prüfprodukt</w:t>
      </w:r>
      <w:r w:rsidRPr="008A15D8">
        <w:t xml:space="preserve"> auf jeden Fall?</w:t>
      </w:r>
      <w:bookmarkEnd w:id="2"/>
    </w:p>
    <w:p w14:paraId="700079FF"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Pr>
          <w:rFonts w:ascii="Verdana" w:hAnsi="Verdana"/>
          <w:spacing w:val="-3"/>
        </w:rPr>
        <w:t xml:space="preserve">Ja. </w:t>
      </w:r>
      <w:r w:rsidRPr="00274B45">
        <w:rPr>
          <w:rFonts w:ascii="Verdana" w:hAnsi="Verdana"/>
          <w:spacing w:val="-3"/>
        </w:rPr>
        <w:t>Bei dieser Studie handelt es sich nicht um eine Behandlungsstudie mit Placebo- oder Vergleichsgruppen. Es ist eine diagnostische Leistungsstudie.</w:t>
      </w:r>
    </w:p>
    <w:p w14:paraId="5D5511B0"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274B45">
        <w:rPr>
          <w:rFonts w:ascii="Verdana" w:hAnsi="Verdana"/>
          <w:spacing w:val="-3"/>
        </w:rPr>
        <w:t>Alle Studienteilnehmenden erhalten die gleiche "Behandlung" im Sinne der durchzuführenden Untersuchungen: Sie durchlaufen </w:t>
      </w:r>
      <w:r w:rsidRPr="00274B45">
        <w:rPr>
          <w:rFonts w:ascii="Verdana" w:hAnsi="Verdana"/>
          <w:b/>
          <w:bCs/>
          <w:spacing w:val="-3"/>
        </w:rPr>
        <w:t>sowohl</w:t>
      </w:r>
      <w:r w:rsidRPr="00274B45">
        <w:rPr>
          <w:rFonts w:ascii="Verdana" w:hAnsi="Verdana"/>
          <w:spacing w:val="-3"/>
        </w:rPr>
        <w:t> die Standard-Untersuchung (Goldmann-Perimetrie) </w:t>
      </w:r>
      <w:r w:rsidRPr="00274B45">
        <w:rPr>
          <w:rFonts w:ascii="Verdana" w:hAnsi="Verdana"/>
          <w:b/>
          <w:bCs/>
          <w:spacing w:val="-3"/>
        </w:rPr>
        <w:t>als auch</w:t>
      </w:r>
      <w:r w:rsidRPr="00274B45">
        <w:rPr>
          <w:rFonts w:ascii="Verdana" w:hAnsi="Verdana"/>
          <w:spacing w:val="-3"/>
        </w:rPr>
        <w:t> die neue Untersuchung mit dem Prüfprodukt (VR-Perimetrie).</w:t>
      </w:r>
    </w:p>
    <w:p w14:paraId="239475EA" w14:textId="77777777" w:rsidR="00B07FCE"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274B45">
        <w:rPr>
          <w:rFonts w:ascii="Verdana" w:hAnsi="Verdana"/>
          <w:spacing w:val="-3"/>
        </w:rPr>
        <w:t xml:space="preserve">Damit die Ergebnisse wissenschaftlich vergleichbar sind und ein Lerneffekt ausgeschlossen wird, wird die Reihenfolge der beiden Tests zufällig festgelegt (Balancierung): </w:t>
      </w:r>
    </w:p>
    <w:p w14:paraId="117C57D8"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274B45">
        <w:rPr>
          <w:rFonts w:ascii="Verdana" w:hAnsi="Verdana"/>
          <w:spacing w:val="-3"/>
        </w:rPr>
        <w:t>Die Hälfte der Teilnehmenden beginnt mit der Goldmann-Perimetrie und führt dann die VR-Untersuchung durch, bei der anderen Hälfte ist der Ablauf umgekehrt.</w:t>
      </w:r>
    </w:p>
    <w:p w14:paraId="6A42B808" w14:textId="77777777" w:rsidR="00B07FCE" w:rsidRPr="008A15D8" w:rsidRDefault="00B07FCE" w:rsidP="00B07FCE">
      <w:pPr>
        <w:pStyle w:val="ListenabsatzMusterbrief"/>
      </w:pPr>
      <w:bookmarkStart w:id="3" w:name="_Toc95129305"/>
      <w:r>
        <w:lastRenderedPageBreak/>
        <w:t xml:space="preserve">I. </w:t>
      </w:r>
      <w:r w:rsidRPr="008A15D8">
        <w:t>3.</w:t>
      </w:r>
      <w:r>
        <w:t xml:space="preserve"> </w:t>
      </w:r>
      <w:r w:rsidRPr="008A15D8">
        <w:t>Wie ist der Ablauf der Studie und was muss ich bei Teilnahme beachten?</w:t>
      </w:r>
      <w:bookmarkEnd w:id="3"/>
    </w:p>
    <w:p w14:paraId="1C9AFE73"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rPr>
        <w:t>Sie werden für diese Studie rekrutiert, da bei Ihnen im Rahmen Ihrer regulären Behandlung in der Klinik bereits eine kinetische Gesichtsfelduntersuchung (Goldmann-Perimetrie) verordnet wurde.</w:t>
      </w:r>
    </w:p>
    <w:p w14:paraId="012038B4"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Voruntersuchung:</w:t>
      </w:r>
      <w:r w:rsidRPr="00274B45">
        <w:rPr>
          <w:rFonts w:ascii="Verdana" w:hAnsi="Verdana"/>
        </w:rPr>
        <w:t> Im Rahmen Ihrer regulären Aufnahme wird Ihre Einwilligungsfähigkeit geprüft. Es wird sichergestellt, dass keine Ausschlusskriterien (z.B. bekannte Epilepsie) vorliegen.</w:t>
      </w:r>
    </w:p>
    <w:p w14:paraId="4C2C0A56"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Gesamtdauer der Teilnahme:</w:t>
      </w:r>
      <w:r w:rsidRPr="00274B45">
        <w:rPr>
          <w:rFonts w:ascii="Verdana" w:hAnsi="Verdana"/>
        </w:rPr>
        <w:t> Ihre Teilnahme beschränkt sich auf einen einzigen Termin, der an Ihren regulären Klinikbesuch gekoppelt ist.</w:t>
      </w:r>
    </w:p>
    <w:p w14:paraId="509560E1"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Ablauf am Studientag:</w:t>
      </w:r>
      <w:r w:rsidRPr="00274B45">
        <w:rPr>
          <w:rFonts w:ascii="Verdana" w:hAnsi="Verdana"/>
        </w:rPr>
        <w:t> Sie führen die bereits geplante Goldmann-Perimetrie durch. </w:t>
      </w:r>
      <w:r w:rsidRPr="00274B45">
        <w:rPr>
          <w:rFonts w:ascii="Verdana" w:hAnsi="Verdana"/>
          <w:b/>
          <w:bCs/>
        </w:rPr>
        <w:t>Zusätzlich</w:t>
      </w:r>
      <w:r w:rsidRPr="00274B45">
        <w:rPr>
          <w:rFonts w:ascii="Verdana" w:hAnsi="Verdana"/>
        </w:rPr>
        <w:t> führen Sie die Perimetrie-Untersuchung mit der VR-Brille durch. Wie in Abschnitt I.2 beschrieben, ist die Reihenfolge zufällig.</w:t>
      </w:r>
    </w:p>
    <w:p w14:paraId="0DB282AA"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Zeitlicher Aufwand:</w:t>
      </w:r>
      <w:r w:rsidRPr="00274B45">
        <w:rPr>
          <w:rFonts w:ascii="Verdana" w:hAnsi="Verdana"/>
        </w:rPr>
        <w:t> Der zusätzliche Zeitaufwand für die VR-Untersuchung (inkl. kurzer Pause zwischen den Tests) beträgt circa 30 bis 45 Minuten.</w:t>
      </w:r>
    </w:p>
    <w:p w14:paraId="144B6EF4" w14:textId="77777777" w:rsidR="00B07FCE" w:rsidRPr="00274B45" w:rsidRDefault="00B07FCE" w:rsidP="00B07FCE">
      <w:pPr>
        <w:numPr>
          <w:ilvl w:val="0"/>
          <w:numId w:val="4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b/>
          <w:bCs/>
        </w:rPr>
        <w:t>Untersuchungsprinzip:</w:t>
      </w:r>
      <w:r w:rsidRPr="00274B45">
        <w:rPr>
          <w:rFonts w:ascii="Verdana" w:hAnsi="Verdana"/>
        </w:rPr>
        <w:t> Bei beiden Verfahren werden Sie gebeten, einen Fixationspunkt anzuschauen. Lichtpunkte bewegen sich von außen in Ihr Sichtfeld. Sie interagieren (z.B. Knopf drücken), sobald Sie den Lichtpunkt wahrnehmen.</w:t>
      </w:r>
    </w:p>
    <w:p w14:paraId="2CEC4D26" w14:textId="77777777" w:rsidR="00B07FCE" w:rsidRPr="00274B45" w:rsidRDefault="00B07FCE" w:rsidP="00B07FC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274B45">
        <w:rPr>
          <w:rFonts w:ascii="Verdana" w:hAnsi="Verdana"/>
        </w:rPr>
        <w:t>Medikamente oder Medizinprodukte, von denen der Prüfarzt noch nichts weiß, dürfen Sie - außer bei Notfällen - nur nach Rücksprache mit Ihrem Prüfarzt einnehmen oder verwenden. Wenn Sie von anderen Ärzten behandelt werden, müssen Sie diese über Ihre Teilnahme an der klinischen Prüfung informieren. Auch Ihr Prüfarzt muss über jede medizinische Behandlung, die Sie durch einen anderen Arzt während der klinischen Prüfung erhalten, informiert werden.</w:t>
      </w:r>
    </w:p>
    <w:p w14:paraId="779BE385" w14:textId="77777777" w:rsidR="00515E92" w:rsidRPr="00ED63B7" w:rsidRDefault="00515E92" w:rsidP="00947F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32746239" w14:textId="77777777" w:rsidR="00515E92" w:rsidRPr="00ED63B7" w:rsidRDefault="00515E92" w:rsidP="00D047AB">
      <w:pPr>
        <w:pStyle w:val="ListenabsatzMusterbrief"/>
      </w:pPr>
      <w:bookmarkStart w:id="4" w:name="_Toc95129306"/>
      <w:r>
        <w:t xml:space="preserve">I. 4. </w:t>
      </w:r>
      <w:r w:rsidRPr="00ED63B7">
        <w:t>Welchen persönlichen Nutzen habe ich von der Teilnahme an der Studie?</w:t>
      </w:r>
      <w:bookmarkEnd w:id="4"/>
    </w:p>
    <w:p w14:paraId="4C697E1E" w14:textId="77777777" w:rsidR="00A2213A" w:rsidRPr="00A2213A"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Für Sie ist </w:t>
      </w:r>
      <w:r w:rsidRPr="00A2213A">
        <w:rPr>
          <w:rFonts w:ascii="Verdana" w:hAnsi="Verdana"/>
          <w:b/>
          <w:bCs/>
          <w:spacing w:val="-3"/>
        </w:rPr>
        <w:t>kein direkter persönlicher therapeutischer oder diagnostischer Nutzen</w:t>
      </w:r>
      <w:r w:rsidRPr="00A2213A">
        <w:rPr>
          <w:rFonts w:ascii="Verdana" w:hAnsi="Verdana"/>
          <w:spacing w:val="-3"/>
        </w:rPr>
        <w:t> aus der Studienteilnahme zu erwarten. Die Untersuchung mit dem VR-System dient ausschließlich dem Zweck der Methodenvalidierung und es werden keine weiteren Befunde über Ihren aktuellen ophthalmologischen Status hinaus erhoben.</w:t>
      </w:r>
    </w:p>
    <w:p w14:paraId="061819A5" w14:textId="4A2967E8" w:rsidR="00A2213A" w:rsidRPr="00A2213A"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lastRenderedPageBreak/>
        <w:t xml:space="preserve">Unabhängig davon, ob Sie einen persönlichen Nutzen von der Teilnahme haben, können die Ergebnisse der Studie möglicherweise dazu beitragen, die Diagnose von Gesichtsfelderkrankungen zukünftig zu </w:t>
      </w:r>
      <w:r>
        <w:rPr>
          <w:rFonts w:ascii="Verdana" w:hAnsi="Verdana"/>
          <w:spacing w:val="-3"/>
        </w:rPr>
        <w:t>vereinfachen</w:t>
      </w:r>
      <w:r w:rsidRPr="00A2213A">
        <w:rPr>
          <w:rFonts w:ascii="Verdana" w:hAnsi="Verdana"/>
          <w:spacing w:val="-3"/>
        </w:rPr>
        <w:t>, ressourcenschonender und potenziell komfortabler für Patienten zu gestalten.</w:t>
      </w:r>
    </w:p>
    <w:p w14:paraId="069B3E6C" w14:textId="40AC49E3" w:rsidR="00515E92" w:rsidRPr="00A2213A" w:rsidRDefault="00515E92" w:rsidP="00A2213A">
      <w:pPr>
        <w:pStyle w:val="ListenabsatzMusterbrief"/>
      </w:pPr>
      <w:bookmarkStart w:id="5" w:name="_Toc95129307"/>
      <w:r w:rsidRPr="008A15D8">
        <w:t>I.</w:t>
      </w:r>
      <w:r>
        <w:t xml:space="preserve"> 5. </w:t>
      </w:r>
      <w:r w:rsidRPr="00ED63B7">
        <w:t xml:space="preserve">Welche </w:t>
      </w:r>
      <w:r>
        <w:t xml:space="preserve">gesundheitlichen </w:t>
      </w:r>
      <w:r w:rsidRPr="00ED63B7">
        <w:t xml:space="preserve">Risiken </w:t>
      </w:r>
      <w:r>
        <w:t xml:space="preserve">und Belastungen </w:t>
      </w:r>
      <w:r w:rsidRPr="00ED63B7">
        <w:t>sind mit der Teilnahme an der Studie verbunden?</w:t>
      </w:r>
      <w:bookmarkEnd w:id="5"/>
    </w:p>
    <w:p w14:paraId="5AD333EE" w14:textId="77777777" w:rsidR="00A2213A" w:rsidRPr="00A2213A" w:rsidRDefault="00A2213A" w:rsidP="00A2213A">
      <w:pPr>
        <w:pStyle w:val="Flietext0"/>
        <w:tabs>
          <w:tab w:val="left" w:leader="dot" w:pos="3370"/>
        </w:tabs>
        <w:spacing w:before="120" w:after="120" w:line="23" w:lineRule="atLeast"/>
        <w:jc w:val="both"/>
        <w:rPr>
          <w:spacing w:val="-3"/>
          <w:sz w:val="24"/>
          <w:szCs w:val="24"/>
        </w:rPr>
      </w:pPr>
      <w:r w:rsidRPr="00A2213A">
        <w:rPr>
          <w:spacing w:val="-3"/>
          <w:sz w:val="24"/>
          <w:szCs w:val="24"/>
        </w:rPr>
        <w:t>Die Studie wird insgesamt als risikoarm eingestuft. Die Risiken und Belastungen sind primär mit der Dauer und der Art der Untersuchung (Perimetrie) sowie der Nutzung der VR-Brille verbunden.</w:t>
      </w:r>
    </w:p>
    <w:p w14:paraId="737C1AE2" w14:textId="77777777" w:rsidR="00A2213A" w:rsidRPr="00A2213A" w:rsidRDefault="00A2213A" w:rsidP="00A2213A">
      <w:pPr>
        <w:pStyle w:val="Flietext0"/>
        <w:tabs>
          <w:tab w:val="left" w:leader="dot" w:pos="3370"/>
        </w:tabs>
        <w:spacing w:before="120" w:after="120" w:line="23" w:lineRule="atLeast"/>
        <w:jc w:val="both"/>
        <w:rPr>
          <w:spacing w:val="-3"/>
          <w:sz w:val="24"/>
          <w:szCs w:val="24"/>
        </w:rPr>
      </w:pPr>
      <w:r w:rsidRPr="00A2213A">
        <w:rPr>
          <w:b/>
          <w:bCs/>
          <w:spacing w:val="-3"/>
          <w:sz w:val="24"/>
          <w:szCs w:val="24"/>
        </w:rPr>
        <w:t>Untersuchungsbedingte Belastungen:</w:t>
      </w:r>
      <w:r w:rsidRPr="00A2213A">
        <w:rPr>
          <w:spacing w:val="-3"/>
          <w:sz w:val="24"/>
          <w:szCs w:val="24"/>
        </w:rPr>
        <w:t> Die perimetrische Untersuchung selbst erfordert eine hohe und andauernde Konzentration, um präzise anzugeben, wann ein Lichtpunkt wahrgenommen wird.</w:t>
      </w:r>
    </w:p>
    <w:p w14:paraId="7B203FBE" w14:textId="77777777" w:rsidR="00A2213A" w:rsidRPr="00A2213A" w:rsidRDefault="00A2213A" w:rsidP="00A2213A">
      <w:pPr>
        <w:pStyle w:val="Flietext0"/>
        <w:numPr>
          <w:ilvl w:val="0"/>
          <w:numId w:val="37"/>
        </w:numPr>
        <w:tabs>
          <w:tab w:val="left" w:leader="dot" w:pos="3370"/>
        </w:tabs>
        <w:spacing w:before="120" w:after="120" w:line="23" w:lineRule="atLeast"/>
        <w:jc w:val="both"/>
        <w:rPr>
          <w:spacing w:val="-3"/>
          <w:sz w:val="24"/>
          <w:szCs w:val="24"/>
        </w:rPr>
      </w:pPr>
      <w:r w:rsidRPr="00A2213A">
        <w:rPr>
          <w:b/>
          <w:bCs/>
          <w:spacing w:val="-3"/>
          <w:sz w:val="24"/>
          <w:szCs w:val="24"/>
        </w:rPr>
        <w:t>Häufig:</w:t>
      </w:r>
      <w:r w:rsidRPr="00A2213A">
        <w:rPr>
          <w:spacing w:val="-3"/>
          <w:sz w:val="24"/>
          <w:szCs w:val="24"/>
        </w:rPr>
        <w:t> Dies führt typischerweise zur </w:t>
      </w:r>
      <w:r w:rsidRPr="00A2213A">
        <w:rPr>
          <w:b/>
          <w:bCs/>
          <w:spacing w:val="-3"/>
          <w:sz w:val="24"/>
          <w:szCs w:val="24"/>
        </w:rPr>
        <w:t>Ermüdung der Augen</w:t>
      </w:r>
      <w:r w:rsidRPr="00A2213A">
        <w:rPr>
          <w:spacing w:val="-3"/>
          <w:sz w:val="24"/>
          <w:szCs w:val="24"/>
        </w:rPr>
        <w:t> und zu </w:t>
      </w:r>
      <w:r w:rsidRPr="00A2213A">
        <w:rPr>
          <w:b/>
          <w:bCs/>
          <w:spacing w:val="-3"/>
          <w:sz w:val="24"/>
          <w:szCs w:val="24"/>
        </w:rPr>
        <w:t>allgemeiner Erschöpfung</w:t>
      </w:r>
      <w:r w:rsidRPr="00A2213A">
        <w:rPr>
          <w:spacing w:val="-3"/>
          <w:sz w:val="24"/>
          <w:szCs w:val="24"/>
        </w:rPr>
        <w:t>.</w:t>
      </w:r>
    </w:p>
    <w:p w14:paraId="1F3A4E97" w14:textId="77777777" w:rsidR="00A2213A" w:rsidRPr="00A2213A" w:rsidRDefault="00A2213A" w:rsidP="00A2213A">
      <w:pPr>
        <w:pStyle w:val="Flietext0"/>
        <w:numPr>
          <w:ilvl w:val="0"/>
          <w:numId w:val="37"/>
        </w:numPr>
        <w:tabs>
          <w:tab w:val="left" w:leader="dot" w:pos="3370"/>
        </w:tabs>
        <w:spacing w:before="120" w:after="120" w:line="23" w:lineRule="atLeast"/>
        <w:jc w:val="both"/>
        <w:rPr>
          <w:spacing w:val="-3"/>
          <w:sz w:val="24"/>
          <w:szCs w:val="24"/>
        </w:rPr>
      </w:pPr>
      <w:r w:rsidRPr="00A2213A">
        <w:rPr>
          <w:spacing w:val="-3"/>
          <w:sz w:val="24"/>
          <w:szCs w:val="24"/>
        </w:rPr>
        <w:t>Da Sie in dieser Studie zwei unterschiedliche Verfahren nacheinander durchlaufen, kann diese Belastung verstärkt (akkumuliert) auftreten.</w:t>
      </w:r>
    </w:p>
    <w:p w14:paraId="1AE5C65B" w14:textId="77777777" w:rsidR="00A2213A" w:rsidRPr="00A2213A" w:rsidRDefault="00A2213A" w:rsidP="00A2213A">
      <w:pPr>
        <w:pStyle w:val="Flietext0"/>
        <w:tabs>
          <w:tab w:val="left" w:leader="dot" w:pos="3370"/>
        </w:tabs>
        <w:spacing w:before="120" w:after="120" w:line="23" w:lineRule="atLeast"/>
        <w:jc w:val="both"/>
        <w:rPr>
          <w:spacing w:val="-3"/>
          <w:sz w:val="24"/>
          <w:szCs w:val="24"/>
        </w:rPr>
      </w:pPr>
      <w:r w:rsidRPr="00A2213A">
        <w:rPr>
          <w:b/>
          <w:bCs/>
          <w:spacing w:val="-3"/>
          <w:sz w:val="24"/>
          <w:szCs w:val="24"/>
        </w:rPr>
        <w:t>Technologiebedingte Risiken (VR-Brille):</w:t>
      </w:r>
      <w:r w:rsidRPr="00A2213A">
        <w:rPr>
          <w:spacing w:val="-3"/>
          <w:sz w:val="24"/>
          <w:szCs w:val="24"/>
        </w:rPr>
        <w:t> Die Nutzung der VR-Brille ist mit spezifischen Risiken assoziiert:</w:t>
      </w:r>
    </w:p>
    <w:p w14:paraId="7BF7602E" w14:textId="77777777" w:rsidR="00A2213A" w:rsidRPr="00A2213A" w:rsidRDefault="00A2213A" w:rsidP="00A2213A">
      <w:pPr>
        <w:pStyle w:val="Flietext0"/>
        <w:numPr>
          <w:ilvl w:val="0"/>
          <w:numId w:val="38"/>
        </w:numPr>
        <w:tabs>
          <w:tab w:val="left" w:leader="dot" w:pos="3370"/>
        </w:tabs>
        <w:spacing w:before="120" w:after="120" w:line="23" w:lineRule="atLeast"/>
        <w:jc w:val="both"/>
        <w:rPr>
          <w:spacing w:val="-3"/>
          <w:sz w:val="24"/>
          <w:szCs w:val="24"/>
        </w:rPr>
      </w:pPr>
      <w:r w:rsidRPr="00A2213A">
        <w:rPr>
          <w:b/>
          <w:bCs/>
          <w:spacing w:val="-3"/>
          <w:sz w:val="24"/>
          <w:szCs w:val="24"/>
        </w:rPr>
        <w:t xml:space="preserve">Motion </w:t>
      </w:r>
      <w:proofErr w:type="spellStart"/>
      <w:r w:rsidRPr="00A2213A">
        <w:rPr>
          <w:b/>
          <w:bCs/>
          <w:spacing w:val="-3"/>
          <w:sz w:val="24"/>
          <w:szCs w:val="24"/>
        </w:rPr>
        <w:t>Sickness</w:t>
      </w:r>
      <w:proofErr w:type="spellEnd"/>
      <w:r w:rsidRPr="00A2213A">
        <w:rPr>
          <w:b/>
          <w:bCs/>
          <w:spacing w:val="-3"/>
          <w:sz w:val="24"/>
          <w:szCs w:val="24"/>
        </w:rPr>
        <w:t xml:space="preserve"> (Reisekrankheit):</w:t>
      </w:r>
      <w:r w:rsidRPr="00A2213A">
        <w:rPr>
          <w:spacing w:val="-3"/>
          <w:sz w:val="24"/>
          <w:szCs w:val="24"/>
        </w:rPr>
        <w:t> Ein erheblicher Anteil der Bevölkerung (bis zu 30-80% je nach Studie) reagiert auf VR-Nutzung sensibel.</w:t>
      </w:r>
    </w:p>
    <w:p w14:paraId="5C31BDB8"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b/>
          <w:bCs/>
          <w:spacing w:val="-3"/>
          <w:sz w:val="24"/>
          <w:szCs w:val="24"/>
        </w:rPr>
        <w:t>Gelegentlich bis häufig:</w:t>
      </w:r>
      <w:r w:rsidRPr="00A2213A">
        <w:rPr>
          <w:spacing w:val="-3"/>
          <w:sz w:val="24"/>
          <w:szCs w:val="24"/>
        </w:rPr>
        <w:t> Auftreten von </w:t>
      </w:r>
      <w:r w:rsidRPr="00A2213A">
        <w:rPr>
          <w:b/>
          <w:bCs/>
          <w:spacing w:val="-3"/>
          <w:sz w:val="24"/>
          <w:szCs w:val="24"/>
        </w:rPr>
        <w:t>Übelkeit, Schwindelgefühl</w:t>
      </w:r>
      <w:r w:rsidRPr="00A2213A">
        <w:rPr>
          <w:spacing w:val="-3"/>
          <w:sz w:val="24"/>
          <w:szCs w:val="24"/>
        </w:rPr>
        <w:t> oder allgemeinem Unwohlsein.</w:t>
      </w:r>
    </w:p>
    <w:p w14:paraId="7B48232B"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spacing w:val="-3"/>
          <w:sz w:val="24"/>
          <w:szCs w:val="24"/>
        </w:rPr>
        <w:t>Das Risiko wird in dieser Studie minimiert, da Sie sitzen und keine künstlichen Bewegungen im Raum stattfinden. Sollten Sie akute Übelkeit verspüren, wird die Untersuchung sofort abgebrochen.</w:t>
      </w:r>
    </w:p>
    <w:p w14:paraId="197A14F8" w14:textId="77777777" w:rsidR="00A2213A" w:rsidRPr="00A2213A" w:rsidRDefault="00A2213A" w:rsidP="00A2213A">
      <w:pPr>
        <w:pStyle w:val="Flietext0"/>
        <w:numPr>
          <w:ilvl w:val="0"/>
          <w:numId w:val="38"/>
        </w:numPr>
        <w:tabs>
          <w:tab w:val="left" w:leader="dot" w:pos="3370"/>
        </w:tabs>
        <w:spacing w:before="120" w:after="120" w:line="23" w:lineRule="atLeast"/>
        <w:jc w:val="both"/>
        <w:rPr>
          <w:spacing w:val="-3"/>
          <w:sz w:val="24"/>
          <w:szCs w:val="24"/>
        </w:rPr>
      </w:pPr>
      <w:r w:rsidRPr="00A2213A">
        <w:rPr>
          <w:b/>
          <w:bCs/>
          <w:spacing w:val="-3"/>
          <w:sz w:val="24"/>
          <w:szCs w:val="24"/>
        </w:rPr>
        <w:t>Lichtinduzierte Epilepsie:</w:t>
      </w:r>
    </w:p>
    <w:p w14:paraId="7B833A98"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b/>
          <w:bCs/>
          <w:spacing w:val="-3"/>
          <w:sz w:val="24"/>
          <w:szCs w:val="24"/>
        </w:rPr>
        <w:t>Sehr selten:</w:t>
      </w:r>
      <w:r w:rsidRPr="00A2213A">
        <w:rPr>
          <w:spacing w:val="-3"/>
          <w:sz w:val="24"/>
          <w:szCs w:val="24"/>
        </w:rPr>
        <w:t> Das Risiko einer lichtinduzierten epileptischen Reaktion ist in der Allgemeinbevölkerung sehr gering (ca. 1:4000). Die Studie verwendet keine blinkenden Lichter oder Flackerfrequenzen, die bekanntermaßen Anfälle auslösen.</w:t>
      </w:r>
    </w:p>
    <w:p w14:paraId="746BC483" w14:textId="77777777" w:rsidR="00A2213A" w:rsidRPr="00A2213A" w:rsidRDefault="00A2213A" w:rsidP="00A2213A">
      <w:pPr>
        <w:pStyle w:val="Flietext0"/>
        <w:numPr>
          <w:ilvl w:val="1"/>
          <w:numId w:val="38"/>
        </w:numPr>
        <w:tabs>
          <w:tab w:val="left" w:leader="dot" w:pos="3370"/>
        </w:tabs>
        <w:spacing w:before="120" w:after="120" w:line="23" w:lineRule="atLeast"/>
        <w:jc w:val="both"/>
        <w:rPr>
          <w:spacing w:val="-3"/>
          <w:sz w:val="24"/>
          <w:szCs w:val="24"/>
        </w:rPr>
      </w:pPr>
      <w:r w:rsidRPr="00A2213A">
        <w:rPr>
          <w:spacing w:val="-3"/>
          <w:sz w:val="24"/>
          <w:szCs w:val="24"/>
        </w:rPr>
        <w:t>Als Vorsichtsmaßnahme werden Teilnehmende mit bekannter Epilepsie grundsätzlich von der Studie ausgeschlossen (siehe I.7).</w:t>
      </w:r>
    </w:p>
    <w:p w14:paraId="0B8FD89E" w14:textId="65D31702" w:rsidR="00515E92" w:rsidRPr="00A2213A" w:rsidRDefault="00A2213A" w:rsidP="00A2213A">
      <w:pPr>
        <w:pStyle w:val="Flietext0"/>
        <w:tabs>
          <w:tab w:val="left" w:leader="dot" w:pos="3370"/>
        </w:tabs>
        <w:spacing w:before="120" w:after="120" w:line="23" w:lineRule="atLeast"/>
        <w:jc w:val="both"/>
        <w:rPr>
          <w:spacing w:val="-3"/>
          <w:sz w:val="24"/>
          <w:szCs w:val="24"/>
        </w:rPr>
      </w:pPr>
      <w:r w:rsidRPr="00A2213A">
        <w:rPr>
          <w:spacing w:val="-3"/>
          <w:sz w:val="24"/>
          <w:szCs w:val="24"/>
        </w:rPr>
        <w:t>Bitte teilen Sie den Mitarbeitern der Prüfstelle alle Beschwerden, Erkrankungen oder Verletzungen mit, die im Verlauf der klinischen Prüfung auftreten.</w:t>
      </w:r>
      <w:r w:rsidR="00515E92" w:rsidRPr="00A2213A" w:rsidDel="00334C8C">
        <w:rPr>
          <w:rFonts w:cs="Times New Roman"/>
          <w:color w:val="4D4D4D"/>
          <w:spacing w:val="-3"/>
          <w:sz w:val="40"/>
          <w:szCs w:val="36"/>
        </w:rPr>
        <w:t xml:space="preserve"> </w:t>
      </w:r>
    </w:p>
    <w:p w14:paraId="2875E29E" w14:textId="77777777" w:rsidR="00515E92" w:rsidRDefault="00515E92" w:rsidP="00AE13E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Verdana" w:hAnsi="Verdana"/>
          <w:i/>
          <w:spacing w:val="-3"/>
          <w:sz w:val="16"/>
          <w:szCs w:val="16"/>
        </w:rPr>
      </w:pPr>
    </w:p>
    <w:p w14:paraId="71DB64A1" w14:textId="77777777" w:rsidR="008154C6" w:rsidRPr="00ED63B7" w:rsidRDefault="00515E92" w:rsidP="00D047AB">
      <w:pPr>
        <w:pStyle w:val="ListenabsatzMusterbrief"/>
      </w:pPr>
      <w:bookmarkStart w:id="6" w:name="_Toc92916144"/>
      <w:bookmarkStart w:id="7" w:name="_Toc95129308"/>
      <w:bookmarkStart w:id="8" w:name="_Hlk94868085"/>
      <w:r w:rsidRPr="008A15D8">
        <w:lastRenderedPageBreak/>
        <w:t xml:space="preserve">I. </w:t>
      </w:r>
      <w:r>
        <w:t>6</w:t>
      </w:r>
      <w:r w:rsidRPr="00ED63B7">
        <w:t>.</w:t>
      </w:r>
      <w:r>
        <w:t xml:space="preserve"> </w:t>
      </w:r>
      <w:r w:rsidR="008154C6" w:rsidRPr="00ED63B7">
        <w:t>Welche anderen Behandlungsmöglichkeiten gibt es außerhalb der Studie?</w:t>
      </w:r>
      <w:bookmarkEnd w:id="6"/>
      <w:bookmarkEnd w:id="7"/>
    </w:p>
    <w:p w14:paraId="08B05E4A" w14:textId="77777777" w:rsidR="008154C6" w:rsidRPr="00ED63B7" w:rsidRDefault="008154C6" w:rsidP="000A57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Verdana" w:hAnsi="Verdana"/>
          <w:spacing w:val="-3"/>
        </w:rPr>
      </w:pPr>
    </w:p>
    <w:p w14:paraId="394D926A" w14:textId="77777777" w:rsidR="00A2213A"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right="567"/>
        <w:jc w:val="both"/>
        <w:rPr>
          <w:rFonts w:ascii="Verdana" w:hAnsi="Verdana"/>
          <w:spacing w:val="-3"/>
        </w:rPr>
      </w:pPr>
      <w:r w:rsidRPr="00A2213A">
        <w:rPr>
          <w:rFonts w:ascii="Verdana" w:hAnsi="Verdana"/>
          <w:spacing w:val="-3"/>
        </w:rPr>
        <w:t>Die Teilnahme an der Studie ist eine Ergänzung zu Ihrer regulären Diagnostik. Die Alternative besteht darin, nicht an der Studie teilzunehmen.</w:t>
      </w:r>
    </w:p>
    <w:p w14:paraId="6D0ECB90" w14:textId="42CA1D37" w:rsidR="008154C6"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right="567"/>
        <w:jc w:val="both"/>
        <w:rPr>
          <w:rFonts w:ascii="Verdana" w:hAnsi="Verdana"/>
          <w:spacing w:val="-3"/>
        </w:rPr>
      </w:pPr>
      <w:r w:rsidRPr="00A2213A">
        <w:rPr>
          <w:rFonts w:ascii="Verdana" w:hAnsi="Verdana"/>
          <w:spacing w:val="-3"/>
        </w:rPr>
        <w:t>In diesem Fall würden Sie ausschließlich die ohnehin für Sie verordnete Standard-Untersuchung (kinetische Goldmann-Perimetrie) erhalten, ohne die zusätzliche VR-Messung. Ihnen entstehen dadurch keine Nachteile für Ihre Behandlung.</w:t>
      </w:r>
      <w:bookmarkEnd w:id="8"/>
    </w:p>
    <w:p w14:paraId="4D838A3C" w14:textId="73E8B779" w:rsidR="00515E92" w:rsidRPr="00ED63B7" w:rsidRDefault="008154C6" w:rsidP="00D047AB">
      <w:pPr>
        <w:pStyle w:val="ListenabsatzMusterbrief"/>
      </w:pPr>
      <w:bookmarkStart w:id="9" w:name="_Toc95129309"/>
      <w:r w:rsidRPr="008A15D8">
        <w:t xml:space="preserve">I. </w:t>
      </w:r>
      <w:r>
        <w:t>7</w:t>
      </w:r>
      <w:r w:rsidRPr="00ED63B7">
        <w:t>.</w:t>
      </w:r>
      <w:r>
        <w:t xml:space="preserve"> </w:t>
      </w:r>
      <w:r w:rsidR="00515E92" w:rsidRPr="00ED63B7">
        <w:t>Wer darf an dieser klinischen Prüfung nicht teilnehmen?</w:t>
      </w:r>
      <w:bookmarkEnd w:id="9"/>
    </w:p>
    <w:p w14:paraId="5753C90B" w14:textId="77777777" w:rsidR="00A2213A" w:rsidRPr="00A2213A" w:rsidRDefault="00A2213A" w:rsidP="00A2213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Verdana" w:hAnsi="Verdana"/>
          <w:spacing w:val="-3"/>
        </w:rPr>
      </w:pPr>
      <w:r w:rsidRPr="00A2213A">
        <w:rPr>
          <w:rFonts w:ascii="Verdana" w:hAnsi="Verdana"/>
          <w:spacing w:val="-3"/>
        </w:rPr>
        <w:t>An dieser klinischen Prüfung dürfen Sie nicht teilnehmen, wenn:</w:t>
      </w:r>
    </w:p>
    <w:p w14:paraId="7DDCC4D8" w14:textId="77777777" w:rsidR="00A2213A" w:rsidRPr="00A2213A" w:rsidRDefault="00A2213A" w:rsidP="00A2213A">
      <w:pPr>
        <w:numPr>
          <w:ilvl w:val="0"/>
          <w:numId w:val="3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Sie nicht einwilligungsfähig sind.</w:t>
      </w:r>
    </w:p>
    <w:p w14:paraId="19789226" w14:textId="77777777" w:rsidR="00A2213A" w:rsidRPr="00A2213A" w:rsidRDefault="00A2213A" w:rsidP="00A2213A">
      <w:pPr>
        <w:numPr>
          <w:ilvl w:val="0"/>
          <w:numId w:val="39"/>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Bei Ihnen eine </w:t>
      </w:r>
      <w:r w:rsidRPr="00A2213A">
        <w:rPr>
          <w:rFonts w:ascii="Verdana" w:hAnsi="Verdana"/>
          <w:b/>
          <w:bCs/>
          <w:spacing w:val="-3"/>
        </w:rPr>
        <w:t>jegliche Form der Epilepsie</w:t>
      </w:r>
      <w:r w:rsidRPr="00A2213A">
        <w:rPr>
          <w:rFonts w:ascii="Verdana" w:hAnsi="Verdana"/>
          <w:spacing w:val="-3"/>
        </w:rPr>
        <w:t> bekannt ist.</w:t>
      </w:r>
    </w:p>
    <w:p w14:paraId="6727EB93" w14:textId="77777777" w:rsidR="00B116FB" w:rsidRPr="00ED63B7" w:rsidRDefault="00B116FB" w:rsidP="00B116F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Verdana" w:hAnsi="Verdana"/>
          <w:i/>
          <w:spacing w:val="-3"/>
        </w:rPr>
      </w:pPr>
    </w:p>
    <w:p w14:paraId="7A29218C" w14:textId="5A0AE80E" w:rsidR="00515E92" w:rsidRPr="00ED63B7" w:rsidRDefault="00515E92" w:rsidP="00D047AB">
      <w:pPr>
        <w:pStyle w:val="ListenabsatzMusterbrief"/>
      </w:pPr>
      <w:bookmarkStart w:id="10" w:name="_Toc95129310"/>
      <w:r>
        <w:t xml:space="preserve">I. </w:t>
      </w:r>
      <w:r w:rsidR="008154C6">
        <w:t>8</w:t>
      </w:r>
      <w:r w:rsidRPr="00ED63B7">
        <w:t>.</w:t>
      </w:r>
      <w:r>
        <w:t xml:space="preserve"> </w:t>
      </w:r>
      <w:r w:rsidRPr="00ED63B7">
        <w:t>Entstehen für mich Kosten durch die Teilnahme an der klinischen Prüfung? Erhalte ich eine Aufwandsentschädigung?</w:t>
      </w:r>
      <w:bookmarkEnd w:id="10"/>
    </w:p>
    <w:p w14:paraId="2D2CF311" w14:textId="77777777" w:rsidR="00A2213A"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Durch Ihre Teilnahme an dieser klinischen Prüfung entstehen für Sie </w:t>
      </w:r>
      <w:r w:rsidRPr="00A2213A">
        <w:rPr>
          <w:rFonts w:ascii="Verdana" w:hAnsi="Verdana"/>
          <w:b/>
          <w:bCs/>
          <w:spacing w:val="-3"/>
        </w:rPr>
        <w:t>keine Kosten</w:t>
      </w:r>
      <w:r w:rsidRPr="00A2213A">
        <w:rPr>
          <w:rFonts w:ascii="Verdana" w:hAnsi="Verdana"/>
          <w:spacing w:val="-3"/>
        </w:rPr>
        <w:t>.</w:t>
      </w:r>
    </w:p>
    <w:p w14:paraId="30758CF2" w14:textId="77777777" w:rsidR="00A2213A" w:rsidRPr="00A2213A" w:rsidRDefault="00A2213A" w:rsidP="00A2213A">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A2213A">
        <w:rPr>
          <w:rFonts w:ascii="Verdana" w:hAnsi="Verdana"/>
          <w:spacing w:val="-3"/>
        </w:rPr>
        <w:t>Für Ihre Teilnahme an dieser klinischen Prüfung wird </w:t>
      </w:r>
      <w:r w:rsidRPr="00A2213A">
        <w:rPr>
          <w:rFonts w:ascii="Verdana" w:hAnsi="Verdana"/>
          <w:b/>
          <w:bCs/>
          <w:spacing w:val="-3"/>
        </w:rPr>
        <w:t>keine Aufwandsentschädigung</w:t>
      </w:r>
      <w:r w:rsidRPr="00A2213A">
        <w:rPr>
          <w:rFonts w:ascii="Verdana" w:hAnsi="Verdana"/>
          <w:spacing w:val="-3"/>
        </w:rPr>
        <w:t> gewährt.</w:t>
      </w:r>
    </w:p>
    <w:p w14:paraId="6D37C6A6" w14:textId="6F755A18" w:rsidR="00515E92" w:rsidRPr="00ED63B7" w:rsidRDefault="00515E92" w:rsidP="00D047AB">
      <w:pPr>
        <w:pStyle w:val="ListenabsatzMusterbrief"/>
      </w:pPr>
      <w:bookmarkStart w:id="11" w:name="_Toc95129311"/>
      <w:r>
        <w:t xml:space="preserve">I. </w:t>
      </w:r>
      <w:r w:rsidR="008154C6">
        <w:t>9</w:t>
      </w:r>
      <w:r>
        <w:t xml:space="preserve">. </w:t>
      </w:r>
      <w:r w:rsidRPr="00ED63B7">
        <w:t>Bin ich während der klinischen Prüfung versichert?</w:t>
      </w:r>
      <w:bookmarkEnd w:id="11"/>
    </w:p>
    <w:p w14:paraId="1D51CF7F"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Bei der klinischen Prüfung eines Medizinproduktes müssen alle Studienteilnehmer gemäß dem Medizinprodukterecht-Durchführungsgesetz versichert sein (Probandenversicherung). Der Umfang des Versicherungsschutzes ergibt sich aus den Versicherungsunterlagen, die Sie ausgehändigt bekommen.</w:t>
      </w:r>
    </w:p>
    <w:p w14:paraId="6691F342" w14:textId="53E96C5C"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Wenn Sie vermuten, dass durch die Teilnahme an der klinischen Prüfung Ihre Gesundheit geschädigt oder vorher bestehende Leiden verstärkt wurden, müssen Sie dies unverzüglich</w:t>
      </w:r>
    </w:p>
    <w:p w14:paraId="53D681C1" w14:textId="77777777" w:rsid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t>Name und Anschrift der Versicherung:</w:t>
      </w:r>
      <w:r w:rsidRPr="0047318E">
        <w:rPr>
          <w:rFonts w:ascii="Verdana" w:hAnsi="Verdana"/>
        </w:rPr>
        <w:t> ........... </w:t>
      </w:r>
    </w:p>
    <w:p w14:paraId="1BD9E11A" w14:textId="77777777" w:rsid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lastRenderedPageBreak/>
        <w:t>Telefon:</w:t>
      </w:r>
      <w:r w:rsidRPr="0047318E">
        <w:rPr>
          <w:rFonts w:ascii="Verdana" w:hAnsi="Verdana"/>
        </w:rPr>
        <w:t> ........... </w:t>
      </w:r>
    </w:p>
    <w:p w14:paraId="7EBF72DC" w14:textId="77777777" w:rsid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t>Fax:</w:t>
      </w:r>
      <w:r w:rsidRPr="0047318E">
        <w:rPr>
          <w:rFonts w:ascii="Verdana" w:hAnsi="Verdana"/>
        </w:rPr>
        <w:t> ........... </w:t>
      </w:r>
    </w:p>
    <w:p w14:paraId="082E06B1" w14:textId="109D5480"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b/>
          <w:bCs/>
        </w:rPr>
        <w:t>Versicherungsnummer:</w:t>
      </w:r>
      <w:r w:rsidRPr="0047318E">
        <w:rPr>
          <w:rFonts w:ascii="Verdana" w:hAnsi="Verdana"/>
        </w:rPr>
        <w:t> ...........</w:t>
      </w:r>
    </w:p>
    <w:p w14:paraId="68C3745D"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direkt anzeigen, gegebenenfalls mit Unterstützung durch Ihren Prüfarzt, um Ihren Versicherungsschutz nicht zu gefährden. Sofern Ihr Prüfarzt Sie dabei unterstützt, erhalten Sie eine Kopie der Meldung. Sofern Sie Ihre Anzeige direkt an den Versicherer richten, informieren Sie bitte zusätzlich Ihren Prüfarzt.</w:t>
      </w:r>
    </w:p>
    <w:p w14:paraId="2D53F93D"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Bei der Aufklärung der Ursache oder des Umfangs eines Schadens müssen Sie mitwirken und alles unternehmen, um weiteren Schaden abzuwenden.</w:t>
      </w:r>
    </w:p>
    <w:p w14:paraId="098D70C1"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Sie erhalten ein Exemplar der Versicherungsbestätigung einschließlich der Versicherungsbedingungen.</w:t>
      </w:r>
    </w:p>
    <w:p w14:paraId="122B5C8E" w14:textId="3CEED944"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rPr>
      </w:pPr>
      <w:r w:rsidRPr="0047318E">
        <w:rPr>
          <w:rFonts w:ascii="Verdana" w:hAnsi="Verdana"/>
        </w:rPr>
        <w:t>Wir weisen Sie ferner darauf hin, dass Sie auf dem Weg von und zur Prüfstelle </w:t>
      </w:r>
      <w:r w:rsidRPr="0047318E">
        <w:rPr>
          <w:rFonts w:ascii="Verdana" w:hAnsi="Verdana"/>
          <w:b/>
          <w:bCs/>
        </w:rPr>
        <w:t>nicht</w:t>
      </w:r>
      <w:r w:rsidRPr="0047318E">
        <w:rPr>
          <w:rFonts w:ascii="Verdana" w:hAnsi="Verdana"/>
        </w:rPr>
        <w:t> unfallversichert sind.</w:t>
      </w:r>
    </w:p>
    <w:p w14:paraId="54308288" w14:textId="3CEED944" w:rsidR="00515E92" w:rsidRPr="00ED63B7" w:rsidRDefault="00515E92" w:rsidP="00D047AB">
      <w:pPr>
        <w:pStyle w:val="ListenabsatzMusterbrief"/>
        <w:rPr>
          <w:i/>
        </w:rPr>
      </w:pPr>
      <w:bookmarkStart w:id="12" w:name="_Toc95129312"/>
      <w:r>
        <w:t xml:space="preserve">I. </w:t>
      </w:r>
      <w:r w:rsidR="008154C6">
        <w:t>10</w:t>
      </w:r>
      <w:r w:rsidRPr="00ED63B7">
        <w:t>.</w:t>
      </w:r>
      <w:r>
        <w:t xml:space="preserve"> </w:t>
      </w:r>
      <w:r w:rsidRPr="00ED63B7">
        <w:t xml:space="preserve">Werden mir neue Erkenntnisse </w:t>
      </w:r>
      <w:r>
        <w:t>zu</w:t>
      </w:r>
      <w:r w:rsidRPr="00ED63B7">
        <w:t xml:space="preserve"> der klinischen Prüfung mitgeteilt?</w:t>
      </w:r>
      <w:bookmarkEnd w:id="12"/>
    </w:p>
    <w:p w14:paraId="01E0344D" w14:textId="77777777" w:rsidR="0047318E" w:rsidRPr="0047318E" w:rsidRDefault="0047318E" w:rsidP="0047318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Sie werden während Ihrer Teilnahme über neue Erkenntnisse in Bezug auf diese klinische Prüfung informiert, die für Ihre Bereitschaft zur weiteren Teilnahme wesentlich sein können.</w:t>
      </w:r>
    </w:p>
    <w:p w14:paraId="06508BA9" w14:textId="524B960F" w:rsidR="00515E92" w:rsidRPr="00ED63B7" w:rsidRDefault="00515E92" w:rsidP="00D047AB">
      <w:pPr>
        <w:pStyle w:val="ListenabsatzMusterbrief"/>
        <w:rPr>
          <w:i/>
        </w:rPr>
      </w:pPr>
      <w:bookmarkStart w:id="13" w:name="_Toc95129313"/>
      <w:r>
        <w:t xml:space="preserve">I. </w:t>
      </w:r>
      <w:r w:rsidR="008154C6" w:rsidRPr="00ED63B7">
        <w:t>1</w:t>
      </w:r>
      <w:r w:rsidR="008154C6">
        <w:t>1</w:t>
      </w:r>
      <w:r w:rsidRPr="00ED63B7">
        <w:t>.</w:t>
      </w:r>
      <w:r>
        <w:t xml:space="preserve"> </w:t>
      </w:r>
      <w:r w:rsidRPr="00ED63B7">
        <w:t>Wer entscheidet, ob ich aus der klinischen Prüfung ausscheide?</w:t>
      </w:r>
      <w:bookmarkEnd w:id="13"/>
    </w:p>
    <w:p w14:paraId="5B0A8186" w14:textId="77777777" w:rsidR="00515E92" w:rsidRPr="00ED63B7" w:rsidRDefault="00515E92" w:rsidP="00277DD3">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316F50">
        <w:rPr>
          <w:rFonts w:ascii="Verdana" w:hAnsi="Verdana"/>
          <w:b/>
          <w:spacing w:val="-3"/>
        </w:rPr>
        <w:t>Sie können jederzeit, auch ohne Angabe von Gründen, Ihre Teilnahme beenden, ohne dass Ihnen dadurch Nachteile entstehen.</w:t>
      </w:r>
      <w:r>
        <w:rPr>
          <w:rFonts w:ascii="Verdana" w:hAnsi="Verdana"/>
          <w:b/>
          <w:spacing w:val="-3"/>
        </w:rPr>
        <w:t xml:space="preserve"> </w:t>
      </w:r>
    </w:p>
    <w:p w14:paraId="50281416" w14:textId="4520CDBF"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Es ist auch möglich, dass der Prüfarzt entscheidet, Ihre Teilnahme an der klinischen Prüfung vorzeitig zu beenden, ohne dass Sie auf die Entscheidung Einfluss haben. Die Gründe hierfür können z. B. sein:</w:t>
      </w:r>
    </w:p>
    <w:p w14:paraId="2C975EBE" w14:textId="77777777" w:rsidR="0047318E" w:rsidRPr="0047318E" w:rsidRDefault="0047318E" w:rsidP="0047318E">
      <w:pPr>
        <w:numPr>
          <w:ilvl w:val="0"/>
          <w:numId w:val="40"/>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Ihre weitere Teilnahme an der klinischen Prüfung ist ärztlich nicht mehr vertretbar;</w:t>
      </w:r>
    </w:p>
    <w:p w14:paraId="461A7531" w14:textId="77777777" w:rsidR="0047318E" w:rsidRDefault="0047318E" w:rsidP="0047318E">
      <w:pPr>
        <w:numPr>
          <w:ilvl w:val="0"/>
          <w:numId w:val="40"/>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es wird die gesamte klinische Prüfung abgebrochen.</w:t>
      </w:r>
    </w:p>
    <w:p w14:paraId="10EEBB7D"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000EAE4C"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Spezifische Gründe für einen sofortigen individuellen Abbruch der Untersuchung sind:</w:t>
      </w:r>
    </w:p>
    <w:p w14:paraId="4E4156C0"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Sie ziehen Ihre Einwilligung zurück.</w:t>
      </w:r>
    </w:p>
    <w:p w14:paraId="3BA9E5FC"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lastRenderedPageBreak/>
        <w:t>Es treten Anzeichen einer psychischen oder physischen Überforderung auf (z.B. starke Erschöpfung).</w:t>
      </w:r>
    </w:p>
    <w:p w14:paraId="7FE8BAAD"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Das Auftreten von akuter Übelkeit oder Schwindel.</w:t>
      </w:r>
    </w:p>
    <w:p w14:paraId="1E4E7FA7"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Verdacht auf neurologische Ereignisse (z.B. Anfall).</w:t>
      </w:r>
    </w:p>
    <w:p w14:paraId="4483E66F" w14:textId="77777777" w:rsidR="0047318E" w:rsidRPr="0047318E" w:rsidRDefault="0047318E" w:rsidP="0047318E">
      <w:pPr>
        <w:numPr>
          <w:ilvl w:val="0"/>
          <w:numId w:val="4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Andere unvorhergesehene Umstände, die eine Gefährdung darstellen.</w:t>
      </w:r>
    </w:p>
    <w:p w14:paraId="132C1614"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spacing w:val="-3"/>
        </w:rPr>
        <w:t>Wenn Sie die klinische Prüfung vorzeitig beenden, ist es für Ihre eigene Sicherheit wichtig, dass eine Abschlussuntersuchung durchgeführt wird.</w:t>
      </w:r>
    </w:p>
    <w:p w14:paraId="414158C3" w14:textId="77777777" w:rsidR="00B116FB" w:rsidRDefault="00B116FB"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0E669F6D" w14:textId="77777777" w:rsidR="0047318E" w:rsidRPr="00ED63B7"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360FCC29" w14:textId="77777777" w:rsidR="00515E92" w:rsidRPr="00ED63B7" w:rsidRDefault="00515E92" w:rsidP="00947FB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jc w:val="both"/>
        <w:rPr>
          <w:rFonts w:ascii="Verdana" w:hAnsi="Verdana"/>
          <w:spacing w:val="-3"/>
        </w:rPr>
      </w:pPr>
    </w:p>
    <w:p w14:paraId="17180D8D" w14:textId="7A7E4443" w:rsidR="00515E92" w:rsidRPr="008A15D8" w:rsidRDefault="00515E92" w:rsidP="00D047AB">
      <w:pPr>
        <w:pStyle w:val="ListenabsatzMusterbrief"/>
        <w:rPr>
          <w:i/>
        </w:rPr>
      </w:pPr>
      <w:bookmarkStart w:id="14" w:name="_Toc95129314"/>
      <w:r w:rsidRPr="008A15D8">
        <w:t xml:space="preserve">I. </w:t>
      </w:r>
      <w:r w:rsidR="008154C6" w:rsidRPr="00316F50">
        <w:t>1</w:t>
      </w:r>
      <w:r w:rsidR="008154C6">
        <w:t>2</w:t>
      </w:r>
      <w:r w:rsidRPr="00316F50">
        <w:t>.</w:t>
      </w:r>
      <w:r w:rsidR="001C2B34">
        <w:t xml:space="preserve"> </w:t>
      </w:r>
      <w:r w:rsidRPr="008A15D8">
        <w:t>An wen wende ich mich bei weiteren Fragen?</w:t>
      </w:r>
      <w:bookmarkEnd w:id="14"/>
    </w:p>
    <w:p w14:paraId="3DEA8EAA" w14:textId="0949568E"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b/>
          <w:bCs/>
          <w:spacing w:val="-3"/>
        </w:rPr>
        <w:t>Beratungsgespräche an der Prüfstelle</w:t>
      </w:r>
      <w:r w:rsidRPr="0047318E">
        <w:rPr>
          <w:rFonts w:ascii="Verdana" w:hAnsi="Verdana"/>
          <w:spacing w:val="-3"/>
        </w:rPr>
        <w:t> Sie haben stets die Gelegenheit zu weiteren Beratungsgesprächen mit dem auf Seite 1 genannten Prüfer (Prof. Dr. med. Ina Conrad-</w:t>
      </w:r>
      <w:proofErr w:type="spellStart"/>
      <w:r w:rsidRPr="0047318E">
        <w:rPr>
          <w:rFonts w:ascii="Verdana" w:hAnsi="Verdana"/>
          <w:spacing w:val="-3"/>
        </w:rPr>
        <w:t>Hengerer</w:t>
      </w:r>
      <w:proofErr w:type="spellEnd"/>
      <w:r w:rsidRPr="0047318E">
        <w:rPr>
          <w:rFonts w:ascii="Verdana" w:hAnsi="Verdana"/>
          <w:spacing w:val="-3"/>
        </w:rPr>
        <w:t xml:space="preserve">) </w:t>
      </w:r>
      <w:r>
        <w:rPr>
          <w:rFonts w:ascii="Verdana" w:hAnsi="Verdana"/>
          <w:spacing w:val="-3"/>
        </w:rPr>
        <w:t xml:space="preserve">oder </w:t>
      </w:r>
      <w:proofErr w:type="spellStart"/>
      <w:r w:rsidRPr="0047318E">
        <w:rPr>
          <w:rFonts w:ascii="Verdana" w:hAnsi="Verdana"/>
          <w:spacing w:val="-3"/>
        </w:rPr>
        <w:t>oder</w:t>
      </w:r>
      <w:proofErr w:type="spellEnd"/>
      <w:r w:rsidRPr="0047318E">
        <w:rPr>
          <w:rFonts w:ascii="Verdana" w:hAnsi="Verdana"/>
          <w:spacing w:val="-3"/>
        </w:rPr>
        <w:t xml:space="preserve"> einem anderen Prüfarzt der Klinik.</w:t>
      </w:r>
    </w:p>
    <w:p w14:paraId="6A6FF55C" w14:textId="77777777" w:rsidR="0047318E" w:rsidRPr="0047318E" w:rsidRDefault="0047318E" w:rsidP="0047318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r w:rsidRPr="0047318E">
        <w:rPr>
          <w:rFonts w:ascii="Verdana" w:hAnsi="Verdana"/>
          <w:b/>
          <w:bCs/>
          <w:spacing w:val="-3"/>
        </w:rPr>
        <w:t>Kontaktstelle</w:t>
      </w:r>
      <w:r w:rsidRPr="0047318E">
        <w:rPr>
          <w:rFonts w:ascii="Verdana" w:hAnsi="Verdana"/>
          <w:spacing w:val="-3"/>
        </w:rPr>
        <w:t> Es existiert außerdem eine Kontaktstelle bei der zuständigen Bundesoberbehörde. Teilnehmer an klinischen Prüfungen, ihre gesetzlichen Vertreter oder Bevollmächtigte können sich an diese Kontaktstelle wenden:</w:t>
      </w:r>
    </w:p>
    <w:p w14:paraId="184E4993" w14:textId="77777777" w:rsidR="00515E92" w:rsidRPr="00ED63B7" w:rsidRDefault="00515E92" w:rsidP="0047318E">
      <w:pPr>
        <w:tabs>
          <w:tab w:val="left" w:pos="-1440"/>
          <w:tab w:val="left" w:pos="-720"/>
          <w:tab w:val="left" w:pos="-284"/>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pPr>
    </w:p>
    <w:p w14:paraId="0E69401B" w14:textId="77777777" w:rsidR="00515E92" w:rsidRPr="009C0A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b/>
        </w:rPr>
      </w:pPr>
      <w:r w:rsidRPr="009C0A5B">
        <w:rPr>
          <w:rFonts w:ascii="Verdana" w:hAnsi="Verdana"/>
          <w:b/>
        </w:rPr>
        <w:t>Bundesinstitut für Arzneimittel und Medizinprodukte</w:t>
      </w:r>
    </w:p>
    <w:p w14:paraId="76CD0C05" w14:textId="77777777" w:rsidR="00515E92" w:rsidRPr="00711F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r w:rsidRPr="00711F5B">
        <w:rPr>
          <w:rFonts w:ascii="Verdana" w:hAnsi="Verdana"/>
        </w:rPr>
        <w:t>Fachgebiet Klinische Prüfung</w:t>
      </w:r>
      <w:r>
        <w:rPr>
          <w:rFonts w:ascii="Verdana" w:hAnsi="Verdana"/>
        </w:rPr>
        <w:t xml:space="preserve"> mit Medizinprodukten</w:t>
      </w:r>
    </w:p>
    <w:p w14:paraId="33530F35" w14:textId="77777777" w:rsidR="00515E92" w:rsidRPr="00711F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r w:rsidRPr="00711F5B">
        <w:rPr>
          <w:rFonts w:ascii="Verdana" w:hAnsi="Verdana"/>
        </w:rPr>
        <w:t>Kurt-Georg-Kiesinger-Allee 3</w:t>
      </w:r>
    </w:p>
    <w:p w14:paraId="147B339B" w14:textId="77777777" w:rsidR="00515E92" w:rsidRPr="009C0A5B"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b/>
        </w:rPr>
      </w:pPr>
      <w:r w:rsidRPr="009C0A5B">
        <w:rPr>
          <w:rFonts w:ascii="Verdana" w:hAnsi="Verdana"/>
          <w:b/>
        </w:rPr>
        <w:t>53175 Bonn</w:t>
      </w:r>
    </w:p>
    <w:p w14:paraId="5577827F" w14:textId="77777777" w:rsidR="00515E92"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p>
    <w:p w14:paraId="64D61D06" w14:textId="77777777" w:rsidR="00515E92" w:rsidRPr="00632A35"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Fonts w:ascii="Verdana" w:hAnsi="Verdana"/>
        </w:rPr>
      </w:pPr>
      <w:r w:rsidRPr="00632A35">
        <w:rPr>
          <w:rFonts w:ascii="Verdana" w:hAnsi="Verdana"/>
        </w:rPr>
        <w:t xml:space="preserve">Telefon: 0228 / 207-3975    </w:t>
      </w:r>
    </w:p>
    <w:p w14:paraId="052455AF" w14:textId="54F7AC6B" w:rsidR="00A77739" w:rsidRDefault="00515E92" w:rsidP="00277DD3">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center"/>
        <w:rPr>
          <w:rStyle w:val="Hyperlink"/>
          <w:rFonts w:ascii="Verdana" w:hAnsi="Verdana"/>
          <w:color w:val="auto"/>
        </w:rPr>
      </w:pPr>
      <w:r w:rsidRPr="00632A35">
        <w:rPr>
          <w:rFonts w:ascii="Verdana" w:hAnsi="Verdana"/>
        </w:rPr>
        <w:t xml:space="preserve">Email: </w:t>
      </w:r>
      <w:hyperlink r:id="rId9" w:history="1">
        <w:r w:rsidRPr="00632A35">
          <w:rPr>
            <w:rStyle w:val="Hyperlink"/>
            <w:rFonts w:ascii="Verdana" w:hAnsi="Verdana"/>
            <w:color w:val="auto"/>
          </w:rPr>
          <w:t>MPKP-Kontaktstelle@bfarm.de</w:t>
        </w:r>
      </w:hyperlink>
    </w:p>
    <w:p w14:paraId="3A05C274" w14:textId="77777777" w:rsidR="00A77739" w:rsidRDefault="00A77739">
      <w:pPr>
        <w:spacing w:before="0" w:after="0" w:line="240" w:lineRule="auto"/>
        <w:rPr>
          <w:rStyle w:val="Hyperlink"/>
          <w:rFonts w:ascii="Verdana" w:hAnsi="Verdana"/>
          <w:color w:val="auto"/>
        </w:rPr>
      </w:pPr>
      <w:r>
        <w:rPr>
          <w:rStyle w:val="Hyperlink"/>
          <w:rFonts w:ascii="Verdana" w:hAnsi="Verdana"/>
          <w:color w:val="auto"/>
        </w:rPr>
        <w:br w:type="page"/>
      </w:r>
    </w:p>
    <w:p w14:paraId="616E82F7" w14:textId="77777777" w:rsidR="00515E92" w:rsidRDefault="00515E92" w:rsidP="00D047AB">
      <w:pPr>
        <w:pStyle w:val="berschrift1"/>
      </w:pPr>
      <w:bookmarkStart w:id="15" w:name="_Toc95129315"/>
      <w:r w:rsidRPr="00632A35">
        <w:lastRenderedPageBreak/>
        <w:t>Teil II: Informationen zum Datenschutz</w:t>
      </w:r>
      <w:bookmarkEnd w:id="15"/>
    </w:p>
    <w:p w14:paraId="67A31C23" w14:textId="77777777" w:rsidR="00515E92" w:rsidRPr="00632A35" w:rsidRDefault="00515E92" w:rsidP="001A61A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b/>
          <w:spacing w:val="-3"/>
        </w:rPr>
      </w:pPr>
    </w:p>
    <w:p w14:paraId="777B65D2" w14:textId="0FA0A855" w:rsidR="00515E92" w:rsidRPr="00ED63B7" w:rsidRDefault="00515E92" w:rsidP="00D047AB">
      <w:pPr>
        <w:pStyle w:val="berschriftgrauhinterlegtMusterbrefe"/>
        <w:rPr>
          <w:i/>
        </w:rPr>
      </w:pPr>
      <w:bookmarkStart w:id="16" w:name="_Toc95129316"/>
      <w:r>
        <w:t>II. 1</w:t>
      </w:r>
      <w:r w:rsidRPr="00ED63B7">
        <w:t>.</w:t>
      </w:r>
      <w:r w:rsidR="009974D2">
        <w:t xml:space="preserve"> </w:t>
      </w:r>
      <w:r w:rsidRPr="00ED63B7">
        <w:t xml:space="preserve">Was geschieht mit </w:t>
      </w:r>
      <w:r>
        <w:t>den über mich erhobenen</w:t>
      </w:r>
      <w:r w:rsidRPr="00ED63B7">
        <w:t xml:space="preserve"> Daten?</w:t>
      </w:r>
      <w:bookmarkEnd w:id="16"/>
      <w:r w:rsidRPr="006B6186">
        <w:rPr>
          <w:i/>
        </w:rPr>
        <w:t xml:space="preserve"> </w:t>
      </w:r>
    </w:p>
    <w:p w14:paraId="00E44A3F" w14:textId="40F113F9" w:rsidR="00515E92" w:rsidRPr="00B16D08" w:rsidRDefault="0047318E" w:rsidP="00D047AB">
      <w:pPr>
        <w:pStyle w:val="berschrift3VerdanaMusterbrief"/>
      </w:pPr>
      <w:r>
        <w:t>Allgemeine Informationen</w:t>
      </w:r>
    </w:p>
    <w:p w14:paraId="37568D70" w14:textId="77777777" w:rsidR="0047318E" w:rsidRDefault="0047318E" w:rsidP="0047318E">
      <w:pPr>
        <w:pStyle w:val="Default"/>
        <w:jc w:val="both"/>
        <w:rPr>
          <w:rFonts w:ascii="Verdana" w:hAnsi="Verdana"/>
        </w:rPr>
      </w:pPr>
      <w:proofErr w:type="spellStart"/>
      <w:r w:rsidRPr="0047318E">
        <w:rPr>
          <w:rFonts w:ascii="Verdana" w:hAnsi="Verdana"/>
        </w:rPr>
        <w:t>Während</w:t>
      </w:r>
      <w:proofErr w:type="spellEnd"/>
      <w:r w:rsidRPr="0047318E">
        <w:rPr>
          <w:rFonts w:ascii="Verdana" w:hAnsi="Verdana"/>
        </w:rPr>
        <w:t xml:space="preserve"> der klinischen Prüfung werden medizinische Befunde (Gesundheitsdaten, hier: Gesichtsfelddaten) von Ihnen erhoben. Die für die klinische Prüfung wichtigen Daten werden in </w:t>
      </w:r>
      <w:r w:rsidRPr="0047318E">
        <w:rPr>
          <w:rFonts w:ascii="Verdana" w:hAnsi="Verdana"/>
          <w:b/>
          <w:bCs/>
        </w:rPr>
        <w:t>pseudonymisierter</w:t>
      </w:r>
      <w:r w:rsidRPr="0047318E">
        <w:rPr>
          <w:rFonts w:ascii="Verdana" w:hAnsi="Verdana"/>
        </w:rPr>
        <w:t> Form gespeichert.</w:t>
      </w:r>
    </w:p>
    <w:p w14:paraId="10AEF259" w14:textId="77777777" w:rsidR="0047318E" w:rsidRPr="0047318E" w:rsidRDefault="0047318E" w:rsidP="0047318E">
      <w:pPr>
        <w:pStyle w:val="Default"/>
        <w:jc w:val="both"/>
        <w:rPr>
          <w:rFonts w:ascii="Verdana" w:hAnsi="Verdana"/>
        </w:rPr>
      </w:pPr>
    </w:p>
    <w:p w14:paraId="0E7CC68D" w14:textId="77777777" w:rsidR="0047318E" w:rsidRDefault="0047318E" w:rsidP="0047318E">
      <w:pPr>
        <w:pStyle w:val="Default"/>
        <w:jc w:val="both"/>
        <w:rPr>
          <w:rFonts w:ascii="Verdana" w:hAnsi="Verdana"/>
        </w:rPr>
      </w:pPr>
      <w:r w:rsidRPr="0047318E">
        <w:rPr>
          <w:rFonts w:ascii="Verdana" w:hAnsi="Verdana"/>
        </w:rPr>
        <w:t xml:space="preserve">Pseudonymisiert bedeutet, dass keine Angaben, mit denen Sie direkt identifiziert werden können (z.B. Name, Geburtsdatum) verwendet werden, sondern nur ein Code (eine </w:t>
      </w:r>
      <w:proofErr w:type="spellStart"/>
      <w:proofErr w:type="gramStart"/>
      <w:r w:rsidRPr="0047318E">
        <w:rPr>
          <w:rFonts w:ascii="Verdana" w:hAnsi="Verdana"/>
        </w:rPr>
        <w:t>Patient:innen</w:t>
      </w:r>
      <w:proofErr w:type="gramEnd"/>
      <w:r w:rsidRPr="0047318E">
        <w:rPr>
          <w:rFonts w:ascii="Verdana" w:hAnsi="Verdana"/>
        </w:rPr>
        <w:t>-ID</w:t>
      </w:r>
      <w:proofErr w:type="spellEnd"/>
      <w:r w:rsidRPr="0047318E">
        <w:rPr>
          <w:rFonts w:ascii="Verdana" w:hAnsi="Verdana"/>
        </w:rPr>
        <w:t xml:space="preserve">). Ihr Prüfarzt erstellt eine </w:t>
      </w:r>
      <w:proofErr w:type="spellStart"/>
      <w:r w:rsidRPr="0047318E">
        <w:rPr>
          <w:rFonts w:ascii="Verdana" w:hAnsi="Verdana"/>
        </w:rPr>
        <w:t>Pseudonymisierungsliste</w:t>
      </w:r>
      <w:proofErr w:type="spellEnd"/>
      <w:r w:rsidRPr="0047318E">
        <w:rPr>
          <w:rFonts w:ascii="Verdana" w:hAnsi="Verdana"/>
        </w:rPr>
        <w:t>, die gegen unbefugten Zugriff geschützt am Universitätsklinikum Heidelberg verbleibt.</w:t>
      </w:r>
    </w:p>
    <w:p w14:paraId="220591FA" w14:textId="77777777" w:rsidR="0047318E" w:rsidRPr="0047318E" w:rsidRDefault="0047318E" w:rsidP="0047318E">
      <w:pPr>
        <w:pStyle w:val="Default"/>
        <w:jc w:val="both"/>
        <w:rPr>
          <w:rFonts w:ascii="Verdana" w:hAnsi="Verdana"/>
        </w:rPr>
      </w:pPr>
    </w:p>
    <w:p w14:paraId="63D9BFED" w14:textId="77777777" w:rsidR="0047318E" w:rsidRDefault="0047318E" w:rsidP="0047318E">
      <w:pPr>
        <w:pStyle w:val="Default"/>
        <w:jc w:val="both"/>
        <w:rPr>
          <w:rFonts w:ascii="Verdana" w:hAnsi="Verdana"/>
        </w:rPr>
      </w:pPr>
      <w:r w:rsidRPr="0047318E">
        <w:rPr>
          <w:rFonts w:ascii="Verdana" w:hAnsi="Verdana"/>
        </w:rPr>
        <w:t>Dies ist notwendig, damit Ihnen diese personenbeziehbaren Daten, falls erforderlich (z.B. zur Gewährleistung Ihrer Sicherheit), wieder zugeordnet werden können. Eine Entschlüsselung erfolgt nur, soweit rechtlich zulässig.</w:t>
      </w:r>
    </w:p>
    <w:p w14:paraId="7094894C" w14:textId="77777777" w:rsidR="0047318E" w:rsidRPr="0047318E" w:rsidRDefault="0047318E" w:rsidP="0047318E">
      <w:pPr>
        <w:pStyle w:val="Default"/>
        <w:jc w:val="both"/>
        <w:rPr>
          <w:rFonts w:ascii="Verdana" w:hAnsi="Verdana"/>
        </w:rPr>
      </w:pPr>
    </w:p>
    <w:p w14:paraId="51D2BB1C" w14:textId="77777777" w:rsidR="0047318E" w:rsidRDefault="0047318E" w:rsidP="0047318E">
      <w:pPr>
        <w:pStyle w:val="Default"/>
        <w:jc w:val="both"/>
        <w:rPr>
          <w:rFonts w:ascii="Verdana" w:hAnsi="Verdana"/>
        </w:rPr>
      </w:pPr>
      <w:r w:rsidRPr="0047318E">
        <w:rPr>
          <w:rFonts w:ascii="Verdana" w:hAnsi="Verdana"/>
        </w:rPr>
        <w:t xml:space="preserve">Die pseudonymisierten Daten (die reinen Gesichtsfelddaten von beiden Messungen) werden für die wissenschaftliche Auswertung an die beteiligten Personen (Studienleitung, auswertende Wissenschaftler) weitergegeben. </w:t>
      </w:r>
    </w:p>
    <w:p w14:paraId="4EB89D34" w14:textId="77777777" w:rsidR="0047318E" w:rsidRDefault="0047318E" w:rsidP="0047318E">
      <w:pPr>
        <w:pStyle w:val="Default"/>
        <w:jc w:val="both"/>
        <w:rPr>
          <w:rFonts w:ascii="Verdana" w:hAnsi="Verdana"/>
        </w:rPr>
      </w:pPr>
    </w:p>
    <w:p w14:paraId="33A4C37C" w14:textId="1C60F58B" w:rsidR="0047318E" w:rsidRDefault="0047318E" w:rsidP="0047318E">
      <w:pPr>
        <w:pStyle w:val="Default"/>
        <w:jc w:val="both"/>
        <w:rPr>
          <w:rFonts w:ascii="Verdana" w:hAnsi="Verdana"/>
        </w:rPr>
      </w:pPr>
      <w:r w:rsidRPr="0047318E">
        <w:rPr>
          <w:rFonts w:ascii="Verdana" w:hAnsi="Verdana"/>
        </w:rPr>
        <w:t>Zu keinem Zeitpunkt befinden sich personenbezogene Daten von Ihnen auf der VR-Brille; diese werden dort nicht benötigt.</w:t>
      </w:r>
    </w:p>
    <w:p w14:paraId="3EE29BDB" w14:textId="77777777" w:rsidR="0047318E" w:rsidRPr="0047318E" w:rsidRDefault="0047318E" w:rsidP="0047318E">
      <w:pPr>
        <w:pStyle w:val="Default"/>
        <w:jc w:val="both"/>
        <w:rPr>
          <w:rFonts w:ascii="Verdana" w:hAnsi="Verdana"/>
        </w:rPr>
      </w:pPr>
    </w:p>
    <w:p w14:paraId="155B769D" w14:textId="77777777" w:rsidR="0047318E" w:rsidRDefault="0047318E" w:rsidP="0047318E">
      <w:pPr>
        <w:pStyle w:val="Default"/>
        <w:jc w:val="both"/>
        <w:rPr>
          <w:rFonts w:ascii="Verdana" w:hAnsi="Verdana"/>
        </w:rPr>
      </w:pPr>
      <w:r w:rsidRPr="0047318E">
        <w:rPr>
          <w:rFonts w:ascii="Verdana" w:hAnsi="Verdana"/>
          <w:b/>
          <w:bCs/>
        </w:rPr>
        <w:t>b) Rechtsgrundlage</w:t>
      </w:r>
      <w:r w:rsidRPr="0047318E">
        <w:rPr>
          <w:rFonts w:ascii="Verdana" w:hAnsi="Verdana"/>
        </w:rPr>
        <w:t> </w:t>
      </w:r>
    </w:p>
    <w:p w14:paraId="7F779ABC" w14:textId="77777777" w:rsidR="0047318E" w:rsidRDefault="0047318E" w:rsidP="0047318E">
      <w:pPr>
        <w:pStyle w:val="Default"/>
        <w:jc w:val="both"/>
        <w:rPr>
          <w:rFonts w:ascii="Verdana" w:hAnsi="Verdana"/>
        </w:rPr>
      </w:pPr>
    </w:p>
    <w:p w14:paraId="52EC4476" w14:textId="16820737" w:rsidR="0047318E" w:rsidRDefault="0047318E" w:rsidP="0047318E">
      <w:pPr>
        <w:pStyle w:val="Default"/>
        <w:jc w:val="both"/>
        <w:rPr>
          <w:rFonts w:ascii="Verdana" w:hAnsi="Verdana"/>
        </w:rPr>
      </w:pPr>
      <w:r w:rsidRPr="0047318E">
        <w:rPr>
          <w:rFonts w:ascii="Verdana" w:hAnsi="Verdana"/>
        </w:rPr>
        <w:t xml:space="preserve">Rechtsgrundlage für die Datenverarbeitung ist Ihre informierte Einwilligung gemäß Art. 6 Abs. 1 Buchst. a und Art. 9 Abs. 2 Buchst. a der </w:t>
      </w:r>
      <w:proofErr w:type="gramStart"/>
      <w:r w:rsidRPr="0047318E">
        <w:rPr>
          <w:rFonts w:ascii="Verdana" w:hAnsi="Verdana"/>
        </w:rPr>
        <w:t>EU Datenschutzgrundverordnung</w:t>
      </w:r>
      <w:proofErr w:type="gramEnd"/>
      <w:r w:rsidRPr="0047318E">
        <w:rPr>
          <w:rFonts w:ascii="Verdana" w:hAnsi="Verdana"/>
        </w:rPr>
        <w:t xml:space="preserve"> (DSGVO) sowie § 29 Medizinprodukterecht-Durchführungsgesetz (MPDG).</w:t>
      </w:r>
    </w:p>
    <w:p w14:paraId="5B11DEDF" w14:textId="77777777" w:rsidR="0047318E" w:rsidRPr="0047318E" w:rsidRDefault="0047318E" w:rsidP="0047318E">
      <w:pPr>
        <w:pStyle w:val="Default"/>
        <w:jc w:val="both"/>
        <w:rPr>
          <w:rFonts w:ascii="Verdana" w:hAnsi="Verdana"/>
        </w:rPr>
      </w:pPr>
    </w:p>
    <w:p w14:paraId="4D0B4998" w14:textId="77777777" w:rsidR="0047318E" w:rsidRDefault="0047318E" w:rsidP="0047318E">
      <w:pPr>
        <w:pStyle w:val="Default"/>
        <w:jc w:val="both"/>
        <w:rPr>
          <w:rFonts w:ascii="Verdana" w:hAnsi="Verdana"/>
        </w:rPr>
      </w:pPr>
      <w:r w:rsidRPr="0047318E">
        <w:rPr>
          <w:rFonts w:ascii="Verdana" w:hAnsi="Verdana"/>
        </w:rPr>
        <w:t>Die Bereitstellung Ihrer personenbezogenen Daten ist freiwillig. Ohne Ihre ausdrückliche Einwilligung in die Verarbeitung Ihrer Daten können Sie allerdings nicht an dieser klinischen Prüfung teilnehmen.</w:t>
      </w:r>
    </w:p>
    <w:p w14:paraId="2FE9FD60" w14:textId="77777777" w:rsidR="0047318E" w:rsidRPr="0047318E" w:rsidRDefault="0047318E" w:rsidP="0047318E">
      <w:pPr>
        <w:pStyle w:val="Default"/>
        <w:jc w:val="both"/>
        <w:rPr>
          <w:rFonts w:ascii="Verdana" w:hAnsi="Verdana"/>
        </w:rPr>
      </w:pPr>
    </w:p>
    <w:p w14:paraId="1BAA4661" w14:textId="77777777" w:rsidR="0047318E" w:rsidRDefault="0047318E" w:rsidP="0047318E">
      <w:pPr>
        <w:pStyle w:val="Default"/>
        <w:jc w:val="both"/>
        <w:rPr>
          <w:rFonts w:ascii="Verdana" w:hAnsi="Verdana"/>
        </w:rPr>
      </w:pPr>
      <w:r w:rsidRPr="0047318E">
        <w:rPr>
          <w:rFonts w:ascii="Verdana" w:hAnsi="Verdana"/>
          <w:b/>
          <w:bCs/>
        </w:rPr>
        <w:t>c) Verantwortlichkeit</w:t>
      </w:r>
      <w:r w:rsidRPr="0047318E">
        <w:rPr>
          <w:rFonts w:ascii="Verdana" w:hAnsi="Verdana"/>
        </w:rPr>
        <w:t> </w:t>
      </w:r>
    </w:p>
    <w:p w14:paraId="1C593955" w14:textId="77777777" w:rsidR="0047318E" w:rsidRDefault="0047318E" w:rsidP="0047318E">
      <w:pPr>
        <w:pStyle w:val="Default"/>
        <w:jc w:val="both"/>
        <w:rPr>
          <w:rFonts w:ascii="Verdana" w:hAnsi="Verdana"/>
        </w:rPr>
      </w:pPr>
    </w:p>
    <w:p w14:paraId="4513272F" w14:textId="027D1431" w:rsidR="0047318E" w:rsidRDefault="0047318E" w:rsidP="0047318E">
      <w:pPr>
        <w:pStyle w:val="Default"/>
        <w:jc w:val="both"/>
        <w:rPr>
          <w:rFonts w:ascii="Verdana" w:hAnsi="Verdana"/>
        </w:rPr>
      </w:pPr>
      <w:r w:rsidRPr="0047318E">
        <w:rPr>
          <w:rFonts w:ascii="Verdana" w:hAnsi="Verdana"/>
        </w:rPr>
        <w:t>Verantwortlich im Sinne des Datenschutzrechts ist die Studienleitung: Prof. Dr. med. Ina Conrad-</w:t>
      </w:r>
      <w:proofErr w:type="spellStart"/>
      <w:r w:rsidRPr="0047318E">
        <w:rPr>
          <w:rFonts w:ascii="Verdana" w:hAnsi="Verdana"/>
        </w:rPr>
        <w:t>Hengerer</w:t>
      </w:r>
      <w:proofErr w:type="spellEnd"/>
      <w:r w:rsidRPr="0047318E">
        <w:rPr>
          <w:rFonts w:ascii="Verdana" w:hAnsi="Verdana"/>
        </w:rPr>
        <w:t xml:space="preserve"> (Universitätsklinikum Heidelberg). Die Prüfstelle (Universitätsklinikum Heidelberg) bleibt </w:t>
      </w:r>
      <w:r>
        <w:rPr>
          <w:rFonts w:ascii="Verdana" w:hAnsi="Verdana"/>
        </w:rPr>
        <w:t>auch</w:t>
      </w:r>
      <w:r w:rsidRPr="0047318E">
        <w:rPr>
          <w:rFonts w:ascii="Verdana" w:hAnsi="Verdana"/>
        </w:rPr>
        <w:t xml:space="preserve"> für Ihre Behandlungsdaten in Ihrer Patientenakte (KIS) verantwortlich.</w:t>
      </w:r>
    </w:p>
    <w:p w14:paraId="66E36EA3" w14:textId="77777777" w:rsidR="0047318E" w:rsidRPr="0047318E" w:rsidRDefault="0047318E" w:rsidP="0047318E">
      <w:pPr>
        <w:pStyle w:val="Default"/>
        <w:jc w:val="both"/>
        <w:rPr>
          <w:rFonts w:ascii="Verdana" w:hAnsi="Verdana"/>
        </w:rPr>
      </w:pPr>
    </w:p>
    <w:p w14:paraId="0AD2FD2F" w14:textId="77777777" w:rsidR="0047318E" w:rsidRDefault="0047318E" w:rsidP="0047318E">
      <w:pPr>
        <w:pStyle w:val="Default"/>
        <w:jc w:val="both"/>
        <w:rPr>
          <w:rFonts w:ascii="Verdana" w:hAnsi="Verdana"/>
        </w:rPr>
      </w:pPr>
      <w:r w:rsidRPr="0047318E">
        <w:rPr>
          <w:rFonts w:ascii="Verdana" w:hAnsi="Verdana"/>
          <w:b/>
          <w:bCs/>
        </w:rPr>
        <w:t>d) Zweck</w:t>
      </w:r>
      <w:r w:rsidRPr="0047318E">
        <w:rPr>
          <w:rFonts w:ascii="Verdana" w:hAnsi="Verdana"/>
        </w:rPr>
        <w:t> Mit Hilfe der erhobenen Daten soll die Sicherheit und Leistungsfähigkeit (diagnostische Genauigkeit) des VR-Perimetrie-</w:t>
      </w:r>
      <w:r w:rsidRPr="0047318E">
        <w:rPr>
          <w:rFonts w:ascii="Verdana" w:hAnsi="Verdana"/>
        </w:rPr>
        <w:lastRenderedPageBreak/>
        <w:t>Verfahrens im Vergleich zum Goldmann-Standard klinisch untersucht werden.</w:t>
      </w:r>
    </w:p>
    <w:p w14:paraId="23254688" w14:textId="77777777" w:rsidR="0047318E" w:rsidRPr="0047318E" w:rsidRDefault="0047318E" w:rsidP="0047318E">
      <w:pPr>
        <w:pStyle w:val="Default"/>
        <w:jc w:val="both"/>
        <w:rPr>
          <w:rFonts w:ascii="Verdana" w:hAnsi="Verdana"/>
        </w:rPr>
      </w:pPr>
    </w:p>
    <w:p w14:paraId="5B47B603" w14:textId="77777777" w:rsidR="0047318E" w:rsidRPr="0047318E" w:rsidRDefault="0047318E" w:rsidP="0047318E">
      <w:pPr>
        <w:pStyle w:val="Default"/>
        <w:jc w:val="both"/>
        <w:rPr>
          <w:rFonts w:ascii="Verdana" w:hAnsi="Verdana"/>
        </w:rPr>
      </w:pPr>
      <w:r w:rsidRPr="0047318E">
        <w:rPr>
          <w:rFonts w:ascii="Verdana" w:hAnsi="Verdana"/>
          <w:b/>
          <w:bCs/>
        </w:rPr>
        <w:t>e) Weitergabe/Empfänger</w:t>
      </w:r>
      <w:r w:rsidRPr="0047318E">
        <w:rPr>
          <w:rFonts w:ascii="Verdana" w:hAnsi="Verdana"/>
        </w:rPr>
        <w:t> Die von Ihnen erhobenen pseudonymisierten Gesichtsfelddaten werden, soweit erforderlich, weitergegeben an:</w:t>
      </w:r>
    </w:p>
    <w:p w14:paraId="691E64EF" w14:textId="5CAAC5E6" w:rsidR="0047318E" w:rsidRPr="0047318E" w:rsidRDefault="0047318E" w:rsidP="0047318E">
      <w:pPr>
        <w:pStyle w:val="Default"/>
        <w:numPr>
          <w:ilvl w:val="0"/>
          <w:numId w:val="42"/>
        </w:numPr>
        <w:jc w:val="both"/>
        <w:rPr>
          <w:rFonts w:ascii="Verdana" w:hAnsi="Verdana"/>
        </w:rPr>
      </w:pPr>
      <w:r w:rsidRPr="0047318E">
        <w:rPr>
          <w:rFonts w:ascii="Verdana" w:hAnsi="Verdana"/>
        </w:rPr>
        <w:t xml:space="preserve">die Studienleitung und die </w:t>
      </w:r>
      <w:r>
        <w:rPr>
          <w:rFonts w:ascii="Verdana" w:hAnsi="Verdana"/>
        </w:rPr>
        <w:t>die für</w:t>
      </w:r>
      <w:r w:rsidRPr="0047318E">
        <w:rPr>
          <w:rFonts w:ascii="Verdana" w:hAnsi="Verdana"/>
        </w:rPr>
        <w:t xml:space="preserve"> </w:t>
      </w:r>
      <w:r>
        <w:rPr>
          <w:rFonts w:ascii="Verdana" w:hAnsi="Verdana"/>
        </w:rPr>
        <w:t>die</w:t>
      </w:r>
      <w:r w:rsidRPr="0047318E">
        <w:rPr>
          <w:rFonts w:ascii="Verdana" w:hAnsi="Verdana"/>
        </w:rPr>
        <w:t xml:space="preserve"> Auswertung </w:t>
      </w:r>
      <w:r>
        <w:rPr>
          <w:rFonts w:ascii="Verdana" w:hAnsi="Verdana"/>
        </w:rPr>
        <w:t>verantwortliche</w:t>
      </w:r>
      <w:r w:rsidRPr="0047318E">
        <w:rPr>
          <w:rFonts w:ascii="Verdana" w:hAnsi="Verdana"/>
        </w:rPr>
        <w:t xml:space="preserve"> Personen (siehe </w:t>
      </w:r>
      <w:r>
        <w:rPr>
          <w:rFonts w:ascii="Verdana" w:hAnsi="Verdana"/>
        </w:rPr>
        <w:t>Studienp</w:t>
      </w:r>
      <w:r w:rsidRPr="0047318E">
        <w:rPr>
          <w:rFonts w:ascii="Verdana" w:hAnsi="Verdana"/>
        </w:rPr>
        <w:t>rotokoll S.1)</w:t>
      </w:r>
      <w:r>
        <w:rPr>
          <w:rFonts w:ascii="Verdana" w:hAnsi="Verdana"/>
        </w:rPr>
        <w:t xml:space="preserve"> den Studenten Jonathan Pareja Carrillo</w:t>
      </w:r>
      <w:r w:rsidRPr="0047318E">
        <w:rPr>
          <w:rFonts w:ascii="Verdana" w:hAnsi="Verdana"/>
        </w:rPr>
        <w:t>.</w:t>
      </w:r>
    </w:p>
    <w:p w14:paraId="4E13087A" w14:textId="77777777" w:rsidR="0047318E" w:rsidRPr="0047318E" w:rsidRDefault="0047318E" w:rsidP="0047318E">
      <w:pPr>
        <w:pStyle w:val="Default"/>
        <w:numPr>
          <w:ilvl w:val="0"/>
          <w:numId w:val="42"/>
        </w:numPr>
        <w:jc w:val="both"/>
        <w:rPr>
          <w:rFonts w:ascii="Verdana" w:hAnsi="Verdana"/>
        </w:rPr>
      </w:pPr>
      <w:r w:rsidRPr="0047318E">
        <w:rPr>
          <w:rFonts w:ascii="Verdana" w:hAnsi="Verdana"/>
        </w:rPr>
        <w:t>die zuständige Ethikkommission.</w:t>
      </w:r>
    </w:p>
    <w:p w14:paraId="4B39207D" w14:textId="77777777" w:rsidR="0047318E" w:rsidRDefault="0047318E" w:rsidP="0047318E">
      <w:pPr>
        <w:pStyle w:val="Default"/>
        <w:numPr>
          <w:ilvl w:val="0"/>
          <w:numId w:val="42"/>
        </w:numPr>
        <w:jc w:val="both"/>
        <w:rPr>
          <w:rFonts w:ascii="Verdana" w:hAnsi="Verdana"/>
        </w:rPr>
      </w:pPr>
      <w:r w:rsidRPr="0047318E">
        <w:rPr>
          <w:rFonts w:ascii="Verdana" w:hAnsi="Verdana"/>
        </w:rPr>
        <w:t>im Falle unerwünschter Ereignisse: an die zuständigen Bundesoberbehörden (z.B. BfArM).</w:t>
      </w:r>
    </w:p>
    <w:p w14:paraId="35FA6B54" w14:textId="77777777" w:rsidR="0047318E" w:rsidRPr="0047318E" w:rsidRDefault="0047318E" w:rsidP="0047318E">
      <w:pPr>
        <w:pStyle w:val="Default"/>
        <w:jc w:val="both"/>
        <w:rPr>
          <w:rFonts w:ascii="Verdana" w:hAnsi="Verdana"/>
        </w:rPr>
      </w:pPr>
    </w:p>
    <w:p w14:paraId="69A03206" w14:textId="77777777" w:rsidR="0047318E" w:rsidRDefault="0047318E" w:rsidP="0047318E">
      <w:pPr>
        <w:pStyle w:val="Default"/>
        <w:jc w:val="both"/>
        <w:rPr>
          <w:rFonts w:ascii="Verdana" w:hAnsi="Verdana"/>
        </w:rPr>
      </w:pPr>
      <w:r w:rsidRPr="0047318E">
        <w:rPr>
          <w:rFonts w:ascii="Verdana" w:hAnsi="Verdana"/>
        </w:rPr>
        <w:t>Die im Rahmen der oben genannten klinischen Studie erhobenen und gespeicherten Daten (auch die originalen Klardaten in Ihrer Akte) können, soweit erforderlich und gesetzlich erlaubt, durch die zuständige Überwachungsbehörde oder Beauftragte des Sponsors (sog. Auditoren oder Monitore) zur Überprüfung der ordnungsgemäßen Durchführung der klinischen Prüfung in der Prüfstelle eingesehen werden. Diese sind zur Vertraulichkeit verpflichtet.</w:t>
      </w:r>
    </w:p>
    <w:p w14:paraId="53EBD670" w14:textId="77777777" w:rsidR="0047318E" w:rsidRPr="0047318E" w:rsidRDefault="0047318E" w:rsidP="0047318E">
      <w:pPr>
        <w:pStyle w:val="Default"/>
        <w:jc w:val="both"/>
        <w:rPr>
          <w:rFonts w:ascii="Verdana" w:hAnsi="Verdana"/>
        </w:rPr>
      </w:pPr>
    </w:p>
    <w:p w14:paraId="41AC0F7C" w14:textId="77777777" w:rsidR="0047318E" w:rsidRDefault="0047318E" w:rsidP="0047318E">
      <w:pPr>
        <w:pStyle w:val="Default"/>
        <w:jc w:val="both"/>
        <w:rPr>
          <w:rFonts w:ascii="Verdana" w:hAnsi="Verdana"/>
        </w:rPr>
      </w:pPr>
      <w:r w:rsidRPr="0047318E">
        <w:rPr>
          <w:rFonts w:ascii="Verdana" w:hAnsi="Verdana"/>
        </w:rPr>
        <w:t>Im Rahmen dieser klinischen Prüfung erfolgt eine Weitergabe Ihrer pseudonymisierten Daten zum Zweck der Datenauswertung, Zulassung und Überwachung </w:t>
      </w:r>
      <w:r w:rsidRPr="0047318E">
        <w:rPr>
          <w:rFonts w:ascii="Verdana" w:hAnsi="Verdana"/>
          <w:b/>
          <w:bCs/>
        </w:rPr>
        <w:t>nur innerhalb der Europäischen Union</w:t>
      </w:r>
      <w:r w:rsidRPr="0047318E">
        <w:rPr>
          <w:rFonts w:ascii="Verdana" w:hAnsi="Verdana"/>
        </w:rPr>
        <w:t> und des Europäischen Wirtschaftsraumes.</w:t>
      </w:r>
    </w:p>
    <w:p w14:paraId="71BBF570" w14:textId="77777777" w:rsidR="0047318E" w:rsidRDefault="0047318E" w:rsidP="0047318E">
      <w:pPr>
        <w:pStyle w:val="Default"/>
        <w:jc w:val="both"/>
        <w:rPr>
          <w:rFonts w:ascii="Verdana" w:hAnsi="Verdana"/>
        </w:rPr>
      </w:pPr>
    </w:p>
    <w:p w14:paraId="38DDA757" w14:textId="77777777" w:rsidR="0047318E" w:rsidRDefault="0047318E" w:rsidP="0047318E">
      <w:pPr>
        <w:pStyle w:val="Default"/>
        <w:jc w:val="both"/>
        <w:rPr>
          <w:rFonts w:ascii="Verdana" w:hAnsi="Verdana"/>
        </w:rPr>
      </w:pPr>
    </w:p>
    <w:p w14:paraId="2BE13BBD" w14:textId="77777777" w:rsidR="0047318E" w:rsidRDefault="0047318E" w:rsidP="0047318E">
      <w:pPr>
        <w:pStyle w:val="Default"/>
        <w:jc w:val="both"/>
        <w:rPr>
          <w:rFonts w:ascii="Verdana" w:hAnsi="Verdana"/>
        </w:rPr>
      </w:pPr>
    </w:p>
    <w:p w14:paraId="53D5D3C5" w14:textId="77777777" w:rsidR="0047318E" w:rsidRDefault="0047318E" w:rsidP="0047318E">
      <w:pPr>
        <w:pStyle w:val="Default"/>
        <w:jc w:val="both"/>
        <w:rPr>
          <w:rFonts w:ascii="Verdana" w:hAnsi="Verdana"/>
        </w:rPr>
      </w:pPr>
    </w:p>
    <w:p w14:paraId="62837B96" w14:textId="77777777" w:rsidR="0047318E" w:rsidRDefault="0047318E" w:rsidP="0047318E">
      <w:pPr>
        <w:pStyle w:val="Default"/>
        <w:jc w:val="both"/>
        <w:rPr>
          <w:rFonts w:ascii="Verdana" w:hAnsi="Verdana"/>
        </w:rPr>
      </w:pPr>
    </w:p>
    <w:p w14:paraId="6857442F" w14:textId="77777777" w:rsidR="0047318E" w:rsidRDefault="0047318E" w:rsidP="0047318E">
      <w:pPr>
        <w:pStyle w:val="Default"/>
        <w:jc w:val="both"/>
        <w:rPr>
          <w:rFonts w:ascii="Verdana" w:hAnsi="Verdana"/>
        </w:rPr>
      </w:pPr>
    </w:p>
    <w:p w14:paraId="7C8C8892" w14:textId="77777777" w:rsidR="0047318E" w:rsidRDefault="0047318E" w:rsidP="0047318E">
      <w:pPr>
        <w:pStyle w:val="Default"/>
        <w:jc w:val="both"/>
        <w:rPr>
          <w:rFonts w:ascii="Verdana" w:hAnsi="Verdana"/>
        </w:rPr>
      </w:pPr>
    </w:p>
    <w:p w14:paraId="269BE4A2" w14:textId="77777777" w:rsidR="0047318E" w:rsidRDefault="0047318E" w:rsidP="0047318E">
      <w:pPr>
        <w:pStyle w:val="Default"/>
        <w:jc w:val="both"/>
        <w:rPr>
          <w:rFonts w:ascii="Verdana" w:hAnsi="Verdana"/>
        </w:rPr>
      </w:pPr>
    </w:p>
    <w:p w14:paraId="7DE75E6D" w14:textId="77777777" w:rsidR="0047318E" w:rsidRDefault="0047318E" w:rsidP="0047318E">
      <w:pPr>
        <w:pStyle w:val="Default"/>
        <w:jc w:val="both"/>
        <w:rPr>
          <w:rFonts w:ascii="Verdana" w:hAnsi="Verdana"/>
        </w:rPr>
      </w:pPr>
    </w:p>
    <w:p w14:paraId="1CAB5735" w14:textId="77777777" w:rsidR="0047318E" w:rsidRDefault="0047318E" w:rsidP="0047318E">
      <w:pPr>
        <w:pStyle w:val="Default"/>
        <w:jc w:val="both"/>
        <w:rPr>
          <w:rFonts w:ascii="Verdana" w:hAnsi="Verdana"/>
        </w:rPr>
      </w:pPr>
    </w:p>
    <w:p w14:paraId="6EED81A5" w14:textId="77777777" w:rsidR="0047318E" w:rsidRDefault="0047318E" w:rsidP="0047318E">
      <w:pPr>
        <w:pStyle w:val="Default"/>
        <w:jc w:val="both"/>
        <w:rPr>
          <w:rFonts w:ascii="Verdana" w:hAnsi="Verdana"/>
        </w:rPr>
      </w:pPr>
    </w:p>
    <w:p w14:paraId="3CD5E955" w14:textId="77777777" w:rsidR="0047318E" w:rsidRDefault="0047318E" w:rsidP="0047318E">
      <w:pPr>
        <w:pStyle w:val="Default"/>
        <w:jc w:val="both"/>
        <w:rPr>
          <w:rFonts w:ascii="Verdana" w:hAnsi="Verdana"/>
        </w:rPr>
      </w:pPr>
    </w:p>
    <w:p w14:paraId="47A27429" w14:textId="77777777" w:rsidR="0047318E" w:rsidRDefault="0047318E" w:rsidP="0047318E">
      <w:pPr>
        <w:pStyle w:val="Default"/>
        <w:jc w:val="both"/>
        <w:rPr>
          <w:rFonts w:ascii="Verdana" w:hAnsi="Verdana"/>
        </w:rPr>
      </w:pPr>
    </w:p>
    <w:p w14:paraId="7FFC750C" w14:textId="77777777" w:rsidR="0047318E" w:rsidRDefault="0047318E" w:rsidP="0047318E">
      <w:pPr>
        <w:pStyle w:val="Default"/>
        <w:jc w:val="both"/>
        <w:rPr>
          <w:rFonts w:ascii="Verdana" w:hAnsi="Verdana"/>
        </w:rPr>
      </w:pPr>
    </w:p>
    <w:p w14:paraId="4C4C6018" w14:textId="77777777" w:rsidR="0047318E" w:rsidRDefault="0047318E" w:rsidP="0047318E">
      <w:pPr>
        <w:pStyle w:val="Default"/>
        <w:jc w:val="both"/>
        <w:rPr>
          <w:rFonts w:ascii="Verdana" w:hAnsi="Verdana"/>
        </w:rPr>
      </w:pPr>
    </w:p>
    <w:p w14:paraId="06C38517" w14:textId="77777777" w:rsidR="0047318E" w:rsidRPr="0047318E" w:rsidRDefault="0047318E" w:rsidP="0047318E">
      <w:pPr>
        <w:pStyle w:val="Default"/>
        <w:jc w:val="both"/>
        <w:rPr>
          <w:rFonts w:ascii="Verdana" w:hAnsi="Verdana"/>
        </w:rPr>
      </w:pPr>
    </w:p>
    <w:p w14:paraId="00DAD2D4" w14:textId="77777777" w:rsidR="0047318E" w:rsidRDefault="0047318E" w:rsidP="0047318E">
      <w:pPr>
        <w:pStyle w:val="Default"/>
        <w:jc w:val="both"/>
        <w:rPr>
          <w:rFonts w:ascii="Verdana" w:hAnsi="Verdana"/>
        </w:rPr>
      </w:pPr>
      <w:r w:rsidRPr="0047318E">
        <w:rPr>
          <w:rFonts w:ascii="Verdana" w:hAnsi="Verdana"/>
          <w:b/>
          <w:bCs/>
        </w:rPr>
        <w:t>f) Ihre Rechte</w:t>
      </w:r>
      <w:r w:rsidRPr="0047318E">
        <w:rPr>
          <w:rFonts w:ascii="Verdana" w:hAnsi="Verdana"/>
        </w:rPr>
        <w:t> Sie haben grundsätzlich folgende Rechte bezüglich Ihrer personenbezogenen Daten:</w:t>
      </w:r>
    </w:p>
    <w:p w14:paraId="373A1233" w14:textId="77777777" w:rsidR="0047318E" w:rsidRPr="0047318E" w:rsidRDefault="0047318E" w:rsidP="0047318E">
      <w:pPr>
        <w:pStyle w:val="Default"/>
        <w:jc w:val="both"/>
        <w:rPr>
          <w:rFonts w:ascii="Verdana" w:hAnsi="Verdana"/>
        </w:rPr>
      </w:pPr>
    </w:p>
    <w:p w14:paraId="2761E178" w14:textId="77777777" w:rsidR="0047318E" w:rsidRDefault="0047318E" w:rsidP="0047318E">
      <w:pPr>
        <w:pStyle w:val="Default"/>
        <w:numPr>
          <w:ilvl w:val="0"/>
          <w:numId w:val="43"/>
        </w:numPr>
        <w:jc w:val="both"/>
        <w:rPr>
          <w:rFonts w:ascii="Verdana" w:hAnsi="Verdana"/>
        </w:rPr>
      </w:pPr>
      <w:r w:rsidRPr="0047318E">
        <w:rPr>
          <w:rFonts w:ascii="Verdana" w:hAnsi="Verdana"/>
          <w:b/>
          <w:bCs/>
        </w:rPr>
        <w:t>Recht auf Widerruf ihrer Einwilligung</w:t>
      </w:r>
      <w:r w:rsidRPr="0047318E">
        <w:rPr>
          <w:rFonts w:ascii="Verdana" w:hAnsi="Verdana"/>
        </w:rPr>
        <w:t> So wie die Einwilligung zur Teilnahme an der klinischen Prüfung können Sie auch Ihre Einwilligung zur Verarbeitung der erhobenen Daten jederzeit widerrufen. </w:t>
      </w:r>
    </w:p>
    <w:p w14:paraId="4D396442" w14:textId="77777777" w:rsidR="0047318E" w:rsidRDefault="0047318E" w:rsidP="0047318E">
      <w:pPr>
        <w:pStyle w:val="Default"/>
        <w:ind w:left="720"/>
        <w:jc w:val="both"/>
        <w:rPr>
          <w:rFonts w:ascii="Verdana" w:hAnsi="Verdana"/>
        </w:rPr>
      </w:pPr>
      <w:r w:rsidRPr="0047318E">
        <w:rPr>
          <w:rFonts w:ascii="Verdana" w:hAnsi="Verdana"/>
          <w:b/>
          <w:bCs/>
        </w:rPr>
        <w:t xml:space="preserve">Im Falle eines Widerrufs Ihrer Einwilligung werden alle bis zu diesem Zeitpunkt von der teilnehmenden Person erhobenen und im Rahmen dieser Studie erfassten Daten (sowohl aus der </w:t>
      </w:r>
      <w:r w:rsidRPr="0047318E">
        <w:rPr>
          <w:rFonts w:ascii="Verdana" w:hAnsi="Verdana"/>
          <w:b/>
          <w:bCs/>
        </w:rPr>
        <w:lastRenderedPageBreak/>
        <w:t>VR-Perimetrie als auch vom Goldmann-Bogen) unwiderruflich gelöscht bzw. vernichtet.</w:t>
      </w:r>
      <w:r w:rsidRPr="0047318E">
        <w:rPr>
          <w:rFonts w:ascii="Verdana" w:hAnsi="Verdana"/>
        </w:rPr>
        <w:t> </w:t>
      </w:r>
    </w:p>
    <w:p w14:paraId="65D6CD21" w14:textId="7F432041" w:rsidR="0047318E" w:rsidRPr="0047318E" w:rsidRDefault="0047318E" w:rsidP="0047318E">
      <w:pPr>
        <w:pStyle w:val="Default"/>
        <w:ind w:left="720"/>
        <w:jc w:val="both"/>
        <w:rPr>
          <w:rFonts w:ascii="Verdana" w:hAnsi="Verdana"/>
        </w:rPr>
      </w:pPr>
      <w:r w:rsidRPr="0047318E">
        <w:rPr>
          <w:rFonts w:ascii="Verdana" w:hAnsi="Verdana"/>
        </w:rPr>
        <w:t>Die bis zum Widerruf erfolgte Datenverarbeitung bleibt jedoch rechtmäßig.</w:t>
      </w:r>
    </w:p>
    <w:p w14:paraId="7C885B14" w14:textId="77777777" w:rsidR="0047318E" w:rsidRPr="0047318E" w:rsidRDefault="0047318E" w:rsidP="0047318E">
      <w:pPr>
        <w:pStyle w:val="Default"/>
        <w:numPr>
          <w:ilvl w:val="0"/>
          <w:numId w:val="43"/>
        </w:numPr>
        <w:jc w:val="both"/>
        <w:rPr>
          <w:rFonts w:ascii="Verdana" w:hAnsi="Verdana"/>
        </w:rPr>
      </w:pPr>
      <w:r w:rsidRPr="0047318E">
        <w:rPr>
          <w:rFonts w:ascii="Verdana" w:hAnsi="Verdana"/>
          <w:b/>
          <w:bCs/>
        </w:rPr>
        <w:t>Sie haben weiterhin folgende Rechte</w:t>
      </w:r>
    </w:p>
    <w:p w14:paraId="161B0FBF" w14:textId="77777777" w:rsidR="0047318E" w:rsidRPr="0047318E" w:rsidRDefault="0047318E" w:rsidP="0047318E">
      <w:pPr>
        <w:pStyle w:val="Default"/>
        <w:numPr>
          <w:ilvl w:val="1"/>
          <w:numId w:val="43"/>
        </w:numPr>
        <w:jc w:val="both"/>
        <w:rPr>
          <w:rFonts w:ascii="Verdana" w:hAnsi="Verdana"/>
        </w:rPr>
      </w:pPr>
      <w:r w:rsidRPr="0047318E">
        <w:rPr>
          <w:rFonts w:ascii="Verdana" w:hAnsi="Verdana"/>
        </w:rPr>
        <w:t>Recht auf Auskunft (inkl. unentgeltlicher Überlassung einer Kopie) über Ihre personenbezogenen Daten.</w:t>
      </w:r>
    </w:p>
    <w:p w14:paraId="2737C112" w14:textId="77777777" w:rsidR="0047318E" w:rsidRPr="0047318E" w:rsidRDefault="0047318E" w:rsidP="0047318E">
      <w:pPr>
        <w:pStyle w:val="Default"/>
        <w:numPr>
          <w:ilvl w:val="1"/>
          <w:numId w:val="43"/>
        </w:numPr>
        <w:jc w:val="both"/>
        <w:rPr>
          <w:rFonts w:ascii="Verdana" w:hAnsi="Verdana"/>
        </w:rPr>
      </w:pPr>
      <w:r w:rsidRPr="0047318E">
        <w:rPr>
          <w:rFonts w:ascii="Verdana" w:hAnsi="Verdana"/>
        </w:rPr>
        <w:t>Recht auf Datenübertragung der zu Ihrer Person erhobenen Daten.</w:t>
      </w:r>
    </w:p>
    <w:p w14:paraId="20F6893C" w14:textId="77777777" w:rsidR="0047318E" w:rsidRPr="0047318E" w:rsidRDefault="0047318E" w:rsidP="0047318E">
      <w:pPr>
        <w:pStyle w:val="Default"/>
        <w:numPr>
          <w:ilvl w:val="1"/>
          <w:numId w:val="43"/>
        </w:numPr>
        <w:jc w:val="both"/>
        <w:rPr>
          <w:rFonts w:ascii="Verdana" w:hAnsi="Verdana"/>
        </w:rPr>
      </w:pPr>
      <w:r w:rsidRPr="0047318E">
        <w:rPr>
          <w:rFonts w:ascii="Verdana" w:hAnsi="Verdana"/>
        </w:rPr>
        <w:t>Recht auf Berichtigung unrichtiger personenbezogener Daten, auf Einschränkung der Verarbeitung und auf Widerspruch gegen die Nutzung der Daten.</w:t>
      </w:r>
    </w:p>
    <w:p w14:paraId="482A32FC" w14:textId="77777777" w:rsidR="00336F12" w:rsidRDefault="0047318E" w:rsidP="0047318E">
      <w:pPr>
        <w:pStyle w:val="Default"/>
        <w:numPr>
          <w:ilvl w:val="0"/>
          <w:numId w:val="43"/>
        </w:numPr>
        <w:jc w:val="both"/>
        <w:rPr>
          <w:rFonts w:ascii="Verdana" w:hAnsi="Verdana"/>
        </w:rPr>
      </w:pPr>
      <w:r w:rsidRPr="0047318E">
        <w:rPr>
          <w:rFonts w:ascii="Verdana" w:hAnsi="Verdana"/>
          <w:b/>
          <w:bCs/>
        </w:rPr>
        <w:t>Mögliche Einschränkungen Ihrer Rechte</w:t>
      </w:r>
      <w:r w:rsidRPr="0047318E">
        <w:rPr>
          <w:rFonts w:ascii="Verdana" w:hAnsi="Verdana"/>
        </w:rPr>
        <w:t> </w:t>
      </w:r>
    </w:p>
    <w:p w14:paraId="2CFB9764" w14:textId="370B50DE" w:rsidR="0047318E" w:rsidRPr="0047318E" w:rsidRDefault="0047318E" w:rsidP="00336F12">
      <w:pPr>
        <w:pStyle w:val="Default"/>
        <w:ind w:left="720"/>
        <w:jc w:val="both"/>
        <w:rPr>
          <w:rFonts w:ascii="Verdana" w:hAnsi="Verdana"/>
        </w:rPr>
      </w:pPr>
      <w:r w:rsidRPr="0047318E">
        <w:rPr>
          <w:rFonts w:ascii="Verdana" w:hAnsi="Verdana"/>
        </w:rPr>
        <w:t>Da die Daten im Rahmen einer klinischen Prüfung verwendet werden, können die oben genannten Rechte unter Umständen nach Prüfung des Einzelfalls eingeschränkt werden (insbesondere nach Art. 17 Abs. 3 Buchst. d und Art. 89 DSGVO), falls die Durchführung der klinischen Prüfung hierdurch ernsthaft beeinträchtigt würde.</w:t>
      </w:r>
    </w:p>
    <w:p w14:paraId="4AEBB3F0" w14:textId="77777777" w:rsidR="0047318E" w:rsidRDefault="0047318E" w:rsidP="0047318E">
      <w:pPr>
        <w:pStyle w:val="Default"/>
        <w:numPr>
          <w:ilvl w:val="0"/>
          <w:numId w:val="43"/>
        </w:numPr>
        <w:jc w:val="both"/>
        <w:rPr>
          <w:rFonts w:ascii="Verdana" w:hAnsi="Verdana"/>
        </w:rPr>
      </w:pPr>
      <w:r w:rsidRPr="0047318E">
        <w:rPr>
          <w:rFonts w:ascii="Verdana" w:hAnsi="Verdana"/>
          <w:b/>
          <w:bCs/>
        </w:rPr>
        <w:t>Wahrnehmung Ihrer Rechte</w:t>
      </w:r>
      <w:r w:rsidRPr="0047318E">
        <w:rPr>
          <w:rFonts w:ascii="Verdana" w:hAnsi="Verdana"/>
        </w:rPr>
        <w:t> Wollen Sie von einem oder mehreren der genannten Rechte Gebrauch machen, kontaktieren Sie bitte Ihren Prüfer (Prof. Dr. med. Ina Conrad-</w:t>
      </w:r>
      <w:proofErr w:type="spellStart"/>
      <w:r w:rsidRPr="0047318E">
        <w:rPr>
          <w:rFonts w:ascii="Verdana" w:hAnsi="Verdana"/>
        </w:rPr>
        <w:t>Hengerer</w:t>
      </w:r>
      <w:proofErr w:type="spellEnd"/>
      <w:r w:rsidRPr="0047318E">
        <w:rPr>
          <w:rFonts w:ascii="Verdana" w:hAnsi="Verdana"/>
        </w:rPr>
        <w:t>).</w:t>
      </w:r>
    </w:p>
    <w:p w14:paraId="4C0A27AE" w14:textId="77777777" w:rsidR="0047318E" w:rsidRPr="0047318E" w:rsidRDefault="0047318E" w:rsidP="0047318E">
      <w:pPr>
        <w:pStyle w:val="Default"/>
        <w:jc w:val="both"/>
        <w:rPr>
          <w:rFonts w:ascii="Verdana" w:hAnsi="Verdana"/>
        </w:rPr>
      </w:pPr>
    </w:p>
    <w:p w14:paraId="4F62EB82" w14:textId="77777777" w:rsidR="0047318E" w:rsidRPr="0047318E" w:rsidRDefault="0047318E" w:rsidP="0047318E">
      <w:pPr>
        <w:pStyle w:val="Default"/>
        <w:jc w:val="both"/>
        <w:rPr>
          <w:rFonts w:ascii="Verdana" w:hAnsi="Verdana"/>
        </w:rPr>
      </w:pPr>
      <w:r w:rsidRPr="0047318E">
        <w:rPr>
          <w:rFonts w:ascii="Verdana" w:hAnsi="Verdana"/>
        </w:rPr>
        <w:t>Bei Anliegen zur Datenverarbeitung können Sie sich auch an folgende Datenschutzbeauftragte wenden:</w:t>
      </w:r>
    </w:p>
    <w:p w14:paraId="20F1B498" w14:textId="77777777" w:rsidR="0047318E" w:rsidRPr="0047318E" w:rsidRDefault="0047318E" w:rsidP="0047318E">
      <w:pPr>
        <w:pStyle w:val="Default"/>
        <w:numPr>
          <w:ilvl w:val="1"/>
          <w:numId w:val="43"/>
        </w:numPr>
        <w:jc w:val="both"/>
        <w:rPr>
          <w:rFonts w:ascii="Verdana" w:hAnsi="Verdana"/>
        </w:rPr>
      </w:pPr>
      <w:r w:rsidRPr="0047318E">
        <w:rPr>
          <w:rFonts w:ascii="Verdana" w:hAnsi="Verdana"/>
        </w:rPr>
        <w:t>Datenschutzbeauftragter des Prüfzentrums (Universitätsklinikum Heidelberg): [Kontaktdaten einfügen]</w:t>
      </w:r>
    </w:p>
    <w:p w14:paraId="10200277" w14:textId="77777777" w:rsidR="00336F12" w:rsidRPr="0047318E" w:rsidRDefault="00336F12" w:rsidP="00336F12">
      <w:pPr>
        <w:pStyle w:val="Default"/>
        <w:jc w:val="both"/>
        <w:rPr>
          <w:rFonts w:ascii="Verdana" w:hAnsi="Verdana"/>
        </w:rPr>
      </w:pPr>
    </w:p>
    <w:p w14:paraId="57276074" w14:textId="77777777" w:rsidR="0047318E" w:rsidRDefault="0047318E" w:rsidP="0047318E">
      <w:pPr>
        <w:pStyle w:val="Default"/>
        <w:jc w:val="both"/>
        <w:rPr>
          <w:rFonts w:ascii="Verdana" w:hAnsi="Verdana"/>
        </w:rPr>
      </w:pPr>
      <w:r w:rsidRPr="0047318E">
        <w:rPr>
          <w:rFonts w:ascii="Verdana" w:hAnsi="Verdana"/>
        </w:rPr>
        <w:t>Sie haben außerdem ein Beschwerderecht bei einer Datenschutzaufsichtsbehörde.</w:t>
      </w:r>
    </w:p>
    <w:p w14:paraId="487DEFCC" w14:textId="77777777" w:rsidR="00336F12" w:rsidRPr="0047318E" w:rsidRDefault="00336F12" w:rsidP="0047318E">
      <w:pPr>
        <w:pStyle w:val="Default"/>
        <w:jc w:val="both"/>
        <w:rPr>
          <w:rFonts w:ascii="Verdana" w:hAnsi="Verdana"/>
        </w:rPr>
      </w:pPr>
    </w:p>
    <w:p w14:paraId="1CAC395B" w14:textId="77777777" w:rsidR="0047318E" w:rsidRPr="0047318E" w:rsidRDefault="0047318E" w:rsidP="0047318E">
      <w:pPr>
        <w:pStyle w:val="Default"/>
        <w:jc w:val="both"/>
        <w:rPr>
          <w:rFonts w:ascii="Verdana" w:hAnsi="Verdana"/>
        </w:rPr>
      </w:pPr>
      <w:r w:rsidRPr="0047318E">
        <w:rPr>
          <w:rFonts w:ascii="Verdana" w:hAnsi="Verdana"/>
          <w:b/>
          <w:bCs/>
        </w:rPr>
        <w:t>g) Dauer der Speicherung der Daten:</w:t>
      </w:r>
      <w:r w:rsidRPr="0047318E">
        <w:rPr>
          <w:rFonts w:ascii="Verdana" w:hAnsi="Verdana"/>
        </w:rPr>
        <w:t> Die im Rahmen der Studie erhobenen pseudonymisierten Gesichtsfelddaten und die zugehörigen Goldmann-Bögen werden für einen Zeitraum von </w:t>
      </w:r>
      <w:r w:rsidRPr="0047318E">
        <w:rPr>
          <w:rFonts w:ascii="Verdana" w:hAnsi="Verdana"/>
          <w:b/>
          <w:bCs/>
        </w:rPr>
        <w:t>zehn (10) Jahren</w:t>
      </w:r>
      <w:r w:rsidRPr="0047318E">
        <w:rPr>
          <w:rFonts w:ascii="Verdana" w:hAnsi="Verdana"/>
        </w:rPr>
        <w:t> nach Abschluss der Studie archiviert. Diese Frist entspricht den Anforderungen der guten klinischen Praxis.</w:t>
      </w:r>
    </w:p>
    <w:p w14:paraId="16210B2A" w14:textId="77777777" w:rsidR="0047318E" w:rsidRDefault="0047318E" w:rsidP="0047318E">
      <w:pPr>
        <w:pStyle w:val="Default"/>
        <w:jc w:val="both"/>
        <w:rPr>
          <w:rFonts w:ascii="Verdana" w:hAnsi="Verdana"/>
        </w:rPr>
      </w:pPr>
      <w:r w:rsidRPr="0047318E">
        <w:rPr>
          <w:rFonts w:ascii="Verdana" w:hAnsi="Verdana"/>
        </w:rPr>
        <w:t>Nach Ablauf dieser Frist werden die Daten vollständig und unwiderruflich gelöscht beziehungsweise vernichtet.</w:t>
      </w:r>
    </w:p>
    <w:p w14:paraId="218B9DAF" w14:textId="77777777" w:rsidR="00336F12" w:rsidRPr="0047318E" w:rsidRDefault="00336F12" w:rsidP="0047318E">
      <w:pPr>
        <w:pStyle w:val="Default"/>
        <w:jc w:val="both"/>
        <w:rPr>
          <w:rFonts w:ascii="Verdana" w:hAnsi="Verdana"/>
        </w:rPr>
      </w:pPr>
    </w:p>
    <w:p w14:paraId="0CB5F917" w14:textId="77777777" w:rsidR="0047318E" w:rsidRPr="0047318E" w:rsidRDefault="0047318E" w:rsidP="0047318E">
      <w:pPr>
        <w:pStyle w:val="Default"/>
        <w:jc w:val="both"/>
        <w:rPr>
          <w:rFonts w:ascii="Verdana" w:hAnsi="Verdana"/>
        </w:rPr>
      </w:pPr>
      <w:r w:rsidRPr="0047318E">
        <w:rPr>
          <w:rFonts w:ascii="Verdana" w:hAnsi="Verdana"/>
          <w:b/>
          <w:bCs/>
        </w:rPr>
        <w:t>h) Veröffentlichung</w:t>
      </w:r>
      <w:r w:rsidRPr="0047318E">
        <w:rPr>
          <w:rFonts w:ascii="Verdana" w:hAnsi="Verdana"/>
        </w:rPr>
        <w:t> Wissenschaftliche Veröffentlichungen von Ergebnissen (z.B. in Fachzeitschriften) erfolgen in einer Form, die keine direkten Rückschlüsse auf Ihre Person zulässt.</w:t>
      </w:r>
    </w:p>
    <w:p w14:paraId="7D3AE61C" w14:textId="45C852AD" w:rsidR="00606145" w:rsidRPr="00336F12" w:rsidRDefault="00606145" w:rsidP="00336F1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3"/>
        </w:rPr>
        <w:sectPr w:rsidR="00606145" w:rsidRPr="00336F12" w:rsidSect="00C208DE">
          <w:endnotePr>
            <w:numFmt w:val="decimal"/>
          </w:endnotePr>
          <w:pgSz w:w="11906" w:h="16838" w:code="9"/>
          <w:pgMar w:top="720" w:right="1418" w:bottom="720" w:left="1418" w:header="1134" w:footer="567" w:gutter="0"/>
          <w:cols w:space="720"/>
          <w:noEndnote/>
          <w:rtlGutter/>
          <w:docGrid w:linePitch="272"/>
        </w:sectPr>
      </w:pPr>
    </w:p>
    <w:p w14:paraId="2D11B2EE" w14:textId="4ADF4DE7" w:rsidR="003B2A0B" w:rsidRPr="003B2A0B"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eastAsia="Times New Roman" w:hAnsi="Verdana"/>
          <w:i/>
          <w:color w:val="auto"/>
          <w:spacing w:val="-3"/>
          <w:sz w:val="20"/>
          <w:szCs w:val="20"/>
          <w:lang w:eastAsia="de-DE"/>
        </w:rPr>
      </w:pPr>
      <w:bookmarkStart w:id="17" w:name="_Hlk94705337"/>
      <w:r w:rsidRPr="003B2A0B">
        <w:rPr>
          <w:rFonts w:ascii="Verdana" w:eastAsia="Times New Roman" w:hAnsi="Verdana"/>
          <w:b/>
          <w:color w:val="auto"/>
          <w:spacing w:val="-3"/>
          <w:sz w:val="20"/>
          <w:szCs w:val="20"/>
          <w:lang w:eastAsia="de-DE"/>
        </w:rPr>
        <w:lastRenderedPageBreak/>
        <w:t>Prüfstelle:</w:t>
      </w:r>
      <w:r w:rsidRPr="003B2A0B">
        <w:rPr>
          <w:rFonts w:ascii="Verdana" w:eastAsia="Times New Roman" w:hAnsi="Verdana"/>
          <w:b/>
          <w:color w:val="auto"/>
          <w:spacing w:val="-3"/>
          <w:sz w:val="20"/>
          <w:szCs w:val="20"/>
          <w:lang w:eastAsia="de-DE"/>
        </w:rPr>
        <w:tab/>
      </w:r>
      <w:r w:rsidR="00336F12" w:rsidRPr="00336F12">
        <w:rPr>
          <w:rFonts w:ascii="Verdana" w:eastAsia="Times New Roman" w:hAnsi="Verdana"/>
          <w:color w:val="auto"/>
          <w:sz w:val="20"/>
          <w:szCs w:val="20"/>
          <w:lang w:eastAsia="de-DE"/>
        </w:rPr>
        <w:t>Universitätsklinikum Heidelberg</w:t>
      </w:r>
    </w:p>
    <w:p w14:paraId="1B0A2AB5" w14:textId="65C92763" w:rsidR="003B2A0B" w:rsidRPr="003B2A0B"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3"/>
          <w:sz w:val="20"/>
          <w:szCs w:val="20"/>
          <w:lang w:eastAsia="de-DE"/>
        </w:rPr>
      </w:pPr>
      <w:r w:rsidRPr="003B2A0B">
        <w:rPr>
          <w:rFonts w:ascii="Verdana" w:eastAsia="Times New Roman" w:hAnsi="Verdana"/>
          <w:b/>
          <w:color w:val="auto"/>
          <w:spacing w:val="-3"/>
          <w:sz w:val="20"/>
          <w:szCs w:val="20"/>
          <w:lang w:eastAsia="de-DE"/>
        </w:rPr>
        <w:t>Prüfarzt:</w:t>
      </w:r>
      <w:r w:rsidRPr="003B2A0B">
        <w:rPr>
          <w:rFonts w:ascii="Verdana" w:eastAsia="Times New Roman" w:hAnsi="Verdana"/>
          <w:b/>
          <w:color w:val="auto"/>
          <w:spacing w:val="-3"/>
          <w:sz w:val="20"/>
          <w:szCs w:val="20"/>
          <w:lang w:eastAsia="de-DE"/>
        </w:rPr>
        <w:tab/>
      </w:r>
      <w:r w:rsidR="00336F12" w:rsidRPr="00336F12">
        <w:rPr>
          <w:rFonts w:ascii="Verdana" w:eastAsia="Times New Roman" w:hAnsi="Verdana"/>
          <w:color w:val="auto"/>
          <w:sz w:val="20"/>
          <w:szCs w:val="20"/>
          <w:lang w:eastAsia="de-DE"/>
        </w:rPr>
        <w:t>Prof. Dr. med. Ina Conrad-</w:t>
      </w:r>
      <w:proofErr w:type="spellStart"/>
      <w:r w:rsidR="00336F12" w:rsidRPr="00336F12">
        <w:rPr>
          <w:rFonts w:ascii="Verdana" w:eastAsia="Times New Roman" w:hAnsi="Verdana"/>
          <w:color w:val="auto"/>
          <w:sz w:val="20"/>
          <w:szCs w:val="20"/>
          <w:lang w:eastAsia="de-DE"/>
        </w:rPr>
        <w:t>Hengerer</w:t>
      </w:r>
      <w:proofErr w:type="spellEnd"/>
    </w:p>
    <w:p w14:paraId="701517D9"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3"/>
          <w:sz w:val="20"/>
          <w:szCs w:val="20"/>
          <w:lang w:eastAsia="de-DE"/>
        </w:rPr>
      </w:pPr>
    </w:p>
    <w:p w14:paraId="7440E593" w14:textId="6B1B8E35" w:rsidR="003B2A0B" w:rsidRPr="003B2A0B" w:rsidRDefault="003B2A0B" w:rsidP="003B2A0B">
      <w:pPr>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3"/>
          <w:sz w:val="20"/>
          <w:szCs w:val="20"/>
          <w:lang w:eastAsia="de-DE"/>
        </w:rPr>
      </w:pPr>
      <w:r w:rsidRPr="003B2A0B">
        <w:rPr>
          <w:rFonts w:ascii="Verdana" w:eastAsia="Times New Roman" w:hAnsi="Verdana"/>
          <w:color w:val="auto"/>
          <w:spacing w:val="-3"/>
          <w:sz w:val="20"/>
          <w:szCs w:val="20"/>
          <w:lang w:eastAsia="de-DE"/>
        </w:rPr>
        <w:t>EUD</w:t>
      </w:r>
      <w:r w:rsidR="00CA7B0C">
        <w:rPr>
          <w:rFonts w:ascii="Verdana" w:eastAsia="Times New Roman" w:hAnsi="Verdana"/>
          <w:color w:val="auto"/>
          <w:spacing w:val="-3"/>
          <w:sz w:val="20"/>
          <w:szCs w:val="20"/>
          <w:lang w:eastAsia="de-DE"/>
        </w:rPr>
        <w:t>AMED</w:t>
      </w:r>
      <w:r w:rsidRPr="003B2A0B">
        <w:rPr>
          <w:rFonts w:ascii="Verdana" w:eastAsia="Times New Roman" w:hAnsi="Verdana"/>
          <w:color w:val="auto"/>
          <w:spacing w:val="-3"/>
          <w:sz w:val="20"/>
          <w:szCs w:val="20"/>
          <w:lang w:eastAsia="de-DE"/>
        </w:rPr>
        <w:t>-Nr.</w:t>
      </w:r>
      <w:r w:rsidRPr="003B2A0B">
        <w:rPr>
          <w:rFonts w:ascii="Verdana" w:eastAsia="Times New Roman" w:hAnsi="Verdana"/>
          <w:color w:val="auto"/>
          <w:spacing w:val="-3"/>
          <w:sz w:val="20"/>
          <w:szCs w:val="20"/>
          <w:lang w:eastAsia="de-DE"/>
        </w:rPr>
        <w:tab/>
      </w:r>
      <w:r w:rsidRPr="003B2A0B">
        <w:rPr>
          <w:rFonts w:ascii="Verdana" w:eastAsia="Times New Roman" w:hAnsi="Verdana"/>
          <w:color w:val="auto"/>
          <w:sz w:val="20"/>
          <w:szCs w:val="20"/>
          <w:lang w:eastAsia="de-DE"/>
        </w:rPr>
        <w:t>...........</w:t>
      </w:r>
    </w:p>
    <w:p w14:paraId="78B44171"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363F94CC"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403C1C9E"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5D22B050" w14:textId="2DB859B9" w:rsidR="003B2A0B" w:rsidRPr="003B2A0B" w:rsidRDefault="00336F12"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pacing w:val="-3"/>
          <w:sz w:val="20"/>
          <w:szCs w:val="20"/>
          <w:lang w:eastAsia="de-DE"/>
        </w:rPr>
      </w:pPr>
      <w:r w:rsidRPr="00336F12">
        <w:rPr>
          <w:rFonts w:ascii="Verdana" w:eastAsia="Times New Roman" w:hAnsi="Verdana"/>
          <w:b/>
          <w:color w:val="auto"/>
          <w:spacing w:val="-3"/>
          <w:szCs w:val="20"/>
          <w:lang w:eastAsia="de-DE"/>
        </w:rPr>
        <w:t>Perimetrische Untersuchung des Gesichtsfeldes nach Goldman mittels VR (Version 1.0, Stand: 30.10.2025)</w:t>
      </w:r>
    </w:p>
    <w:p w14:paraId="16D2E1E1" w14:textId="77777777" w:rsidR="003B2A0B" w:rsidRPr="003B2A0B" w:rsidRDefault="003B2A0B" w:rsidP="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33302F09" w14:textId="77777777" w:rsidR="003B2A0B" w:rsidRPr="003B2A0B" w:rsidRDefault="003B2A0B" w:rsidP="003B2A0B">
      <w:pPr>
        <w:spacing w:before="0" w:after="0" w:line="240" w:lineRule="auto"/>
        <w:rPr>
          <w:rFonts w:ascii="Verdana" w:eastAsia="Times New Roman" w:hAnsi="Verdana"/>
          <w:color w:val="auto"/>
          <w:spacing w:val="-3"/>
          <w:sz w:val="20"/>
          <w:szCs w:val="20"/>
          <w:lang w:eastAsia="de-DE"/>
        </w:rPr>
      </w:pPr>
    </w:p>
    <w:p w14:paraId="5A892BE2" w14:textId="77777777" w:rsidR="003B2A0B" w:rsidRPr="003B2A0B" w:rsidRDefault="003B2A0B" w:rsidP="003B2A0B">
      <w:pPr>
        <w:spacing w:before="0" w:after="0" w:line="240" w:lineRule="auto"/>
        <w:rPr>
          <w:rFonts w:ascii="Verdana" w:eastAsia="Times New Roman" w:hAnsi="Verdana"/>
          <w:color w:val="auto"/>
          <w:spacing w:val="-3"/>
          <w:sz w:val="20"/>
          <w:szCs w:val="20"/>
          <w:lang w:eastAsia="de-DE"/>
        </w:rPr>
      </w:pPr>
    </w:p>
    <w:p w14:paraId="5B655F1B" w14:textId="77777777" w:rsidR="003B2A0B" w:rsidRPr="003B2A0B" w:rsidRDefault="003B2A0B" w:rsidP="00563E5B">
      <w:pPr>
        <w:keepNext/>
        <w:tabs>
          <w:tab w:val="center" w:pos="4513"/>
        </w:tabs>
        <w:suppressAutoHyphens/>
        <w:spacing w:before="0" w:after="0" w:line="240" w:lineRule="auto"/>
        <w:jc w:val="both"/>
        <w:outlineLvl w:val="0"/>
        <w:rPr>
          <w:rFonts w:ascii="Verdana" w:eastAsia="Times New Roman" w:hAnsi="Verdana"/>
          <w:b/>
          <w:bCs/>
          <w:color w:val="auto"/>
          <w:spacing w:val="-3"/>
          <w:szCs w:val="20"/>
          <w:lang w:eastAsia="de-DE"/>
        </w:rPr>
      </w:pPr>
      <w:bookmarkStart w:id="18" w:name="_Toc95129330"/>
      <w:r w:rsidRPr="003B2A0B">
        <w:rPr>
          <w:rFonts w:ascii="Verdana" w:eastAsia="Times New Roman" w:hAnsi="Verdana"/>
          <w:b/>
          <w:bCs/>
          <w:color w:val="auto"/>
          <w:spacing w:val="-3"/>
          <w:szCs w:val="20"/>
          <w:lang w:eastAsia="de-DE"/>
        </w:rPr>
        <w:t>Einwilligungserklärung</w:t>
      </w:r>
      <w:bookmarkEnd w:id="18"/>
    </w:p>
    <w:p w14:paraId="5AFE7F20" w14:textId="77777777" w:rsidR="003B2A0B" w:rsidRPr="003B2A0B" w:rsidRDefault="003B2A0B" w:rsidP="003B2A0B">
      <w:pPr>
        <w:spacing w:before="0" w:after="0" w:line="240" w:lineRule="auto"/>
        <w:rPr>
          <w:rFonts w:ascii="Verdana" w:eastAsia="Times New Roman" w:hAnsi="Verdana"/>
          <w:color w:val="auto"/>
          <w:sz w:val="20"/>
          <w:szCs w:val="20"/>
          <w:lang w:eastAsia="de-DE"/>
        </w:rPr>
      </w:pPr>
    </w:p>
    <w:p w14:paraId="705FD32D" w14:textId="77777777" w:rsidR="003B2A0B" w:rsidRPr="003B2A0B" w:rsidRDefault="003B2A0B">
      <w:pPr>
        <w:spacing w:before="0" w:after="0" w:line="240" w:lineRule="auto"/>
        <w:rPr>
          <w:rFonts w:ascii="Verdana" w:eastAsia="Times New Roman" w:hAnsi="Verdana"/>
          <w:color w:val="auto"/>
          <w:sz w:val="20"/>
          <w:szCs w:val="20"/>
          <w:lang w:eastAsia="de-DE"/>
        </w:rPr>
      </w:pPr>
      <w:r w:rsidRPr="003B2A0B">
        <w:rPr>
          <w:rFonts w:ascii="Verdana" w:eastAsia="Times New Roman" w:hAnsi="Verdana"/>
          <w:color w:val="auto"/>
          <w:sz w:val="20"/>
          <w:szCs w:val="20"/>
          <w:lang w:eastAsia="de-DE"/>
        </w:rPr>
        <w:t>............................................................................................................................</w:t>
      </w:r>
    </w:p>
    <w:p w14:paraId="27355C69" w14:textId="77777777" w:rsidR="003B2A0B" w:rsidRPr="003B2A0B" w:rsidRDefault="003B2A0B">
      <w:pPr>
        <w:spacing w:before="0" w:after="0" w:line="240" w:lineRule="auto"/>
        <w:rPr>
          <w:rFonts w:ascii="Verdana" w:eastAsia="Times New Roman" w:hAnsi="Verdana"/>
          <w:color w:val="auto"/>
          <w:sz w:val="16"/>
          <w:szCs w:val="20"/>
          <w:lang w:eastAsia="de-DE"/>
        </w:rPr>
      </w:pPr>
      <w:r w:rsidRPr="003B2A0B">
        <w:rPr>
          <w:rFonts w:ascii="Verdana" w:eastAsia="Times New Roman" w:hAnsi="Verdana"/>
          <w:color w:val="auto"/>
          <w:spacing w:val="-2"/>
          <w:sz w:val="16"/>
          <w:szCs w:val="20"/>
          <w:lang w:eastAsia="de-DE"/>
        </w:rPr>
        <w:t>Name des Patienten in Druckbuchstaben</w:t>
      </w:r>
    </w:p>
    <w:p w14:paraId="4526F3BF" w14:textId="77777777" w:rsidR="003B2A0B" w:rsidRPr="003B2A0B" w:rsidRDefault="003B2A0B">
      <w:pPr>
        <w:spacing w:before="0" w:after="0" w:line="240" w:lineRule="auto"/>
        <w:rPr>
          <w:rFonts w:ascii="Verdana" w:eastAsia="Times New Roman" w:hAnsi="Verdana"/>
          <w:color w:val="auto"/>
          <w:sz w:val="20"/>
          <w:szCs w:val="20"/>
          <w:lang w:eastAsia="de-DE"/>
        </w:rPr>
      </w:pPr>
    </w:p>
    <w:p w14:paraId="0261CACB" w14:textId="77777777" w:rsidR="003B2A0B" w:rsidRPr="003B2A0B" w:rsidRDefault="003B2A0B">
      <w:pPr>
        <w:spacing w:before="0" w:after="0" w:line="240" w:lineRule="auto"/>
        <w:rPr>
          <w:rFonts w:ascii="Verdana" w:eastAsia="Times New Roman" w:hAnsi="Verdana"/>
          <w:color w:val="auto"/>
          <w:sz w:val="20"/>
          <w:szCs w:val="20"/>
          <w:lang w:eastAsia="de-DE"/>
        </w:rPr>
      </w:pPr>
    </w:p>
    <w:p w14:paraId="7CAD9081" w14:textId="77777777" w:rsidR="003B2A0B" w:rsidRPr="003B2A0B" w:rsidRDefault="003B2A0B">
      <w:pPr>
        <w:spacing w:before="0" w:after="0" w:line="240" w:lineRule="auto"/>
        <w:rPr>
          <w:rFonts w:ascii="Verdana" w:eastAsia="Times New Roman" w:hAnsi="Verdana"/>
          <w:color w:val="auto"/>
          <w:sz w:val="20"/>
          <w:szCs w:val="20"/>
          <w:lang w:eastAsia="de-DE"/>
        </w:rPr>
      </w:pPr>
      <w:r w:rsidRPr="003B2A0B">
        <w:rPr>
          <w:rFonts w:ascii="Verdana" w:eastAsia="Times New Roman" w:hAnsi="Verdana"/>
          <w:color w:val="auto"/>
          <w:sz w:val="16"/>
          <w:szCs w:val="20"/>
          <w:lang w:eastAsia="de-DE"/>
        </w:rPr>
        <w:t xml:space="preserve">geb. am </w:t>
      </w:r>
      <w:r w:rsidRPr="003B2A0B">
        <w:rPr>
          <w:rFonts w:ascii="Verdana" w:eastAsia="Times New Roman" w:hAnsi="Verdana"/>
          <w:color w:val="auto"/>
          <w:sz w:val="20"/>
          <w:szCs w:val="20"/>
          <w:lang w:eastAsia="de-DE"/>
        </w:rPr>
        <w:t>........................................</w:t>
      </w:r>
      <w:r w:rsidRPr="003B2A0B">
        <w:rPr>
          <w:rFonts w:ascii="Verdana" w:eastAsia="Times New Roman" w:hAnsi="Verdana"/>
          <w:color w:val="auto"/>
          <w:sz w:val="20"/>
          <w:szCs w:val="20"/>
          <w:lang w:eastAsia="de-DE"/>
        </w:rPr>
        <w:tab/>
      </w:r>
    </w:p>
    <w:p w14:paraId="298D9F00" w14:textId="77777777" w:rsidR="003B2A0B" w:rsidRPr="003B2A0B" w:rsidRDefault="003B2A0B">
      <w:pPr>
        <w:spacing w:before="0" w:after="0" w:line="240" w:lineRule="auto"/>
        <w:rPr>
          <w:rFonts w:ascii="Verdana" w:eastAsia="Times New Roman" w:hAnsi="Verdana"/>
          <w:color w:val="auto"/>
          <w:spacing w:val="-2"/>
          <w:sz w:val="20"/>
          <w:szCs w:val="20"/>
          <w:lang w:eastAsia="de-DE"/>
        </w:rPr>
      </w:pPr>
    </w:p>
    <w:p w14:paraId="39199067" w14:textId="77777777" w:rsidR="003B2A0B" w:rsidRPr="003B2A0B" w:rsidRDefault="003B2A0B">
      <w:pPr>
        <w:spacing w:before="0" w:after="0" w:line="240" w:lineRule="auto"/>
        <w:rPr>
          <w:rFonts w:ascii="Verdana" w:eastAsia="Times New Roman" w:hAnsi="Verdana"/>
          <w:color w:val="auto"/>
          <w:spacing w:val="-2"/>
          <w:sz w:val="20"/>
          <w:szCs w:val="20"/>
          <w:lang w:eastAsia="de-DE"/>
        </w:rPr>
      </w:pPr>
    </w:p>
    <w:p w14:paraId="24C58B3F"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Ich bin in einem persönlichen Gespräch durch den Prüfarzt</w:t>
      </w:r>
    </w:p>
    <w:p w14:paraId="497BC2D5"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2BEE4224" w14:textId="77777777" w:rsidR="003B2A0B" w:rsidRPr="003B2A0B" w:rsidRDefault="003B2A0B">
      <w:pPr>
        <w:spacing w:before="0" w:after="0" w:line="240" w:lineRule="auto"/>
        <w:rPr>
          <w:rFonts w:ascii="Verdana" w:eastAsia="Times New Roman" w:hAnsi="Verdana"/>
          <w:color w:val="auto"/>
          <w:sz w:val="20"/>
          <w:szCs w:val="20"/>
          <w:lang w:eastAsia="de-DE"/>
        </w:rPr>
      </w:pPr>
    </w:p>
    <w:p w14:paraId="6E6C33F8" w14:textId="77777777" w:rsidR="003B2A0B" w:rsidRPr="003B2A0B" w:rsidRDefault="003B2A0B">
      <w:pPr>
        <w:spacing w:before="0" w:after="0" w:line="240" w:lineRule="auto"/>
        <w:rPr>
          <w:rFonts w:ascii="Verdana" w:eastAsia="Times New Roman" w:hAnsi="Verdana"/>
          <w:color w:val="auto"/>
          <w:sz w:val="20"/>
          <w:szCs w:val="20"/>
          <w:lang w:eastAsia="de-DE"/>
        </w:rPr>
      </w:pPr>
      <w:r w:rsidRPr="003B2A0B">
        <w:rPr>
          <w:rFonts w:ascii="Verdana" w:eastAsia="Times New Roman" w:hAnsi="Verdana"/>
          <w:color w:val="auto"/>
          <w:sz w:val="20"/>
          <w:szCs w:val="20"/>
          <w:lang w:eastAsia="de-DE"/>
        </w:rPr>
        <w:t>............................................................................................................................</w:t>
      </w:r>
    </w:p>
    <w:p w14:paraId="4812A994"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16"/>
          <w:szCs w:val="20"/>
          <w:lang w:eastAsia="de-DE"/>
        </w:rPr>
      </w:pPr>
      <w:r w:rsidRPr="003B2A0B">
        <w:rPr>
          <w:rFonts w:ascii="Verdana" w:eastAsia="Times New Roman" w:hAnsi="Verdana"/>
          <w:color w:val="auto"/>
          <w:spacing w:val="-2"/>
          <w:sz w:val="16"/>
          <w:szCs w:val="20"/>
          <w:lang w:eastAsia="de-DE"/>
        </w:rPr>
        <w:t>Name der Ärztin/des Arztes</w:t>
      </w:r>
    </w:p>
    <w:p w14:paraId="0F006F9B"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i/>
          <w:color w:val="auto"/>
          <w:spacing w:val="-2"/>
          <w:sz w:val="20"/>
          <w:szCs w:val="20"/>
          <w:lang w:eastAsia="de-DE"/>
        </w:rPr>
      </w:pPr>
    </w:p>
    <w:p w14:paraId="1EC642CF" w14:textId="1B2B7FAB"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 xml:space="preserve">ausführlich und verständlich über Wesen, Bedeutung, Risiken und Tragweite der klinischen Prüfung aufgeklärt worden. Ich habe darüber hinaus den Text der Patienteninformation mit seinen beiden Teilen (Teil I: Informationen zu gesundheitlichen Aspekten; Teil II: Informationen zur Verwendung der Daten und Biomaterialien) gelesen und verstanden. Ich hatte die Gelegenheit, mit dem Prüfarzt über die Durchführung der klinischen Prüfung zu sprechen. Alle meine Fragen wurden zufriedenstellend beantwortet. </w:t>
      </w:r>
    </w:p>
    <w:p w14:paraId="36FDCD33"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 xml:space="preserve"> </w:t>
      </w:r>
    </w:p>
    <w:p w14:paraId="41B5FABD"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7D60FCFF"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Ich hatte ausreichend Zeit, mich zu entscheiden.</w:t>
      </w:r>
    </w:p>
    <w:p w14:paraId="0CD6C8C3"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26E099B6"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B2A0B">
        <w:rPr>
          <w:rFonts w:ascii="Verdana" w:eastAsia="Times New Roman" w:hAnsi="Verdana"/>
          <w:color w:val="auto"/>
          <w:spacing w:val="-2"/>
          <w:sz w:val="20"/>
          <w:szCs w:val="20"/>
          <w:lang w:eastAsia="de-DE"/>
        </w:rPr>
        <w:t xml:space="preserve">Mir ist bekannt, dass ich jederzeit und ohne Angabe von Gründen meine Einwilligung zur Teilnahme an der Prüfung zurückziehen kann (mündlich oder schriftlich), ohne dass mir daraus </w:t>
      </w:r>
      <w:r w:rsidRPr="003B2A0B">
        <w:rPr>
          <w:rFonts w:ascii="Verdana" w:eastAsia="Times New Roman" w:hAnsi="Verdana"/>
          <w:color w:val="auto"/>
          <w:sz w:val="20"/>
          <w:szCs w:val="20"/>
          <w:lang w:eastAsia="de-DE"/>
        </w:rPr>
        <w:t xml:space="preserve">Nachteile </w:t>
      </w:r>
      <w:r w:rsidRPr="003B2A0B">
        <w:rPr>
          <w:rFonts w:ascii="Verdana" w:eastAsia="Times New Roman" w:hAnsi="Verdana"/>
          <w:color w:val="auto"/>
          <w:spacing w:val="-2"/>
          <w:sz w:val="20"/>
          <w:szCs w:val="20"/>
          <w:lang w:eastAsia="de-DE"/>
        </w:rPr>
        <w:t>entstehen.</w:t>
      </w:r>
    </w:p>
    <w:p w14:paraId="1175AFCA"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3"/>
          <w:sz w:val="20"/>
          <w:szCs w:val="20"/>
          <w:lang w:eastAsia="de-DE"/>
        </w:rPr>
      </w:pPr>
    </w:p>
    <w:p w14:paraId="6AE59599"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04A8F7C9" w14:textId="77777777" w:rsidR="003B2A0B" w:rsidRPr="003B2A0B" w:rsidRDefault="003B2A0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61368E65" w14:textId="77777777" w:rsidR="003B2A0B" w:rsidRPr="003B2A0B" w:rsidRDefault="003B2A0B">
      <w:pPr>
        <w:spacing w:before="0" w:after="0" w:line="240" w:lineRule="auto"/>
        <w:rPr>
          <w:rFonts w:ascii="Verdana" w:eastAsia="Times New Roman" w:hAnsi="Verdana"/>
          <w:b/>
          <w:color w:val="auto"/>
          <w:spacing w:val="-2"/>
          <w:sz w:val="22"/>
          <w:szCs w:val="20"/>
          <w:lang w:eastAsia="de-DE"/>
        </w:rPr>
      </w:pPr>
      <w:r w:rsidRPr="003B2A0B">
        <w:rPr>
          <w:rFonts w:ascii="Verdana" w:eastAsia="Times New Roman" w:hAnsi="Verdana"/>
          <w:b/>
          <w:color w:val="auto"/>
          <w:spacing w:val="-2"/>
          <w:sz w:val="22"/>
          <w:szCs w:val="20"/>
          <w:lang w:eastAsia="de-DE"/>
        </w:rPr>
        <w:br w:type="page"/>
      </w:r>
    </w:p>
    <w:p w14:paraId="4A98CAA5" w14:textId="77777777" w:rsidR="003B2A0B" w:rsidRPr="00D047A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bookmarkStart w:id="19" w:name="_Hlk92914325"/>
      <w:bookmarkEnd w:id="17"/>
      <w:r w:rsidRPr="00D047AB">
        <w:rPr>
          <w:rFonts w:ascii="Verdana" w:eastAsia="Times New Roman" w:hAnsi="Verdana"/>
          <w:b/>
          <w:color w:val="auto"/>
          <w:sz w:val="20"/>
          <w:szCs w:val="20"/>
          <w:u w:val="single"/>
          <w:lang w:eastAsia="de-DE"/>
        </w:rPr>
        <w:lastRenderedPageBreak/>
        <w:t xml:space="preserve">Ergänzungen durch die aufklärende Person: </w:t>
      </w:r>
    </w:p>
    <w:p w14:paraId="62A2ECB6" w14:textId="77777777" w:rsidR="003B2A0B" w:rsidRPr="00D047A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r w:rsidRPr="00D047AB">
        <w:rPr>
          <w:rFonts w:ascii="Verdana" w:eastAsia="Times New Roman" w:hAnsi="Verdana"/>
          <w:b/>
          <w:color w:val="auto"/>
          <w:sz w:val="20"/>
          <w:szCs w:val="20"/>
          <w:u w:val="single"/>
          <w:lang w:eastAsia="de-DE"/>
        </w:rPr>
        <w:t>Folgende wesentliche Gesichtspunkte oder Fragen sind in dem mündlichen Aufklärungsgespräch genauer besprochen worden. Ich habe mich dabei davon überzeugt, dass der Patient alle für ihn wichtigen Fragen stellen konnte und die Aufklärung für ihn verständlich war.</w:t>
      </w:r>
    </w:p>
    <w:p w14:paraId="1F5FFAFB"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402C2223"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8265FF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33CA35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852BFA1"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98E75E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094E06D9"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16963D7"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327DAA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AFB8D82"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1F709C7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3E2EDB1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2697F01A"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2DE2DAC1"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72EEF8A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z w:val="20"/>
          <w:szCs w:val="20"/>
          <w:u w:val="single"/>
          <w:lang w:eastAsia="de-DE"/>
        </w:rPr>
      </w:pPr>
    </w:p>
    <w:p w14:paraId="54C4FC2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40A188B"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325C651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D9DE51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D6B5C41"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ABF17D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000227A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DB7693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304C2405"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740EAEB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725115E4"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BC1B84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1C642CC"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DFD53E3"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A882C1E"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511501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43A705A"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0F4F90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1031EB9"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0FBE5F2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553FFC8"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52885520"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533692A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FA5DFD2"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4988677C"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0F6E4FA"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6ABB17FF"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6946EE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770330C"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66308A3"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704F0E4F"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23E4D646"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p w14:paraId="1CFD12B9"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b/>
          <w:color w:val="auto"/>
          <w:sz w:val="20"/>
          <w:szCs w:val="20"/>
          <w:u w:val="single"/>
          <w:lang w:eastAsia="de-DE"/>
        </w:rPr>
      </w:pPr>
    </w:p>
    <w:bookmarkEnd w:id="19"/>
    <w:p w14:paraId="7378E70D" w14:textId="77777777" w:rsidR="003B2A0B" w:rsidRPr="003B2A0B" w:rsidRDefault="003B2A0B">
      <w:pPr>
        <w:pBdr>
          <w:top w:val="single" w:sz="4" w:space="1" w:color="auto"/>
          <w:left w:val="single" w:sz="4" w:space="4" w:color="auto"/>
          <w:bottom w:val="single" w:sz="4" w:space="1" w:color="auto"/>
          <w:right w:val="single" w:sz="4" w:space="4" w:color="auto"/>
        </w:pBdr>
        <w:shd w:val="clear" w:color="auto" w:fill="F2F2F2"/>
        <w:tabs>
          <w:tab w:val="left" w:pos="-1440"/>
          <w:tab w:val="left" w:pos="-720"/>
          <w:tab w:val="left" w:pos="0"/>
          <w:tab w:val="left" w:pos="720"/>
          <w:tab w:val="left" w:pos="1440"/>
          <w:tab w:val="left" w:pos="2160"/>
          <w:tab w:val="left" w:pos="2552"/>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rPr>
          <w:rFonts w:ascii="Verdana" w:eastAsia="Times New Roman" w:hAnsi="Verdana"/>
          <w:b/>
          <w:color w:val="auto"/>
          <w:sz w:val="20"/>
          <w:szCs w:val="20"/>
          <w:u w:val="single"/>
          <w:lang w:eastAsia="de-DE"/>
        </w:rPr>
        <w:sectPr w:rsidR="003B2A0B" w:rsidRPr="003B2A0B" w:rsidSect="00C208DE">
          <w:headerReference w:type="default" r:id="rId10"/>
          <w:endnotePr>
            <w:numFmt w:val="decimal"/>
          </w:endnotePr>
          <w:pgSz w:w="11906" w:h="16838" w:code="9"/>
          <w:pgMar w:top="720" w:right="1418" w:bottom="720" w:left="1418" w:header="1134" w:footer="567" w:gutter="0"/>
          <w:cols w:space="720"/>
          <w:noEndnote/>
          <w:rtlGutter/>
          <w:docGrid w:linePitch="272"/>
        </w:sectPr>
      </w:pPr>
    </w:p>
    <w:p w14:paraId="4EAEABDC" w14:textId="77777777" w:rsidR="00515E92" w:rsidRPr="00FA2962" w:rsidRDefault="00515E92">
      <w:pPr>
        <w:pStyle w:val="Listenabsatz"/>
        <w:pBdr>
          <w:top w:val="single" w:sz="4" w:space="3" w:color="auto" w:shadow="1"/>
          <w:left w:val="single" w:sz="4" w:space="4" w:color="auto" w:shadow="1"/>
          <w:bottom w:val="single" w:sz="4" w:space="3" w:color="auto" w:shadow="1"/>
          <w:right w:val="single" w:sz="4" w:space="4" w:color="auto" w:shadow="1"/>
        </w:pBd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jc w:val="center"/>
        <w:rPr>
          <w:rFonts w:ascii="Verdana" w:hAnsi="Verdana"/>
          <w:b/>
          <w:spacing w:val="-2"/>
        </w:rPr>
      </w:pPr>
      <w:r w:rsidRPr="00FA2962">
        <w:rPr>
          <w:rFonts w:ascii="Verdana" w:hAnsi="Verdana"/>
          <w:b/>
          <w:spacing w:val="-2"/>
        </w:rPr>
        <w:lastRenderedPageBreak/>
        <w:t>Datenschutzrechtliche Einwilligung:</w:t>
      </w:r>
    </w:p>
    <w:p w14:paraId="1B8B143C" w14:textId="322578AD" w:rsidR="00515E92" w:rsidRPr="00C12616" w:rsidRDefault="00515E92" w:rsidP="00336F12">
      <w:pPr>
        <w:pBdr>
          <w:top w:val="single" w:sz="4" w:space="3" w:color="auto" w:shadow="1"/>
          <w:left w:val="single" w:sz="4" w:space="4" w:color="auto" w:shadow="1"/>
          <w:bottom w:val="single" w:sz="4" w:space="3" w:color="auto" w:shadow="1"/>
          <w:right w:val="single" w:sz="4" w:space="4" w:color="auto" w:shadow="1"/>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line="288" w:lineRule="auto"/>
        <w:ind w:left="357"/>
        <w:jc w:val="both"/>
        <w:rPr>
          <w:rFonts w:ascii="Verdana" w:hAnsi="Verdana"/>
          <w:spacing w:val="-2"/>
          <w:sz w:val="18"/>
          <w:szCs w:val="18"/>
        </w:rPr>
      </w:pPr>
      <w:r>
        <w:rPr>
          <w:rFonts w:ascii="Verdana" w:hAnsi="Verdana"/>
          <w:spacing w:val="-2"/>
          <w:sz w:val="18"/>
          <w:szCs w:val="18"/>
        </w:rPr>
        <w:t xml:space="preserve">I) </w:t>
      </w:r>
      <w:r w:rsidRPr="00C12616">
        <w:rPr>
          <w:rFonts w:ascii="Verdana" w:hAnsi="Verdana"/>
          <w:spacing w:val="-2"/>
          <w:sz w:val="18"/>
          <w:szCs w:val="18"/>
        </w:rPr>
        <w:t xml:space="preserve">Mir ist bekannt, dass bei dieser klinischen Prüfung </w:t>
      </w:r>
      <w:r w:rsidRPr="00C12616">
        <w:rPr>
          <w:rFonts w:ascii="Verdana" w:hAnsi="Verdana"/>
          <w:b/>
          <w:spacing w:val="-2"/>
          <w:sz w:val="18"/>
        </w:rPr>
        <w:t>personenbezogene Daten</w:t>
      </w:r>
      <w:r w:rsidRPr="00C12616">
        <w:rPr>
          <w:rFonts w:ascii="Verdana" w:hAnsi="Verdana"/>
          <w:spacing w:val="-2"/>
          <w:sz w:val="18"/>
          <w:szCs w:val="18"/>
        </w:rPr>
        <w:t>, insbesondere medizinische Befunde über mich erhoben, gespeichert und ausgewertet werden sollen. Die Verwendung meiner personenbezogenen Daten setzt vor der Teilnahme an der klinischen Prüfung folgende freiwillig abgegebene Einwilligungserklärung voraus; ohne die nachfolgende Einwilligung kann ich nicht an der klinischen Prüfung teilnehmen.</w:t>
      </w:r>
    </w:p>
    <w:p w14:paraId="37D06626" w14:textId="14CB6567" w:rsidR="00515E92" w:rsidRPr="00C12616" w:rsidRDefault="00515E92" w:rsidP="00336F12">
      <w:pPr>
        <w:pBdr>
          <w:top w:val="single" w:sz="4" w:space="3" w:color="auto" w:shadow="1"/>
          <w:left w:val="single" w:sz="4" w:space="4" w:color="auto" w:shadow="1"/>
          <w:bottom w:val="single" w:sz="4" w:space="3" w:color="auto" w:shadow="1"/>
          <w:right w:val="single" w:sz="4" w:space="4" w:color="auto" w:shadow="1"/>
        </w:pBdr>
        <w:tabs>
          <w:tab w:val="left" w:pos="-1440"/>
          <w:tab w:val="left" w:pos="-720"/>
          <w:tab w:val="left" w:pos="0"/>
          <w:tab w:val="left" w:pos="357"/>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after="60" w:line="288" w:lineRule="auto"/>
        <w:ind w:left="357"/>
        <w:jc w:val="both"/>
        <w:rPr>
          <w:rFonts w:ascii="Verdana" w:hAnsi="Verdana"/>
          <w:spacing w:val="-2"/>
          <w:sz w:val="18"/>
          <w:szCs w:val="18"/>
        </w:rPr>
      </w:pPr>
      <w:r w:rsidRPr="00C12616">
        <w:rPr>
          <w:rFonts w:ascii="Verdana" w:hAnsi="Verdana"/>
          <w:spacing w:val="-2"/>
          <w:sz w:val="18"/>
          <w:szCs w:val="18"/>
        </w:rPr>
        <w:t>1.</w:t>
      </w:r>
      <w:r w:rsidRPr="00C12616">
        <w:rPr>
          <w:rFonts w:ascii="Verdana" w:hAnsi="Verdana"/>
          <w:spacing w:val="-2"/>
          <w:sz w:val="18"/>
          <w:szCs w:val="18"/>
        </w:rPr>
        <w:tab/>
        <w:t xml:space="preserve">Ich willige ein, dass im Rahmen dieser klinischen Prüfung personenbezogene Daten, insbesondere Angaben über meine Gesundheit und meine ethnische Herkunft, über mich erhoben und in Papierform sowie auf elektronischen Datenträgern gemäß den Angaben in </w:t>
      </w:r>
      <w:r w:rsidRPr="00C12616">
        <w:rPr>
          <w:rFonts w:ascii="Verdana" w:hAnsi="Verdana"/>
          <w:spacing w:val="-2"/>
          <w:sz w:val="18"/>
        </w:rPr>
        <w:t xml:space="preserve">der </w:t>
      </w:r>
      <w:r w:rsidRPr="00C12616">
        <w:rPr>
          <w:rFonts w:ascii="Verdana" w:hAnsi="Verdana"/>
          <w:spacing w:val="-2"/>
          <w:sz w:val="18"/>
          <w:szCs w:val="18"/>
        </w:rPr>
        <w:t>Informationsschrift Teil II 1. aufgezeichnet, verwendet und weitergegeben werden. Die dort genannten gesetzlichen Einschränkungen meiner Rechte sind mir bewusst.</w:t>
      </w:r>
      <w:r w:rsidRPr="00C12616">
        <w:rPr>
          <w:rFonts w:ascii="Verdana" w:hAnsi="Verdana"/>
          <w:spacing w:val="-2"/>
          <w:sz w:val="18"/>
          <w:szCs w:val="18"/>
        </w:rPr>
        <w:tab/>
        <w:t xml:space="preserve"> </w:t>
      </w:r>
    </w:p>
    <w:p w14:paraId="281822CD" w14:textId="77777777" w:rsidR="00515E92" w:rsidRPr="00D047AB" w:rsidRDefault="00515E92" w:rsidP="00D047AB">
      <w:pPr>
        <w:rPr>
          <w:rFonts w:ascii="Verdana" w:hAnsi="Verdana"/>
          <w:sz w:val="22"/>
          <w:lang w:eastAsia="de-DE"/>
        </w:rPr>
      </w:pPr>
    </w:p>
    <w:p w14:paraId="0052EE15" w14:textId="77777777" w:rsidR="00A41609" w:rsidRPr="00A41609" w:rsidRDefault="00A41609" w:rsidP="00A41609">
      <w:pPr>
        <w:spacing w:before="0" w:after="0" w:line="240" w:lineRule="auto"/>
        <w:rPr>
          <w:rFonts w:ascii="Verdana" w:eastAsia="Times New Roman" w:hAnsi="Verdana"/>
          <w:b/>
          <w:color w:val="auto"/>
          <w:sz w:val="20"/>
          <w:szCs w:val="18"/>
          <w:lang w:eastAsia="de-DE"/>
        </w:rPr>
      </w:pPr>
      <w:r w:rsidRPr="00A41609">
        <w:rPr>
          <w:rFonts w:ascii="Verdana" w:eastAsia="Times New Roman" w:hAnsi="Verdana"/>
          <w:b/>
          <w:color w:val="auto"/>
          <w:sz w:val="20"/>
          <w:szCs w:val="18"/>
          <w:lang w:eastAsia="de-DE"/>
        </w:rPr>
        <w:t>Ich willige freiwillig ein, an der oben genannten klinischen Prüfung teilzunehmen.</w:t>
      </w:r>
    </w:p>
    <w:p w14:paraId="08844EA9" w14:textId="77777777" w:rsidR="00A41609" w:rsidRPr="00A41609" w:rsidRDefault="00A41609" w:rsidP="00A41609">
      <w:pPr>
        <w:spacing w:before="0" w:after="0" w:line="240" w:lineRule="auto"/>
        <w:rPr>
          <w:rFonts w:ascii="Verdana" w:eastAsia="Times New Roman" w:hAnsi="Verdana"/>
          <w:color w:val="auto"/>
          <w:sz w:val="20"/>
          <w:szCs w:val="20"/>
          <w:lang w:eastAsia="de-DE"/>
        </w:rPr>
      </w:pPr>
    </w:p>
    <w:p w14:paraId="2A9C2B1C" w14:textId="54E6E5B5" w:rsidR="00A41609" w:rsidRPr="00A41609" w:rsidRDefault="00336F12"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336F12">
        <w:rPr>
          <w:rFonts w:ascii="Verdana" w:eastAsia="Times New Roman" w:hAnsi="Verdana"/>
          <w:b/>
          <w:color w:val="auto"/>
          <w:spacing w:val="-2"/>
          <w:sz w:val="20"/>
          <w:szCs w:val="20"/>
          <w:lang w:eastAsia="de-DE"/>
        </w:rPr>
        <w:t>Zugleich willige ich in die Verarbeitung meiner personenbezogenen Daten wie beschrieben ein.</w:t>
      </w:r>
    </w:p>
    <w:p w14:paraId="442E8912"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484D3E59"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A41609">
        <w:rPr>
          <w:rFonts w:ascii="Verdana" w:eastAsia="Times New Roman" w:hAnsi="Verdana"/>
          <w:color w:val="auto"/>
          <w:spacing w:val="-2"/>
          <w:sz w:val="20"/>
          <w:szCs w:val="20"/>
          <w:lang w:eastAsia="de-DE"/>
        </w:rPr>
        <w:t>Ein Exemplar der Patienten-Information und -Einwilligung sowie die Versicherungsunterlagen habe ich erhalten. Ein Exemplar verbleibt im Prüfzentrum.</w:t>
      </w:r>
    </w:p>
    <w:p w14:paraId="565DA8C2"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63"/>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621FFECE" w14:textId="77777777" w:rsidR="00A41609" w:rsidRPr="00A41609" w:rsidRDefault="00A41609" w:rsidP="00A41609">
      <w:pPr>
        <w:spacing w:before="0" w:after="0" w:line="240" w:lineRule="auto"/>
        <w:rPr>
          <w:rFonts w:ascii="Verdana" w:eastAsia="Times New Roman" w:hAnsi="Verdana"/>
          <w:color w:val="auto"/>
          <w:sz w:val="20"/>
          <w:szCs w:val="20"/>
          <w:lang w:eastAsia="de-DE"/>
        </w:rPr>
      </w:pPr>
    </w:p>
    <w:p w14:paraId="007F06FF" w14:textId="77777777" w:rsidR="00A41609" w:rsidRPr="00A41609" w:rsidRDefault="00A41609" w:rsidP="00A41609">
      <w:pPr>
        <w:spacing w:before="0" w:after="0" w:line="240" w:lineRule="auto"/>
        <w:rPr>
          <w:rFonts w:ascii="Verdana" w:eastAsia="Times New Roman" w:hAnsi="Verdana"/>
          <w:color w:val="auto"/>
          <w:sz w:val="20"/>
          <w:szCs w:val="20"/>
          <w:lang w:eastAsia="de-DE"/>
        </w:rPr>
      </w:pPr>
    </w:p>
    <w:p w14:paraId="243C162B" w14:textId="77777777" w:rsidR="00A41609" w:rsidRPr="00A41609" w:rsidRDefault="00A41609" w:rsidP="00A41609">
      <w:pPr>
        <w:spacing w:before="0" w:after="0" w:line="240" w:lineRule="auto"/>
        <w:rPr>
          <w:rFonts w:ascii="Verdana" w:eastAsia="Times New Roman" w:hAnsi="Verdana"/>
          <w:color w:val="auto"/>
          <w:sz w:val="20"/>
          <w:szCs w:val="20"/>
          <w:lang w:eastAsia="de-DE"/>
        </w:rPr>
      </w:pPr>
      <w:r w:rsidRPr="00A41609">
        <w:rPr>
          <w:rFonts w:ascii="Verdana" w:eastAsia="Times New Roman" w:hAnsi="Verdana"/>
          <w:color w:val="auto"/>
          <w:sz w:val="20"/>
          <w:szCs w:val="20"/>
          <w:lang w:eastAsia="de-DE"/>
        </w:rPr>
        <w:t>...........................................................................................................................</w:t>
      </w:r>
    </w:p>
    <w:p w14:paraId="302B2592" w14:textId="77777777" w:rsidR="00A41609" w:rsidRPr="00A41609" w:rsidRDefault="00A41609" w:rsidP="00A41609">
      <w:pPr>
        <w:spacing w:before="0" w:after="0" w:line="240" w:lineRule="auto"/>
        <w:rPr>
          <w:rFonts w:ascii="Verdana" w:eastAsia="Times New Roman" w:hAnsi="Verdana"/>
          <w:color w:val="auto"/>
          <w:sz w:val="16"/>
          <w:szCs w:val="20"/>
          <w:lang w:eastAsia="de-DE"/>
        </w:rPr>
      </w:pPr>
      <w:r w:rsidRPr="00A41609">
        <w:rPr>
          <w:rFonts w:ascii="Verdana" w:eastAsia="Times New Roman" w:hAnsi="Verdana"/>
          <w:color w:val="auto"/>
          <w:spacing w:val="-2"/>
          <w:sz w:val="16"/>
          <w:szCs w:val="20"/>
          <w:lang w:eastAsia="de-DE"/>
        </w:rPr>
        <w:t>Name des Patienten in Druckbuchstaben</w:t>
      </w:r>
    </w:p>
    <w:p w14:paraId="024D2EFE"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6610730B" w14:textId="77777777" w:rsidR="00A41609" w:rsidRPr="00A41609"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201A4800" w14:textId="77777777" w:rsidR="00A41609" w:rsidRPr="00A41609"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2B48F660" w14:textId="77777777" w:rsidR="00A41609" w:rsidRPr="00A41609" w:rsidRDefault="00A41609" w:rsidP="00A41609">
      <w:pPr>
        <w:shd w:val="pct15" w:color="auto" w:fill="auto"/>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center"/>
        <w:rPr>
          <w:rFonts w:ascii="Verdana" w:eastAsia="Times New Roman" w:hAnsi="Verdana"/>
          <w:color w:val="auto"/>
          <w:spacing w:val="-3"/>
          <w:sz w:val="20"/>
          <w:szCs w:val="20"/>
          <w:lang w:eastAsia="de-DE"/>
        </w:rPr>
      </w:pPr>
    </w:p>
    <w:p w14:paraId="29209A91" w14:textId="77777777" w:rsidR="00A41609" w:rsidRPr="00A41609" w:rsidRDefault="00A41609" w:rsidP="00A41609">
      <w:pPr>
        <w:spacing w:before="0" w:after="0" w:line="240" w:lineRule="auto"/>
        <w:rPr>
          <w:rFonts w:ascii="Verdana" w:eastAsia="Times New Roman" w:hAnsi="Verdana"/>
          <w:color w:val="auto"/>
          <w:sz w:val="20"/>
          <w:szCs w:val="20"/>
          <w:lang w:eastAsia="de-DE"/>
        </w:rPr>
      </w:pPr>
      <w:r w:rsidRPr="00A41609">
        <w:rPr>
          <w:rFonts w:ascii="Verdana" w:eastAsia="Times New Roman" w:hAnsi="Verdana"/>
          <w:color w:val="auto"/>
          <w:sz w:val="20"/>
          <w:szCs w:val="20"/>
          <w:lang w:eastAsia="de-DE"/>
        </w:rPr>
        <w:t>....................................</w:t>
      </w:r>
      <w:r w:rsidRPr="00A41609">
        <w:rPr>
          <w:rFonts w:ascii="Verdana" w:eastAsia="Times New Roman" w:hAnsi="Verdana"/>
          <w:color w:val="auto"/>
          <w:sz w:val="20"/>
          <w:szCs w:val="20"/>
          <w:lang w:eastAsia="de-DE"/>
        </w:rPr>
        <w:tab/>
        <w:t>...............................................................................</w:t>
      </w:r>
    </w:p>
    <w:p w14:paraId="62D67069" w14:textId="77777777" w:rsidR="00A41609" w:rsidRPr="00A41609" w:rsidRDefault="00A41609" w:rsidP="00A41609">
      <w:pPr>
        <w:spacing w:before="0" w:after="0" w:line="240" w:lineRule="auto"/>
        <w:rPr>
          <w:rFonts w:ascii="Verdana" w:eastAsia="Times New Roman" w:hAnsi="Verdana"/>
          <w:color w:val="auto"/>
          <w:sz w:val="16"/>
          <w:szCs w:val="20"/>
          <w:lang w:eastAsia="de-DE"/>
        </w:rPr>
      </w:pPr>
      <w:r w:rsidRPr="00A41609">
        <w:rPr>
          <w:rFonts w:ascii="Verdana" w:eastAsia="Times New Roman" w:hAnsi="Verdana"/>
          <w:color w:val="auto"/>
          <w:sz w:val="16"/>
          <w:szCs w:val="20"/>
          <w:lang w:eastAsia="de-DE"/>
        </w:rPr>
        <w:t>Ort/Datum</w:t>
      </w:r>
      <w:r w:rsidRPr="00A41609">
        <w:rPr>
          <w:rFonts w:ascii="Verdana" w:eastAsia="Times New Roman" w:hAnsi="Verdana"/>
          <w:color w:val="auto"/>
          <w:sz w:val="16"/>
          <w:szCs w:val="20"/>
          <w:lang w:eastAsia="de-DE"/>
        </w:rPr>
        <w:tab/>
        <w:t xml:space="preserve">Unterschrift des </w:t>
      </w:r>
      <w:r w:rsidRPr="00A41609">
        <w:rPr>
          <w:rFonts w:ascii="Verdana" w:eastAsia="Times New Roman" w:hAnsi="Verdana"/>
          <w:b/>
          <w:color w:val="auto"/>
          <w:sz w:val="16"/>
          <w:szCs w:val="20"/>
          <w:lang w:eastAsia="de-DE"/>
        </w:rPr>
        <w:t>Patienten</w:t>
      </w:r>
    </w:p>
    <w:p w14:paraId="57A34DC6" w14:textId="77777777" w:rsidR="00A41609" w:rsidRPr="00A41609" w:rsidRDefault="00A41609" w:rsidP="00A41609">
      <w:pPr>
        <w:spacing w:before="0" w:after="0" w:line="240" w:lineRule="auto"/>
        <w:rPr>
          <w:rFonts w:ascii="Verdana" w:eastAsia="Times New Roman" w:hAnsi="Verdana"/>
          <w:color w:val="auto"/>
          <w:spacing w:val="-2"/>
          <w:sz w:val="20"/>
          <w:szCs w:val="20"/>
          <w:lang w:eastAsia="de-DE"/>
        </w:rPr>
      </w:pPr>
    </w:p>
    <w:p w14:paraId="2EEB98C5"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1F50905D"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70BF0E9B"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0FFE8DDE"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339538D8"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7EB27CF9"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p>
    <w:p w14:paraId="207159BD" w14:textId="77777777" w:rsidR="00A41609" w:rsidRPr="00A41609" w:rsidRDefault="00A41609" w:rsidP="00A4160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rPr>
          <w:rFonts w:ascii="Verdana" w:eastAsia="Times New Roman" w:hAnsi="Verdana"/>
          <w:color w:val="auto"/>
          <w:spacing w:val="-2"/>
          <w:sz w:val="20"/>
          <w:szCs w:val="20"/>
          <w:lang w:eastAsia="de-DE"/>
        </w:rPr>
      </w:pPr>
      <w:r w:rsidRPr="00A41609">
        <w:rPr>
          <w:rFonts w:ascii="Verdana" w:eastAsia="Times New Roman" w:hAnsi="Verdana"/>
          <w:color w:val="auto"/>
          <w:spacing w:val="-2"/>
          <w:sz w:val="20"/>
          <w:szCs w:val="20"/>
          <w:lang w:eastAsia="de-DE"/>
        </w:rPr>
        <w:t>Ich habe das Aufklärungsgespräch geführt und die Einwilligung des Patienten eingeholt.</w:t>
      </w:r>
    </w:p>
    <w:p w14:paraId="2D2FAC67" w14:textId="77777777" w:rsidR="00515E92" w:rsidRDefault="00515E9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Verdana" w:hAnsi="Verdana"/>
          <w:spacing w:val="-2"/>
        </w:rPr>
      </w:pPr>
    </w:p>
    <w:p w14:paraId="18F5A5B7" w14:textId="1FA12FEB" w:rsidR="00515E92" w:rsidRDefault="00515E92" w:rsidP="001A61AA">
      <w:pPr>
        <w:tabs>
          <w:tab w:val="right" w:pos="9026"/>
        </w:tabs>
        <w:suppressAutoHyphens/>
        <w:jc w:val="both"/>
        <w:rPr>
          <w:rFonts w:ascii="Verdana" w:hAnsi="Verdana"/>
        </w:rPr>
      </w:pPr>
      <w:r w:rsidRPr="00B31B7E">
        <w:rPr>
          <w:rFonts w:ascii="Verdana" w:hAnsi="Verdana"/>
        </w:rPr>
        <w:t>...............................................................</w:t>
      </w:r>
      <w:r>
        <w:rPr>
          <w:rFonts w:ascii="Verdana" w:hAnsi="Verdana"/>
        </w:rPr>
        <w:t>..........................................</w:t>
      </w:r>
    </w:p>
    <w:p w14:paraId="22E31D19" w14:textId="77777777" w:rsidR="00515E92" w:rsidRPr="008F7980" w:rsidRDefault="00515E92" w:rsidP="001A61AA">
      <w:pPr>
        <w:suppressAutoHyphens/>
        <w:jc w:val="both"/>
        <w:rPr>
          <w:rFonts w:ascii="Verdana" w:hAnsi="Verdana"/>
          <w:sz w:val="16"/>
        </w:rPr>
      </w:pPr>
      <w:r w:rsidRPr="008F7980">
        <w:rPr>
          <w:rFonts w:ascii="Verdana" w:hAnsi="Verdana"/>
          <w:spacing w:val="-2"/>
          <w:sz w:val="16"/>
        </w:rPr>
        <w:t xml:space="preserve">Name des </w:t>
      </w:r>
      <w:r>
        <w:rPr>
          <w:rFonts w:ascii="Verdana" w:hAnsi="Verdana"/>
          <w:spacing w:val="-2"/>
          <w:sz w:val="16"/>
        </w:rPr>
        <w:t xml:space="preserve">Prüfarztes/der Prüfärztin </w:t>
      </w:r>
      <w:r w:rsidRPr="008F7980">
        <w:rPr>
          <w:rFonts w:ascii="Verdana" w:hAnsi="Verdana"/>
          <w:spacing w:val="-2"/>
          <w:sz w:val="16"/>
        </w:rPr>
        <w:t>in Druckbuchstaben</w:t>
      </w:r>
    </w:p>
    <w:p w14:paraId="7DE003B9" w14:textId="77777777" w:rsidR="00515E92" w:rsidRPr="00ED63B7" w:rsidRDefault="00515E92">
      <w:pPr>
        <w:pStyle w:val="Textkrper2"/>
        <w:rPr>
          <w:rFonts w:ascii="Verdana" w:hAnsi="Verdana"/>
        </w:rPr>
      </w:pPr>
    </w:p>
    <w:p w14:paraId="15FBC087" w14:textId="77777777" w:rsidR="00515E92" w:rsidRPr="00ED63B7" w:rsidRDefault="00515E92">
      <w:pPr>
        <w:pStyle w:val="Textkrper"/>
        <w:jc w:val="center"/>
        <w:rPr>
          <w:rFonts w:ascii="Verdana" w:hAnsi="Verdana"/>
          <w:sz w:val="20"/>
        </w:rPr>
      </w:pPr>
    </w:p>
    <w:p w14:paraId="7615B94E" w14:textId="77777777" w:rsidR="00515E92" w:rsidRPr="00ED63B7" w:rsidRDefault="00515E92">
      <w:pPr>
        <w:pStyle w:val="Textkrper"/>
        <w:jc w:val="center"/>
        <w:rPr>
          <w:rFonts w:ascii="Verdana" w:hAnsi="Verdana"/>
          <w:sz w:val="20"/>
        </w:rPr>
      </w:pPr>
    </w:p>
    <w:p w14:paraId="3A72E35E" w14:textId="00FC43B4" w:rsidR="00515E92" w:rsidRDefault="00515E92" w:rsidP="001A61AA">
      <w:pPr>
        <w:tabs>
          <w:tab w:val="left" w:pos="3119"/>
          <w:tab w:val="right" w:pos="9026"/>
        </w:tabs>
        <w:suppressAutoHyphens/>
        <w:jc w:val="both"/>
        <w:rPr>
          <w:rFonts w:ascii="Verdana" w:hAnsi="Verdana"/>
        </w:rPr>
      </w:pPr>
      <w:r w:rsidRPr="00B31B7E">
        <w:rPr>
          <w:rFonts w:ascii="Verdana" w:hAnsi="Verdana"/>
        </w:rPr>
        <w:t>.........................</w:t>
      </w:r>
      <w:r>
        <w:rPr>
          <w:rFonts w:ascii="Verdana" w:hAnsi="Verdana"/>
        </w:rPr>
        <w:tab/>
      </w:r>
      <w:r w:rsidRPr="00B31B7E">
        <w:rPr>
          <w:rFonts w:ascii="Verdana" w:hAnsi="Verdana"/>
        </w:rPr>
        <w:t>..........................</w:t>
      </w:r>
      <w:r>
        <w:rPr>
          <w:rFonts w:ascii="Verdana" w:hAnsi="Verdana"/>
        </w:rPr>
        <w:t>..........................................</w:t>
      </w:r>
      <w:r w:rsidRPr="00B31B7E">
        <w:rPr>
          <w:rFonts w:ascii="Verdana" w:hAnsi="Verdana"/>
        </w:rPr>
        <w:t>..</w:t>
      </w:r>
    </w:p>
    <w:p w14:paraId="13B0540F" w14:textId="06C0A224" w:rsidR="00515E92" w:rsidRPr="00336F12" w:rsidRDefault="00515E92" w:rsidP="00336F12">
      <w:pPr>
        <w:tabs>
          <w:tab w:val="left" w:pos="3119"/>
          <w:tab w:val="right" w:pos="9026"/>
        </w:tabs>
        <w:suppressAutoHyphens/>
        <w:jc w:val="both"/>
        <w:rPr>
          <w:rFonts w:ascii="Verdana" w:hAnsi="Verdana"/>
          <w:sz w:val="16"/>
        </w:rPr>
      </w:pPr>
      <w:r>
        <w:rPr>
          <w:rFonts w:ascii="Verdana" w:hAnsi="Verdana"/>
          <w:sz w:val="16"/>
        </w:rPr>
        <w:t>Ort/</w:t>
      </w:r>
      <w:r w:rsidRPr="008F7980">
        <w:rPr>
          <w:rFonts w:ascii="Verdana" w:hAnsi="Verdana"/>
          <w:sz w:val="16"/>
        </w:rPr>
        <w:t>Datum</w:t>
      </w:r>
      <w:r>
        <w:rPr>
          <w:rFonts w:ascii="Verdana" w:hAnsi="Verdana"/>
          <w:sz w:val="16"/>
        </w:rPr>
        <w:tab/>
      </w:r>
      <w:r w:rsidRPr="008F7980">
        <w:rPr>
          <w:rFonts w:ascii="Verdana" w:hAnsi="Verdana"/>
          <w:sz w:val="16"/>
        </w:rPr>
        <w:t xml:space="preserve">Unterschrift des </w:t>
      </w:r>
      <w:r>
        <w:rPr>
          <w:rFonts w:ascii="Verdana" w:hAnsi="Verdana"/>
          <w:sz w:val="16"/>
        </w:rPr>
        <w:t xml:space="preserve">aufklärenden </w:t>
      </w:r>
      <w:r w:rsidRPr="0066690C">
        <w:rPr>
          <w:rFonts w:ascii="Verdana" w:hAnsi="Verdana"/>
          <w:b/>
          <w:sz w:val="16"/>
        </w:rPr>
        <w:t>Prüfarztes/der Prüfärzti</w:t>
      </w:r>
      <w:r w:rsidR="00336F12">
        <w:rPr>
          <w:rFonts w:ascii="Verdana" w:hAnsi="Verdana"/>
          <w:b/>
          <w:sz w:val="16"/>
        </w:rPr>
        <w:t>n</w:t>
      </w:r>
    </w:p>
    <w:sectPr w:rsidR="00515E92" w:rsidRPr="00336F12" w:rsidSect="00515550">
      <w:pgSz w:w="11906" w:h="16838"/>
      <w:pgMar w:top="816" w:right="1134" w:bottom="992" w:left="1418" w:header="567" w:footer="24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A582F" w14:textId="77777777" w:rsidR="00DF452F" w:rsidRDefault="00DF452F" w:rsidP="00445B36">
      <w:pPr>
        <w:spacing w:before="0" w:after="0" w:line="240" w:lineRule="auto"/>
      </w:pPr>
      <w:r>
        <w:separator/>
      </w:r>
    </w:p>
  </w:endnote>
  <w:endnote w:type="continuationSeparator" w:id="0">
    <w:p w14:paraId="18DA6B14" w14:textId="77777777" w:rsidR="00DF452F" w:rsidRDefault="00DF452F" w:rsidP="00445B36">
      <w:pPr>
        <w:spacing w:before="0" w:after="0" w:line="240" w:lineRule="auto"/>
      </w:pPr>
      <w:r>
        <w:continuationSeparator/>
      </w:r>
    </w:p>
  </w:endnote>
  <w:endnote w:type="continuationNotice" w:id="1">
    <w:p w14:paraId="5EA90D7A" w14:textId="77777777" w:rsidR="00DF452F" w:rsidRDefault="00DF45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78DA" w14:textId="77777777" w:rsidR="003E6184" w:rsidRDefault="003E6184" w:rsidP="003E6184">
    <w:pPr>
      <w:pBdr>
        <w:top w:val="single" w:sz="4" w:space="1" w:color="auto"/>
      </w:pBdr>
      <w:tabs>
        <w:tab w:val="right" w:pos="9026"/>
      </w:tabs>
      <w:suppressAutoHyphens/>
      <w:spacing w:after="20"/>
      <w:jc w:val="center"/>
      <w:rPr>
        <w:rFonts w:ascii="Verdana" w:hAnsi="Verdana"/>
        <w:color w:val="auto"/>
        <w:spacing w:val="-2"/>
        <w:sz w:val="12"/>
        <w:szCs w:val="16"/>
        <w:lang w:eastAsia="de-DE"/>
      </w:rPr>
    </w:pPr>
    <w:r>
      <w:rPr>
        <w:rFonts w:ascii="Verdana" w:hAnsi="Verdana"/>
        <w:spacing w:val="-2"/>
        <w:sz w:val="12"/>
        <w:szCs w:val="16"/>
      </w:rPr>
      <w:t>MDR/MPDG-Patienten-Information und -Einwilligung</w:t>
    </w:r>
  </w:p>
  <w:p w14:paraId="49965F63" w14:textId="13ED0317" w:rsidR="003E6184" w:rsidRPr="003E6184" w:rsidRDefault="003E6184" w:rsidP="003E6184">
    <w:pPr>
      <w:tabs>
        <w:tab w:val="center" w:pos="4536"/>
        <w:tab w:val="right" w:pos="9026"/>
      </w:tabs>
      <w:suppressAutoHyphens/>
      <w:jc w:val="both"/>
      <w:rPr>
        <w:rFonts w:ascii="Verdana" w:hAnsi="Verdana"/>
        <w:spacing w:val="-2"/>
        <w:sz w:val="12"/>
        <w:szCs w:val="16"/>
      </w:rPr>
    </w:pPr>
    <w:proofErr w:type="spellStart"/>
    <w:r w:rsidRPr="001A61AA">
      <w:rPr>
        <w:rFonts w:ascii="Verdana" w:hAnsi="Verdana"/>
        <w:spacing w:val="-3"/>
        <w:sz w:val="12"/>
        <w:szCs w:val="16"/>
        <w:lang w:val="en-GB"/>
      </w:rPr>
      <w:t>BfArM</w:t>
    </w:r>
    <w:proofErr w:type="spellEnd"/>
    <w:r w:rsidRPr="001A61AA">
      <w:rPr>
        <w:rFonts w:ascii="Verdana" w:hAnsi="Verdana"/>
        <w:spacing w:val="-3"/>
        <w:sz w:val="12"/>
        <w:szCs w:val="16"/>
        <w:lang w:val="en-GB"/>
      </w:rPr>
      <w:t>-Nr</w:t>
    </w:r>
    <w:r w:rsidRPr="001A61AA">
      <w:rPr>
        <w:rFonts w:ascii="Verdana" w:hAnsi="Verdana"/>
        <w:sz w:val="12"/>
        <w:szCs w:val="16"/>
        <w:lang w:val="en-GB"/>
      </w:rPr>
      <w:t>...........</w:t>
    </w:r>
    <w:r w:rsidRPr="001A61AA">
      <w:rPr>
        <w:rFonts w:ascii="Verdana" w:hAnsi="Verdana"/>
        <w:sz w:val="12"/>
        <w:szCs w:val="16"/>
        <w:lang w:val="en-GB"/>
      </w:rPr>
      <w:tab/>
    </w:r>
    <w:r>
      <w:rPr>
        <w:rFonts w:ascii="Verdana" w:hAnsi="Verdana"/>
        <w:sz w:val="12"/>
        <w:szCs w:val="16"/>
      </w:rPr>
      <w:t>V</w:t>
    </w:r>
    <w:r>
      <w:rPr>
        <w:rFonts w:ascii="Verdana" w:hAnsi="Verdana"/>
        <w:spacing w:val="-2"/>
        <w:sz w:val="12"/>
        <w:szCs w:val="16"/>
      </w:rPr>
      <w:t xml:space="preserve">ersion </w:t>
    </w:r>
    <w:r>
      <w:rPr>
        <w:rFonts w:ascii="Verdana" w:hAnsi="Verdana"/>
        <w:sz w:val="12"/>
        <w:szCs w:val="16"/>
      </w:rPr>
      <w:t xml:space="preserve">1.0 </w:t>
    </w:r>
    <w:r>
      <w:rPr>
        <w:rFonts w:ascii="Verdana" w:hAnsi="Verdana"/>
        <w:spacing w:val="-2"/>
        <w:sz w:val="12"/>
        <w:szCs w:val="16"/>
      </w:rPr>
      <w:t>vom</w:t>
    </w:r>
    <w:r>
      <w:rPr>
        <w:rFonts w:ascii="Verdana" w:hAnsi="Verdana"/>
        <w:sz w:val="12"/>
        <w:szCs w:val="16"/>
      </w:rPr>
      <w:t xml:space="preserve"> 30.10.2025</w:t>
    </w:r>
    <w:r>
      <w:rPr>
        <w:rFonts w:ascii="Verdana" w:hAnsi="Verdana"/>
        <w:spacing w:val="-2"/>
        <w:sz w:val="12"/>
        <w:szCs w:val="16"/>
      </w:rPr>
      <w:tab/>
      <w:t xml:space="preserve">Seite </w:t>
    </w:r>
    <w:r>
      <w:rPr>
        <w:rFonts w:ascii="Verdana" w:hAnsi="Verdana"/>
        <w:spacing w:val="-2"/>
        <w:sz w:val="12"/>
        <w:szCs w:val="16"/>
      </w:rPr>
      <w:fldChar w:fldCharType="begin"/>
    </w:r>
    <w:r>
      <w:rPr>
        <w:rFonts w:ascii="Verdana" w:hAnsi="Verdana"/>
        <w:spacing w:val="-2"/>
        <w:sz w:val="12"/>
        <w:szCs w:val="16"/>
      </w:rPr>
      <w:instrText>PAGE \* ARABIC</w:instrText>
    </w:r>
    <w:r>
      <w:rPr>
        <w:rFonts w:ascii="Verdana" w:hAnsi="Verdana"/>
        <w:spacing w:val="-2"/>
        <w:sz w:val="12"/>
        <w:szCs w:val="16"/>
      </w:rPr>
      <w:fldChar w:fldCharType="separate"/>
    </w:r>
    <w:r>
      <w:rPr>
        <w:rFonts w:ascii="Verdana" w:hAnsi="Verdana"/>
        <w:spacing w:val="-2"/>
        <w:sz w:val="12"/>
        <w:szCs w:val="16"/>
      </w:rPr>
      <w:t>1</w:t>
    </w:r>
    <w:r>
      <w:rPr>
        <w:rFonts w:ascii="Verdana" w:hAnsi="Verdana"/>
        <w:spacing w:val="-2"/>
        <w:sz w:val="12"/>
        <w:szCs w:val="16"/>
      </w:rPr>
      <w:fldChar w:fldCharType="end"/>
    </w:r>
    <w:r>
      <w:rPr>
        <w:rFonts w:ascii="Verdana" w:hAnsi="Verdana"/>
        <w:spacing w:val="-2"/>
        <w:sz w:val="12"/>
        <w:szCs w:val="16"/>
      </w:rPr>
      <w:t xml:space="preserve"> von 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D9111" w14:textId="77777777" w:rsidR="00DF452F" w:rsidRDefault="00DF452F" w:rsidP="00445B36">
      <w:pPr>
        <w:spacing w:before="0" w:after="0" w:line="240" w:lineRule="auto"/>
      </w:pPr>
      <w:r>
        <w:separator/>
      </w:r>
    </w:p>
  </w:footnote>
  <w:footnote w:type="continuationSeparator" w:id="0">
    <w:p w14:paraId="4B8F1821" w14:textId="77777777" w:rsidR="00DF452F" w:rsidRDefault="00DF452F" w:rsidP="00445B36">
      <w:pPr>
        <w:spacing w:before="0" w:after="0" w:line="240" w:lineRule="auto"/>
      </w:pPr>
      <w:r>
        <w:continuationSeparator/>
      </w:r>
    </w:p>
  </w:footnote>
  <w:footnote w:type="continuationNotice" w:id="1">
    <w:p w14:paraId="7721934D" w14:textId="77777777" w:rsidR="00DF452F" w:rsidRDefault="00DF452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ED58" w14:textId="77777777" w:rsidR="00A44B6A" w:rsidRPr="00903FD9" w:rsidRDefault="00A44B6A" w:rsidP="00C208DE">
    <w:pPr>
      <w:pStyle w:val="Kopfzeile"/>
      <w:jc w:val="center"/>
      <w:rPr>
        <w:i/>
        <w:sz w:val="18"/>
        <w:szCs w:val="18"/>
      </w:rPr>
    </w:pPr>
    <w:r>
      <w:rPr>
        <w:i/>
        <w:sz w:val="18"/>
        <w:szCs w:val="18"/>
      </w:rPr>
      <w:t>Einwilligungserklärung</w:t>
    </w:r>
  </w:p>
  <w:p w14:paraId="56A710E6" w14:textId="77777777" w:rsidR="00A44B6A" w:rsidRDefault="00A44B6A">
    <w:pPr>
      <w:pStyle w:val="Kopfzeile"/>
      <w:rPr>
        <w:i/>
      </w:rPr>
    </w:pPr>
  </w:p>
  <w:p w14:paraId="62402FC7" w14:textId="77777777" w:rsidR="00A44B6A" w:rsidRPr="00154257" w:rsidRDefault="00A44B6A">
    <w:pPr>
      <w:pStyle w:val="Kopfzeile"/>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50F3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ACDB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79086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76AE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7548B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FA3D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8C4E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3A9A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49472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2A37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44E5F"/>
    <w:multiLevelType w:val="hybridMultilevel"/>
    <w:tmpl w:val="78A2704C"/>
    <w:lvl w:ilvl="0" w:tplc="AC0CF664">
      <w:start w:val="1"/>
      <w:numFmt w:val="lowerLetter"/>
      <w:lvlText w:val="%1)"/>
      <w:lvlJc w:val="left"/>
      <w:pPr>
        <w:ind w:left="720" w:hanging="360"/>
      </w:pPr>
      <w:rPr>
        <w:rFonts w:cs="Times New Roman"/>
        <w:b/>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1" w15:restartNumberingAfterBreak="0">
    <w:nsid w:val="09BB0234"/>
    <w:multiLevelType w:val="multilevel"/>
    <w:tmpl w:val="426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773B8"/>
    <w:multiLevelType w:val="multilevel"/>
    <w:tmpl w:val="54E4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1457C"/>
    <w:multiLevelType w:val="multilevel"/>
    <w:tmpl w:val="C14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40079"/>
    <w:multiLevelType w:val="hybridMultilevel"/>
    <w:tmpl w:val="874CD7D0"/>
    <w:lvl w:ilvl="0" w:tplc="AA1C9796">
      <w:start w:val="1"/>
      <w:numFmt w:val="bullet"/>
      <w:lvlText w:val=""/>
      <w:lvlJc w:val="left"/>
      <w:pPr>
        <w:tabs>
          <w:tab w:val="num" w:pos="227"/>
        </w:tabs>
        <w:ind w:left="227" w:hanging="227"/>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80A6694"/>
    <w:multiLevelType w:val="hybridMultilevel"/>
    <w:tmpl w:val="EE640B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A904508"/>
    <w:multiLevelType w:val="hybridMultilevel"/>
    <w:tmpl w:val="3348D9D8"/>
    <w:lvl w:ilvl="0" w:tplc="04070011">
      <w:start w:val="1"/>
      <w:numFmt w:val="decimal"/>
      <w:lvlText w:val="%1)"/>
      <w:lvlJc w:val="left"/>
      <w:pPr>
        <w:ind w:left="36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7" w15:restartNumberingAfterBreak="0">
    <w:nsid w:val="1B3E45A8"/>
    <w:multiLevelType w:val="multilevel"/>
    <w:tmpl w:val="9BB86DAA"/>
    <w:numStyleLink w:val="eTIC"/>
  </w:abstractNum>
  <w:abstractNum w:abstractNumId="18" w15:restartNumberingAfterBreak="0">
    <w:nsid w:val="1C4B13DA"/>
    <w:multiLevelType w:val="multilevel"/>
    <w:tmpl w:val="9BB86DAA"/>
    <w:styleLink w:val="eTIC"/>
    <w:lvl w:ilvl="0">
      <w:start w:val="1"/>
      <w:numFmt w:val="none"/>
      <w:suff w:val="nothing"/>
      <w:lvlText w:val="%1"/>
      <w:lvlJc w:val="left"/>
      <w:rPr>
        <w:rFonts w:cs="Times New Roman" w:hint="default"/>
      </w:rPr>
    </w:lvl>
    <w:lvl w:ilvl="1">
      <w:start w:val="1"/>
      <w:numFmt w:val="upperRoman"/>
      <w:pStyle w:val="berschrift2"/>
      <w:suff w:val="space"/>
      <w:lvlText w:val="Teil %2:"/>
      <w:lvlJc w:val="left"/>
      <w:pPr>
        <w:ind w:left="425"/>
      </w:pPr>
      <w:rPr>
        <w:rFonts w:cs="Times New Roman" w:hint="default"/>
      </w:rPr>
    </w:lvl>
    <w:lvl w:ilvl="2">
      <w:start w:val="1"/>
      <w:numFmt w:val="none"/>
      <w:lvlRestart w:val="0"/>
      <w:suff w:val="space"/>
      <w:lvlText w:val=""/>
      <w:lvlJc w:val="left"/>
      <w:rPr>
        <w:rFonts w:cs="Times New Roman" w:hint="default"/>
      </w:rPr>
    </w:lvl>
    <w:lvl w:ilvl="3">
      <w:start w:val="1"/>
      <w:numFmt w:val="decimal"/>
      <w:lvlRestart w:val="0"/>
      <w:pStyle w:val="berschrift3"/>
      <w:lvlText w:val="%2. %4."/>
      <w:lvlJc w:val="left"/>
      <w:rPr>
        <w:rFonts w:cs="Times New Roman" w:hint="default"/>
      </w:rPr>
    </w:lvl>
    <w:lvl w:ilvl="4">
      <w:start w:val="1"/>
      <w:numFmt w:val="none"/>
      <w:lvlRestart w:val="0"/>
      <w:lvlText w:val=""/>
      <w:lvlJc w:val="left"/>
      <w:pPr>
        <w:ind w:left="113" w:hanging="113"/>
      </w:pPr>
      <w:rPr>
        <w:rFonts w:cs="Times New Roman" w:hint="default"/>
      </w:rPr>
    </w:lvl>
    <w:lvl w:ilvl="5">
      <w:start w:val="1"/>
      <w:numFmt w:val="lowerLetter"/>
      <w:lvlRestart w:val="0"/>
      <w:pStyle w:val="berschrift4"/>
      <w:lvlText w:val="%6)"/>
      <w:lvlJc w:val="left"/>
      <w:rPr>
        <w:rFonts w:cs="Times New Roman" w:hint="default"/>
      </w:rPr>
    </w:lvl>
    <w:lvl w:ilvl="6">
      <w:start w:val="1"/>
      <w:numFmt w:val="none"/>
      <w:lvlText w:val="%7"/>
      <w:lvlJc w:val="left"/>
      <w:pPr>
        <w:ind w:left="113" w:hanging="113"/>
      </w:pPr>
      <w:rPr>
        <w:rFonts w:cs="Times New Roman" w:hint="default"/>
      </w:rPr>
    </w:lvl>
    <w:lvl w:ilvl="7">
      <w:start w:val="1"/>
      <w:numFmt w:val="none"/>
      <w:lvlText w:val="%8"/>
      <w:lvlJc w:val="left"/>
      <w:pPr>
        <w:ind w:left="113" w:hanging="113"/>
      </w:pPr>
      <w:rPr>
        <w:rFonts w:cs="Times New Roman" w:hint="default"/>
      </w:rPr>
    </w:lvl>
    <w:lvl w:ilvl="8">
      <w:start w:val="1"/>
      <w:numFmt w:val="none"/>
      <w:lvlText w:val="%9"/>
      <w:lvlJc w:val="left"/>
      <w:pPr>
        <w:ind w:left="113" w:hanging="113"/>
      </w:pPr>
      <w:rPr>
        <w:rFonts w:cs="Times New Roman" w:hint="default"/>
      </w:rPr>
    </w:lvl>
  </w:abstractNum>
  <w:abstractNum w:abstractNumId="19" w15:restartNumberingAfterBreak="0">
    <w:nsid w:val="1E2C2D69"/>
    <w:multiLevelType w:val="multilevel"/>
    <w:tmpl w:val="9BB86DAA"/>
    <w:numStyleLink w:val="eTIC"/>
  </w:abstractNum>
  <w:abstractNum w:abstractNumId="20" w15:restartNumberingAfterBreak="0">
    <w:nsid w:val="23FA6392"/>
    <w:multiLevelType w:val="hybridMultilevel"/>
    <w:tmpl w:val="404855F6"/>
    <w:lvl w:ilvl="0" w:tplc="389E52EA">
      <w:start w:val="1"/>
      <w:numFmt w:val="bullet"/>
      <w:lvlText w:val=""/>
      <w:lvlJc w:val="left"/>
      <w:pPr>
        <w:tabs>
          <w:tab w:val="num" w:pos="227"/>
        </w:tabs>
        <w:ind w:left="227" w:hanging="227"/>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080708"/>
    <w:multiLevelType w:val="hybridMultilevel"/>
    <w:tmpl w:val="247293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C401DB9"/>
    <w:multiLevelType w:val="hybridMultilevel"/>
    <w:tmpl w:val="2592BBF6"/>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3F1F4B95"/>
    <w:multiLevelType w:val="hybridMultilevel"/>
    <w:tmpl w:val="30EE86DC"/>
    <w:lvl w:ilvl="0" w:tplc="B7862560">
      <w:start w:val="1"/>
      <w:numFmt w:val="decimal"/>
      <w:lvlText w:val="%1."/>
      <w:lvlJc w:val="left"/>
      <w:pPr>
        <w:ind w:left="720" w:hanging="360"/>
      </w:pPr>
      <w:rPr>
        <w:rFonts w:ascii="Verdana" w:hAnsi="Verdana" w:hint="default"/>
        <w:sz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F7B0B4C"/>
    <w:multiLevelType w:val="hybridMultilevel"/>
    <w:tmpl w:val="11E01E24"/>
    <w:lvl w:ilvl="0" w:tplc="0D0A98E4">
      <w:numFmt w:val="bullet"/>
      <w:lvlText w:val="-"/>
      <w:lvlJc w:val="left"/>
      <w:pPr>
        <w:tabs>
          <w:tab w:val="num" w:pos="1080"/>
        </w:tabs>
        <w:ind w:left="1080" w:hanging="360"/>
      </w:pPr>
      <w:rPr>
        <w:rFonts w:ascii="Verdana" w:eastAsia="Times New Roman" w:hAnsi="Verdana"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24F1540"/>
    <w:multiLevelType w:val="multilevel"/>
    <w:tmpl w:val="EDA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F385A"/>
    <w:multiLevelType w:val="multilevel"/>
    <w:tmpl w:val="9BB86DAA"/>
    <w:numStyleLink w:val="eTIC"/>
  </w:abstractNum>
  <w:abstractNum w:abstractNumId="27" w15:restartNumberingAfterBreak="0">
    <w:nsid w:val="43431CB3"/>
    <w:multiLevelType w:val="hybridMultilevel"/>
    <w:tmpl w:val="0150A68E"/>
    <w:lvl w:ilvl="0" w:tplc="77C64D54">
      <w:start w:val="1"/>
      <w:numFmt w:val="lowerLetter"/>
      <w:lvlText w:val="%1)"/>
      <w:lvlJc w:val="left"/>
      <w:pPr>
        <w:ind w:left="1060" w:hanging="70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8" w15:restartNumberingAfterBreak="0">
    <w:nsid w:val="4905101B"/>
    <w:multiLevelType w:val="multilevel"/>
    <w:tmpl w:val="11E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911AD"/>
    <w:multiLevelType w:val="hybridMultilevel"/>
    <w:tmpl w:val="B41079D8"/>
    <w:lvl w:ilvl="0" w:tplc="F14A23EC">
      <w:start w:val="1"/>
      <w:numFmt w:val="lowerLetter"/>
      <w:pStyle w:val="berschrift3VerdanaMusterbrief"/>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49DF3637"/>
    <w:multiLevelType w:val="hybridMultilevel"/>
    <w:tmpl w:val="5984AC6C"/>
    <w:lvl w:ilvl="0" w:tplc="04070017">
      <w:start w:val="1"/>
      <w:numFmt w:val="lowerLetter"/>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1" w15:restartNumberingAfterBreak="0">
    <w:nsid w:val="4BB22FDF"/>
    <w:multiLevelType w:val="hybridMultilevel"/>
    <w:tmpl w:val="249CF3F8"/>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2" w15:restartNumberingAfterBreak="0">
    <w:nsid w:val="56A5468F"/>
    <w:multiLevelType w:val="multilevel"/>
    <w:tmpl w:val="627C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C19D0"/>
    <w:multiLevelType w:val="multilevel"/>
    <w:tmpl w:val="D4F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F1355"/>
    <w:multiLevelType w:val="hybridMultilevel"/>
    <w:tmpl w:val="245C50FC"/>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5" w15:restartNumberingAfterBreak="0">
    <w:nsid w:val="6219157F"/>
    <w:multiLevelType w:val="hybridMultilevel"/>
    <w:tmpl w:val="97DC6D88"/>
    <w:lvl w:ilvl="0" w:tplc="C76E7E4C">
      <w:start w:val="1"/>
      <w:numFmt w:val="bullet"/>
      <w:lvlText w:val="-"/>
      <w:lvlJc w:val="left"/>
      <w:pPr>
        <w:ind w:left="720" w:hanging="360"/>
      </w:pPr>
      <w:rPr>
        <w:rFonts w:ascii="Verdana" w:eastAsia="Times New Roman" w:hAnsi="Verdana"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36A29A0"/>
    <w:multiLevelType w:val="multilevel"/>
    <w:tmpl w:val="327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84F0C"/>
    <w:multiLevelType w:val="hybridMultilevel"/>
    <w:tmpl w:val="28EC44D6"/>
    <w:lvl w:ilvl="0" w:tplc="04070011">
      <w:start w:val="1"/>
      <w:numFmt w:val="decimal"/>
      <w:lvlText w:val="%1)"/>
      <w:lvlJc w:val="left"/>
      <w:pPr>
        <w:ind w:left="720" w:hanging="360"/>
      </w:pPr>
      <w:rPr>
        <w:rFonts w:cs="Times New Roman"/>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start w:val="1"/>
      <w:numFmt w:val="lowerLetter"/>
      <w:lvlText w:val="%5."/>
      <w:lvlJc w:val="left"/>
      <w:pPr>
        <w:ind w:left="3600" w:hanging="360"/>
      </w:pPr>
      <w:rPr>
        <w:rFonts w:cs="Times New Roman"/>
      </w:rPr>
    </w:lvl>
    <w:lvl w:ilvl="5" w:tplc="0407001B">
      <w:start w:val="1"/>
      <w:numFmt w:val="lowerRoman"/>
      <w:lvlText w:val="%6."/>
      <w:lvlJc w:val="right"/>
      <w:pPr>
        <w:ind w:left="4320" w:hanging="180"/>
      </w:pPr>
      <w:rPr>
        <w:rFonts w:cs="Times New Roman"/>
      </w:rPr>
    </w:lvl>
    <w:lvl w:ilvl="6" w:tplc="0407000F">
      <w:start w:val="1"/>
      <w:numFmt w:val="decimal"/>
      <w:lvlText w:val="%7."/>
      <w:lvlJc w:val="left"/>
      <w:pPr>
        <w:ind w:left="5040" w:hanging="360"/>
      </w:pPr>
      <w:rPr>
        <w:rFonts w:cs="Times New Roman"/>
      </w:rPr>
    </w:lvl>
    <w:lvl w:ilvl="7" w:tplc="04070019">
      <w:start w:val="1"/>
      <w:numFmt w:val="lowerLetter"/>
      <w:lvlText w:val="%8."/>
      <w:lvlJc w:val="left"/>
      <w:pPr>
        <w:ind w:left="5760" w:hanging="360"/>
      </w:pPr>
      <w:rPr>
        <w:rFonts w:cs="Times New Roman"/>
      </w:rPr>
    </w:lvl>
    <w:lvl w:ilvl="8" w:tplc="0407001B">
      <w:start w:val="1"/>
      <w:numFmt w:val="lowerRoman"/>
      <w:lvlText w:val="%9."/>
      <w:lvlJc w:val="right"/>
      <w:pPr>
        <w:ind w:left="6480" w:hanging="180"/>
      </w:pPr>
      <w:rPr>
        <w:rFonts w:cs="Times New Roman"/>
      </w:rPr>
    </w:lvl>
  </w:abstractNum>
  <w:abstractNum w:abstractNumId="38" w15:restartNumberingAfterBreak="0">
    <w:nsid w:val="6D466B31"/>
    <w:multiLevelType w:val="hybridMultilevel"/>
    <w:tmpl w:val="B8BEFF9C"/>
    <w:lvl w:ilvl="0" w:tplc="9EB40480">
      <w:start w:val="1"/>
      <w:numFmt w:val="decimal"/>
      <w:lvlText w:val="%1)"/>
      <w:lvlJc w:val="left"/>
      <w:pPr>
        <w:tabs>
          <w:tab w:val="num" w:pos="720"/>
        </w:tabs>
        <w:ind w:left="720" w:hanging="360"/>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74B6333D"/>
    <w:multiLevelType w:val="multilevel"/>
    <w:tmpl w:val="C12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23993"/>
    <w:multiLevelType w:val="hybridMultilevel"/>
    <w:tmpl w:val="6DD6495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AB1322F"/>
    <w:multiLevelType w:val="multilevel"/>
    <w:tmpl w:val="07824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16E7B"/>
    <w:multiLevelType w:val="hybridMultilevel"/>
    <w:tmpl w:val="30EE86DC"/>
    <w:lvl w:ilvl="0" w:tplc="B7862560">
      <w:start w:val="1"/>
      <w:numFmt w:val="decimal"/>
      <w:lvlText w:val="%1."/>
      <w:lvlJc w:val="left"/>
      <w:pPr>
        <w:ind w:left="720" w:hanging="360"/>
      </w:pPr>
      <w:rPr>
        <w:rFonts w:ascii="Verdana" w:hAnsi="Verdana" w:hint="default"/>
        <w:sz w:val="1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ECE746B"/>
    <w:multiLevelType w:val="multilevel"/>
    <w:tmpl w:val="9BB86DAA"/>
    <w:numStyleLink w:val="eTIC"/>
  </w:abstractNum>
  <w:num w:numId="1" w16cid:durableId="40168178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2104641">
    <w:abstractNumId w:val="18"/>
  </w:num>
  <w:num w:numId="3" w16cid:durableId="1295601193">
    <w:abstractNumId w:val="19"/>
  </w:num>
  <w:num w:numId="4" w16cid:durableId="1993480426">
    <w:abstractNumId w:val="37"/>
  </w:num>
  <w:num w:numId="5" w16cid:durableId="1138955712">
    <w:abstractNumId w:val="43"/>
  </w:num>
  <w:num w:numId="6" w16cid:durableId="637416449">
    <w:abstractNumId w:val="17"/>
  </w:num>
  <w:num w:numId="7" w16cid:durableId="1897423816">
    <w:abstractNumId w:val="26"/>
  </w:num>
  <w:num w:numId="8" w16cid:durableId="1651640152">
    <w:abstractNumId w:val="35"/>
  </w:num>
  <w:num w:numId="9" w16cid:durableId="1502814065">
    <w:abstractNumId w:val="27"/>
  </w:num>
  <w:num w:numId="10" w16cid:durableId="1427580171">
    <w:abstractNumId w:val="15"/>
  </w:num>
  <w:num w:numId="11" w16cid:durableId="43869958">
    <w:abstractNumId w:val="20"/>
  </w:num>
  <w:num w:numId="12" w16cid:durableId="1367222377">
    <w:abstractNumId w:val="14"/>
  </w:num>
  <w:num w:numId="13" w16cid:durableId="660931072">
    <w:abstractNumId w:val="10"/>
  </w:num>
  <w:num w:numId="14" w16cid:durableId="352925559">
    <w:abstractNumId w:val="30"/>
  </w:num>
  <w:num w:numId="15" w16cid:durableId="1922175162">
    <w:abstractNumId w:val="16"/>
  </w:num>
  <w:num w:numId="16" w16cid:durableId="820000327">
    <w:abstractNumId w:val="31"/>
  </w:num>
  <w:num w:numId="17" w16cid:durableId="2039693200">
    <w:abstractNumId w:val="34"/>
  </w:num>
  <w:num w:numId="18" w16cid:durableId="920722834">
    <w:abstractNumId w:val="22"/>
  </w:num>
  <w:num w:numId="19" w16cid:durableId="994577177">
    <w:abstractNumId w:val="24"/>
  </w:num>
  <w:num w:numId="20" w16cid:durableId="203836797">
    <w:abstractNumId w:val="21"/>
  </w:num>
  <w:num w:numId="21" w16cid:durableId="1810781414">
    <w:abstractNumId w:val="38"/>
  </w:num>
  <w:num w:numId="22" w16cid:durableId="458499853">
    <w:abstractNumId w:val="9"/>
  </w:num>
  <w:num w:numId="23" w16cid:durableId="1889561290">
    <w:abstractNumId w:val="7"/>
  </w:num>
  <w:num w:numId="24" w16cid:durableId="388461119">
    <w:abstractNumId w:val="6"/>
  </w:num>
  <w:num w:numId="25" w16cid:durableId="305286828">
    <w:abstractNumId w:val="5"/>
  </w:num>
  <w:num w:numId="26" w16cid:durableId="2017879278">
    <w:abstractNumId w:val="4"/>
  </w:num>
  <w:num w:numId="27" w16cid:durableId="603805306">
    <w:abstractNumId w:val="8"/>
  </w:num>
  <w:num w:numId="28" w16cid:durableId="1068920218">
    <w:abstractNumId w:val="3"/>
  </w:num>
  <w:num w:numId="29" w16cid:durableId="1478721233">
    <w:abstractNumId w:val="2"/>
  </w:num>
  <w:num w:numId="30" w16cid:durableId="1259603139">
    <w:abstractNumId w:val="1"/>
  </w:num>
  <w:num w:numId="31" w16cid:durableId="1344435580">
    <w:abstractNumId w:val="0"/>
  </w:num>
  <w:num w:numId="32" w16cid:durableId="279342291">
    <w:abstractNumId w:val="29"/>
  </w:num>
  <w:num w:numId="33" w16cid:durableId="873925817">
    <w:abstractNumId w:val="29"/>
    <w:lvlOverride w:ilvl="0">
      <w:startOverride w:val="1"/>
    </w:lvlOverride>
  </w:num>
  <w:num w:numId="34" w16cid:durableId="1981038293">
    <w:abstractNumId w:val="40"/>
  </w:num>
  <w:num w:numId="35" w16cid:durableId="1060715379">
    <w:abstractNumId w:val="42"/>
  </w:num>
  <w:num w:numId="36" w16cid:durableId="774715844">
    <w:abstractNumId w:val="23"/>
  </w:num>
  <w:num w:numId="37" w16cid:durableId="269629563">
    <w:abstractNumId w:val="33"/>
  </w:num>
  <w:num w:numId="38" w16cid:durableId="2082897827">
    <w:abstractNumId w:val="12"/>
  </w:num>
  <w:num w:numId="39" w16cid:durableId="151289137">
    <w:abstractNumId w:val="32"/>
  </w:num>
  <w:num w:numId="40" w16cid:durableId="209997096">
    <w:abstractNumId w:val="13"/>
  </w:num>
  <w:num w:numId="41" w16cid:durableId="902325708">
    <w:abstractNumId w:val="28"/>
  </w:num>
  <w:num w:numId="42" w16cid:durableId="681590520">
    <w:abstractNumId w:val="11"/>
  </w:num>
  <w:num w:numId="43" w16cid:durableId="1754010777">
    <w:abstractNumId w:val="41"/>
  </w:num>
  <w:num w:numId="44" w16cid:durableId="2001804896">
    <w:abstractNumId w:val="36"/>
  </w:num>
  <w:num w:numId="45" w16cid:durableId="941958089">
    <w:abstractNumId w:val="39"/>
  </w:num>
  <w:num w:numId="46" w16cid:durableId="504050644">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B8"/>
    <w:rsid w:val="00020156"/>
    <w:rsid w:val="000203BD"/>
    <w:rsid w:val="0002151C"/>
    <w:rsid w:val="00023ADB"/>
    <w:rsid w:val="000359D4"/>
    <w:rsid w:val="000433EA"/>
    <w:rsid w:val="00044359"/>
    <w:rsid w:val="00044E4F"/>
    <w:rsid w:val="00050031"/>
    <w:rsid w:val="0005200A"/>
    <w:rsid w:val="00052F21"/>
    <w:rsid w:val="000550F2"/>
    <w:rsid w:val="00057EBA"/>
    <w:rsid w:val="00060D0B"/>
    <w:rsid w:val="000613D1"/>
    <w:rsid w:val="000658BA"/>
    <w:rsid w:val="000671CA"/>
    <w:rsid w:val="00074185"/>
    <w:rsid w:val="00074BAF"/>
    <w:rsid w:val="00080652"/>
    <w:rsid w:val="000822F0"/>
    <w:rsid w:val="000824D9"/>
    <w:rsid w:val="000828A3"/>
    <w:rsid w:val="00084575"/>
    <w:rsid w:val="00087069"/>
    <w:rsid w:val="00094BEE"/>
    <w:rsid w:val="000A1271"/>
    <w:rsid w:val="000A3519"/>
    <w:rsid w:val="000A57EC"/>
    <w:rsid w:val="000A731C"/>
    <w:rsid w:val="000B403E"/>
    <w:rsid w:val="000B6611"/>
    <w:rsid w:val="000D0BD5"/>
    <w:rsid w:val="000D4049"/>
    <w:rsid w:val="000D42D6"/>
    <w:rsid w:val="000D6BE4"/>
    <w:rsid w:val="000E05EF"/>
    <w:rsid w:val="000E086D"/>
    <w:rsid w:val="000E35B2"/>
    <w:rsid w:val="000E7421"/>
    <w:rsid w:val="000F2968"/>
    <w:rsid w:val="001009FC"/>
    <w:rsid w:val="00101CB6"/>
    <w:rsid w:val="00111042"/>
    <w:rsid w:val="00111573"/>
    <w:rsid w:val="00111C7F"/>
    <w:rsid w:val="00114707"/>
    <w:rsid w:val="00122013"/>
    <w:rsid w:val="00122CAC"/>
    <w:rsid w:val="00123C13"/>
    <w:rsid w:val="0012746D"/>
    <w:rsid w:val="001301E1"/>
    <w:rsid w:val="001315DE"/>
    <w:rsid w:val="00136152"/>
    <w:rsid w:val="00136448"/>
    <w:rsid w:val="001416BE"/>
    <w:rsid w:val="00156997"/>
    <w:rsid w:val="001604DF"/>
    <w:rsid w:val="00163B11"/>
    <w:rsid w:val="001674D1"/>
    <w:rsid w:val="001713AA"/>
    <w:rsid w:val="0017377F"/>
    <w:rsid w:val="00175921"/>
    <w:rsid w:val="001875A3"/>
    <w:rsid w:val="001942EF"/>
    <w:rsid w:val="0019620D"/>
    <w:rsid w:val="0019639D"/>
    <w:rsid w:val="001A41A2"/>
    <w:rsid w:val="001A61AA"/>
    <w:rsid w:val="001B2561"/>
    <w:rsid w:val="001B3810"/>
    <w:rsid w:val="001B3AB4"/>
    <w:rsid w:val="001B4263"/>
    <w:rsid w:val="001B5314"/>
    <w:rsid w:val="001B6F50"/>
    <w:rsid w:val="001B7665"/>
    <w:rsid w:val="001C2B34"/>
    <w:rsid w:val="001C306F"/>
    <w:rsid w:val="001D054D"/>
    <w:rsid w:val="001D0A09"/>
    <w:rsid w:val="001D217B"/>
    <w:rsid w:val="001D399A"/>
    <w:rsid w:val="001D6192"/>
    <w:rsid w:val="001D75C4"/>
    <w:rsid w:val="001F684C"/>
    <w:rsid w:val="001F7662"/>
    <w:rsid w:val="001F79E7"/>
    <w:rsid w:val="00200125"/>
    <w:rsid w:val="00207B77"/>
    <w:rsid w:val="002261C4"/>
    <w:rsid w:val="002305FB"/>
    <w:rsid w:val="0023172F"/>
    <w:rsid w:val="00232479"/>
    <w:rsid w:val="00232FAF"/>
    <w:rsid w:val="002340B8"/>
    <w:rsid w:val="002341EB"/>
    <w:rsid w:val="00237A77"/>
    <w:rsid w:val="00245ED4"/>
    <w:rsid w:val="00247ADD"/>
    <w:rsid w:val="00247E1A"/>
    <w:rsid w:val="002508DF"/>
    <w:rsid w:val="00252245"/>
    <w:rsid w:val="0025684F"/>
    <w:rsid w:val="002600A0"/>
    <w:rsid w:val="00263EED"/>
    <w:rsid w:val="00264112"/>
    <w:rsid w:val="002669BC"/>
    <w:rsid w:val="00266F38"/>
    <w:rsid w:val="00270D59"/>
    <w:rsid w:val="002743DF"/>
    <w:rsid w:val="00277DD3"/>
    <w:rsid w:val="00292710"/>
    <w:rsid w:val="00295951"/>
    <w:rsid w:val="002965C4"/>
    <w:rsid w:val="002A4215"/>
    <w:rsid w:val="002B3455"/>
    <w:rsid w:val="002B4B5D"/>
    <w:rsid w:val="002C13BC"/>
    <w:rsid w:val="002C2BC7"/>
    <w:rsid w:val="002C4DEB"/>
    <w:rsid w:val="002C6460"/>
    <w:rsid w:val="002D6A35"/>
    <w:rsid w:val="002E1727"/>
    <w:rsid w:val="002E372D"/>
    <w:rsid w:val="002F5118"/>
    <w:rsid w:val="002F58D3"/>
    <w:rsid w:val="00303E34"/>
    <w:rsid w:val="003044ED"/>
    <w:rsid w:val="003079E6"/>
    <w:rsid w:val="00316F50"/>
    <w:rsid w:val="0031742F"/>
    <w:rsid w:val="00326811"/>
    <w:rsid w:val="00334C8C"/>
    <w:rsid w:val="00336F12"/>
    <w:rsid w:val="003403E3"/>
    <w:rsid w:val="003428C7"/>
    <w:rsid w:val="00347FF2"/>
    <w:rsid w:val="003538BD"/>
    <w:rsid w:val="00356DD1"/>
    <w:rsid w:val="003645E9"/>
    <w:rsid w:val="00365934"/>
    <w:rsid w:val="00370B3C"/>
    <w:rsid w:val="00370D5B"/>
    <w:rsid w:val="00370FF2"/>
    <w:rsid w:val="00381E31"/>
    <w:rsid w:val="003843E1"/>
    <w:rsid w:val="003849DE"/>
    <w:rsid w:val="00384C56"/>
    <w:rsid w:val="00385B09"/>
    <w:rsid w:val="00391544"/>
    <w:rsid w:val="003930FE"/>
    <w:rsid w:val="00397EF7"/>
    <w:rsid w:val="003A01D0"/>
    <w:rsid w:val="003A0FE4"/>
    <w:rsid w:val="003A2F4F"/>
    <w:rsid w:val="003B1F44"/>
    <w:rsid w:val="003B2A0B"/>
    <w:rsid w:val="003D0942"/>
    <w:rsid w:val="003E1B04"/>
    <w:rsid w:val="003E220A"/>
    <w:rsid w:val="003E4B75"/>
    <w:rsid w:val="003E4D1A"/>
    <w:rsid w:val="003E6184"/>
    <w:rsid w:val="003E6BE3"/>
    <w:rsid w:val="003E7024"/>
    <w:rsid w:val="003F1AD8"/>
    <w:rsid w:val="003F3CE2"/>
    <w:rsid w:val="003F6527"/>
    <w:rsid w:val="00405CAE"/>
    <w:rsid w:val="004072CD"/>
    <w:rsid w:val="004165AA"/>
    <w:rsid w:val="00417CE7"/>
    <w:rsid w:val="004240B8"/>
    <w:rsid w:val="00432E2F"/>
    <w:rsid w:val="00433255"/>
    <w:rsid w:val="004427B5"/>
    <w:rsid w:val="00442ACF"/>
    <w:rsid w:val="00445B36"/>
    <w:rsid w:val="0044644F"/>
    <w:rsid w:val="00447482"/>
    <w:rsid w:val="0045303B"/>
    <w:rsid w:val="00455C7A"/>
    <w:rsid w:val="00463137"/>
    <w:rsid w:val="00463774"/>
    <w:rsid w:val="0047064F"/>
    <w:rsid w:val="004707A3"/>
    <w:rsid w:val="00470E3B"/>
    <w:rsid w:val="0047318E"/>
    <w:rsid w:val="004755E7"/>
    <w:rsid w:val="00477BCA"/>
    <w:rsid w:val="004856CC"/>
    <w:rsid w:val="004976C5"/>
    <w:rsid w:val="004B055B"/>
    <w:rsid w:val="004B4CE5"/>
    <w:rsid w:val="004C1D79"/>
    <w:rsid w:val="004C645E"/>
    <w:rsid w:val="004D3501"/>
    <w:rsid w:val="004D4181"/>
    <w:rsid w:val="004E3525"/>
    <w:rsid w:val="004E3603"/>
    <w:rsid w:val="004E3A5A"/>
    <w:rsid w:val="004E505F"/>
    <w:rsid w:val="004F5378"/>
    <w:rsid w:val="00501320"/>
    <w:rsid w:val="005027F8"/>
    <w:rsid w:val="00502962"/>
    <w:rsid w:val="00505868"/>
    <w:rsid w:val="005071F0"/>
    <w:rsid w:val="005124E8"/>
    <w:rsid w:val="00512834"/>
    <w:rsid w:val="00515550"/>
    <w:rsid w:val="00515DB6"/>
    <w:rsid w:val="00515E92"/>
    <w:rsid w:val="0052035B"/>
    <w:rsid w:val="005208C5"/>
    <w:rsid w:val="00520A37"/>
    <w:rsid w:val="00522B8F"/>
    <w:rsid w:val="0052474B"/>
    <w:rsid w:val="005256F3"/>
    <w:rsid w:val="0052624D"/>
    <w:rsid w:val="00526B28"/>
    <w:rsid w:val="00533974"/>
    <w:rsid w:val="00533EAE"/>
    <w:rsid w:val="005364F2"/>
    <w:rsid w:val="00537F8E"/>
    <w:rsid w:val="00541462"/>
    <w:rsid w:val="00545689"/>
    <w:rsid w:val="005466BC"/>
    <w:rsid w:val="00551559"/>
    <w:rsid w:val="00551758"/>
    <w:rsid w:val="0056084B"/>
    <w:rsid w:val="00563E5B"/>
    <w:rsid w:val="00567EE8"/>
    <w:rsid w:val="00571E56"/>
    <w:rsid w:val="00576F26"/>
    <w:rsid w:val="005774BF"/>
    <w:rsid w:val="0058293B"/>
    <w:rsid w:val="00583A1A"/>
    <w:rsid w:val="005844B3"/>
    <w:rsid w:val="00584671"/>
    <w:rsid w:val="00585819"/>
    <w:rsid w:val="00587165"/>
    <w:rsid w:val="00593575"/>
    <w:rsid w:val="00593AD2"/>
    <w:rsid w:val="00594FB3"/>
    <w:rsid w:val="0059514B"/>
    <w:rsid w:val="00596863"/>
    <w:rsid w:val="005B5756"/>
    <w:rsid w:val="005B6342"/>
    <w:rsid w:val="005C6E8F"/>
    <w:rsid w:val="005C7DF9"/>
    <w:rsid w:val="005E0200"/>
    <w:rsid w:val="005E2FCE"/>
    <w:rsid w:val="005E40B9"/>
    <w:rsid w:val="005E5C09"/>
    <w:rsid w:val="005E7761"/>
    <w:rsid w:val="005F2BCE"/>
    <w:rsid w:val="00604952"/>
    <w:rsid w:val="00606145"/>
    <w:rsid w:val="006127C3"/>
    <w:rsid w:val="00622005"/>
    <w:rsid w:val="00631FBD"/>
    <w:rsid w:val="00632A35"/>
    <w:rsid w:val="0063311E"/>
    <w:rsid w:val="006335F0"/>
    <w:rsid w:val="006433FB"/>
    <w:rsid w:val="0065527B"/>
    <w:rsid w:val="00661F09"/>
    <w:rsid w:val="0066690C"/>
    <w:rsid w:val="006766A9"/>
    <w:rsid w:val="00676B51"/>
    <w:rsid w:val="00680996"/>
    <w:rsid w:val="006832B0"/>
    <w:rsid w:val="00684A28"/>
    <w:rsid w:val="00690BA7"/>
    <w:rsid w:val="00695FAC"/>
    <w:rsid w:val="00696884"/>
    <w:rsid w:val="006A64A7"/>
    <w:rsid w:val="006A69A0"/>
    <w:rsid w:val="006A6AC3"/>
    <w:rsid w:val="006A7500"/>
    <w:rsid w:val="006B43A2"/>
    <w:rsid w:val="006B473A"/>
    <w:rsid w:val="006B6021"/>
    <w:rsid w:val="006B6186"/>
    <w:rsid w:val="006C34A5"/>
    <w:rsid w:val="006E311B"/>
    <w:rsid w:val="006E5D89"/>
    <w:rsid w:val="006E6CED"/>
    <w:rsid w:val="006F1663"/>
    <w:rsid w:val="006F6BF8"/>
    <w:rsid w:val="007071F4"/>
    <w:rsid w:val="00711F5B"/>
    <w:rsid w:val="00713D7F"/>
    <w:rsid w:val="007266B9"/>
    <w:rsid w:val="00727927"/>
    <w:rsid w:val="00730A92"/>
    <w:rsid w:val="0073787A"/>
    <w:rsid w:val="00740E71"/>
    <w:rsid w:val="00743D4D"/>
    <w:rsid w:val="007459A0"/>
    <w:rsid w:val="00755641"/>
    <w:rsid w:val="00764FD5"/>
    <w:rsid w:val="00765709"/>
    <w:rsid w:val="00767C9A"/>
    <w:rsid w:val="007709B7"/>
    <w:rsid w:val="00771358"/>
    <w:rsid w:val="00771C43"/>
    <w:rsid w:val="00772FC1"/>
    <w:rsid w:val="00773C4A"/>
    <w:rsid w:val="007777CE"/>
    <w:rsid w:val="00780AD0"/>
    <w:rsid w:val="00783116"/>
    <w:rsid w:val="00783D38"/>
    <w:rsid w:val="00784FBF"/>
    <w:rsid w:val="007866F7"/>
    <w:rsid w:val="007915F9"/>
    <w:rsid w:val="0079302F"/>
    <w:rsid w:val="007970E9"/>
    <w:rsid w:val="007A67A6"/>
    <w:rsid w:val="007B1304"/>
    <w:rsid w:val="007B4A9D"/>
    <w:rsid w:val="007B5CDC"/>
    <w:rsid w:val="007B7203"/>
    <w:rsid w:val="007C46A7"/>
    <w:rsid w:val="007C46C0"/>
    <w:rsid w:val="007C51E3"/>
    <w:rsid w:val="007D0513"/>
    <w:rsid w:val="007D0973"/>
    <w:rsid w:val="007D0D4E"/>
    <w:rsid w:val="007E32E2"/>
    <w:rsid w:val="007F011F"/>
    <w:rsid w:val="007F1D1B"/>
    <w:rsid w:val="00800AA3"/>
    <w:rsid w:val="0081117C"/>
    <w:rsid w:val="00814CB4"/>
    <w:rsid w:val="008154C6"/>
    <w:rsid w:val="008167C8"/>
    <w:rsid w:val="00816CD0"/>
    <w:rsid w:val="008228A6"/>
    <w:rsid w:val="00823E95"/>
    <w:rsid w:val="00827CA7"/>
    <w:rsid w:val="00834F60"/>
    <w:rsid w:val="00835052"/>
    <w:rsid w:val="00835F56"/>
    <w:rsid w:val="008362CB"/>
    <w:rsid w:val="008424DF"/>
    <w:rsid w:val="00850230"/>
    <w:rsid w:val="00852A8F"/>
    <w:rsid w:val="008546B6"/>
    <w:rsid w:val="00854770"/>
    <w:rsid w:val="00856EB3"/>
    <w:rsid w:val="00860A08"/>
    <w:rsid w:val="00866035"/>
    <w:rsid w:val="008676E3"/>
    <w:rsid w:val="008868DD"/>
    <w:rsid w:val="008921BE"/>
    <w:rsid w:val="0089459B"/>
    <w:rsid w:val="008A15D8"/>
    <w:rsid w:val="008B13D6"/>
    <w:rsid w:val="008B4712"/>
    <w:rsid w:val="008C03D3"/>
    <w:rsid w:val="008C0591"/>
    <w:rsid w:val="008C6A55"/>
    <w:rsid w:val="008C6D78"/>
    <w:rsid w:val="008C7122"/>
    <w:rsid w:val="008D0B4E"/>
    <w:rsid w:val="008D1A4D"/>
    <w:rsid w:val="008D3DA4"/>
    <w:rsid w:val="008D7FA7"/>
    <w:rsid w:val="008E00F2"/>
    <w:rsid w:val="008E2763"/>
    <w:rsid w:val="008E42BF"/>
    <w:rsid w:val="008E693A"/>
    <w:rsid w:val="008F7980"/>
    <w:rsid w:val="00901046"/>
    <w:rsid w:val="00903FD9"/>
    <w:rsid w:val="00915D49"/>
    <w:rsid w:val="00915EEC"/>
    <w:rsid w:val="0091647B"/>
    <w:rsid w:val="009221E9"/>
    <w:rsid w:val="00924FDF"/>
    <w:rsid w:val="00926FE9"/>
    <w:rsid w:val="00940D13"/>
    <w:rsid w:val="00947FBA"/>
    <w:rsid w:val="009521E7"/>
    <w:rsid w:val="00966DC0"/>
    <w:rsid w:val="00971C15"/>
    <w:rsid w:val="009742AA"/>
    <w:rsid w:val="00974D10"/>
    <w:rsid w:val="00977B92"/>
    <w:rsid w:val="00987065"/>
    <w:rsid w:val="00992BFF"/>
    <w:rsid w:val="009974D2"/>
    <w:rsid w:val="009978AD"/>
    <w:rsid w:val="009A1E9A"/>
    <w:rsid w:val="009B12AE"/>
    <w:rsid w:val="009B16C6"/>
    <w:rsid w:val="009B4460"/>
    <w:rsid w:val="009B6864"/>
    <w:rsid w:val="009C0A5B"/>
    <w:rsid w:val="009C0CD0"/>
    <w:rsid w:val="009C7F2B"/>
    <w:rsid w:val="009E15F3"/>
    <w:rsid w:val="009E51E4"/>
    <w:rsid w:val="00A018C6"/>
    <w:rsid w:val="00A03A9E"/>
    <w:rsid w:val="00A105C9"/>
    <w:rsid w:val="00A11C15"/>
    <w:rsid w:val="00A15E43"/>
    <w:rsid w:val="00A201A5"/>
    <w:rsid w:val="00A2213A"/>
    <w:rsid w:val="00A27C2F"/>
    <w:rsid w:val="00A341E5"/>
    <w:rsid w:val="00A346EB"/>
    <w:rsid w:val="00A351A1"/>
    <w:rsid w:val="00A41609"/>
    <w:rsid w:val="00A44B6A"/>
    <w:rsid w:val="00A56A5F"/>
    <w:rsid w:val="00A63684"/>
    <w:rsid w:val="00A703BA"/>
    <w:rsid w:val="00A70A7F"/>
    <w:rsid w:val="00A73D96"/>
    <w:rsid w:val="00A76407"/>
    <w:rsid w:val="00A76C60"/>
    <w:rsid w:val="00A77739"/>
    <w:rsid w:val="00A778B4"/>
    <w:rsid w:val="00A82762"/>
    <w:rsid w:val="00A83625"/>
    <w:rsid w:val="00A8583A"/>
    <w:rsid w:val="00A85FC3"/>
    <w:rsid w:val="00A875AB"/>
    <w:rsid w:val="00A94F48"/>
    <w:rsid w:val="00A96A4C"/>
    <w:rsid w:val="00AA417B"/>
    <w:rsid w:val="00AA4D3E"/>
    <w:rsid w:val="00AB131C"/>
    <w:rsid w:val="00AB3BDC"/>
    <w:rsid w:val="00AB5018"/>
    <w:rsid w:val="00AD7B28"/>
    <w:rsid w:val="00AE0A76"/>
    <w:rsid w:val="00AE13E5"/>
    <w:rsid w:val="00AE58F2"/>
    <w:rsid w:val="00AE73A3"/>
    <w:rsid w:val="00AF413F"/>
    <w:rsid w:val="00B01875"/>
    <w:rsid w:val="00B02CFA"/>
    <w:rsid w:val="00B02D60"/>
    <w:rsid w:val="00B033FF"/>
    <w:rsid w:val="00B07CA8"/>
    <w:rsid w:val="00B07FCE"/>
    <w:rsid w:val="00B10C8E"/>
    <w:rsid w:val="00B11465"/>
    <w:rsid w:val="00B116FB"/>
    <w:rsid w:val="00B11E20"/>
    <w:rsid w:val="00B1257B"/>
    <w:rsid w:val="00B13F88"/>
    <w:rsid w:val="00B14E4A"/>
    <w:rsid w:val="00B16D08"/>
    <w:rsid w:val="00B17A1F"/>
    <w:rsid w:val="00B27CD2"/>
    <w:rsid w:val="00B31B7E"/>
    <w:rsid w:val="00B425AC"/>
    <w:rsid w:val="00B446BC"/>
    <w:rsid w:val="00B47782"/>
    <w:rsid w:val="00B52BAD"/>
    <w:rsid w:val="00B60ADA"/>
    <w:rsid w:val="00B61FB9"/>
    <w:rsid w:val="00B64CFF"/>
    <w:rsid w:val="00B6588A"/>
    <w:rsid w:val="00B663DB"/>
    <w:rsid w:val="00B66C20"/>
    <w:rsid w:val="00B72889"/>
    <w:rsid w:val="00B73791"/>
    <w:rsid w:val="00B76D79"/>
    <w:rsid w:val="00B77446"/>
    <w:rsid w:val="00B77FD2"/>
    <w:rsid w:val="00B8694D"/>
    <w:rsid w:val="00B8722D"/>
    <w:rsid w:val="00B90B00"/>
    <w:rsid w:val="00B917BE"/>
    <w:rsid w:val="00B92AEB"/>
    <w:rsid w:val="00B9754A"/>
    <w:rsid w:val="00BA1464"/>
    <w:rsid w:val="00BA1EA2"/>
    <w:rsid w:val="00BA6925"/>
    <w:rsid w:val="00BC5803"/>
    <w:rsid w:val="00BD1E0E"/>
    <w:rsid w:val="00BE1025"/>
    <w:rsid w:val="00BE2438"/>
    <w:rsid w:val="00BF5462"/>
    <w:rsid w:val="00BF712E"/>
    <w:rsid w:val="00C0652C"/>
    <w:rsid w:val="00C10283"/>
    <w:rsid w:val="00C105C9"/>
    <w:rsid w:val="00C12616"/>
    <w:rsid w:val="00C14A25"/>
    <w:rsid w:val="00C208DE"/>
    <w:rsid w:val="00C22D8C"/>
    <w:rsid w:val="00C340BF"/>
    <w:rsid w:val="00C357C1"/>
    <w:rsid w:val="00C3782F"/>
    <w:rsid w:val="00C37A54"/>
    <w:rsid w:val="00C43871"/>
    <w:rsid w:val="00C51A66"/>
    <w:rsid w:val="00C51CF7"/>
    <w:rsid w:val="00C53B0F"/>
    <w:rsid w:val="00C5425A"/>
    <w:rsid w:val="00C56849"/>
    <w:rsid w:val="00C56BCB"/>
    <w:rsid w:val="00C62122"/>
    <w:rsid w:val="00C63D32"/>
    <w:rsid w:val="00C662D8"/>
    <w:rsid w:val="00C72B3D"/>
    <w:rsid w:val="00C76171"/>
    <w:rsid w:val="00C80992"/>
    <w:rsid w:val="00C82848"/>
    <w:rsid w:val="00C82941"/>
    <w:rsid w:val="00C8632A"/>
    <w:rsid w:val="00C90301"/>
    <w:rsid w:val="00C91621"/>
    <w:rsid w:val="00C93A2D"/>
    <w:rsid w:val="00C945F4"/>
    <w:rsid w:val="00C95570"/>
    <w:rsid w:val="00C96478"/>
    <w:rsid w:val="00CA7B0C"/>
    <w:rsid w:val="00CB19ED"/>
    <w:rsid w:val="00CB54AC"/>
    <w:rsid w:val="00CE1109"/>
    <w:rsid w:val="00CE25C2"/>
    <w:rsid w:val="00CE4377"/>
    <w:rsid w:val="00CE5335"/>
    <w:rsid w:val="00CE582F"/>
    <w:rsid w:val="00CE631A"/>
    <w:rsid w:val="00CF0A77"/>
    <w:rsid w:val="00CF17BE"/>
    <w:rsid w:val="00CF2556"/>
    <w:rsid w:val="00CF78A5"/>
    <w:rsid w:val="00D01BD6"/>
    <w:rsid w:val="00D04320"/>
    <w:rsid w:val="00D047AB"/>
    <w:rsid w:val="00D07015"/>
    <w:rsid w:val="00D142B7"/>
    <w:rsid w:val="00D14A13"/>
    <w:rsid w:val="00D20A9B"/>
    <w:rsid w:val="00D21D95"/>
    <w:rsid w:val="00D22460"/>
    <w:rsid w:val="00D243EC"/>
    <w:rsid w:val="00D24E60"/>
    <w:rsid w:val="00D33485"/>
    <w:rsid w:val="00D33C2C"/>
    <w:rsid w:val="00D361C6"/>
    <w:rsid w:val="00D37800"/>
    <w:rsid w:val="00D40487"/>
    <w:rsid w:val="00D423FE"/>
    <w:rsid w:val="00D43895"/>
    <w:rsid w:val="00D438F8"/>
    <w:rsid w:val="00D44E58"/>
    <w:rsid w:val="00D558E7"/>
    <w:rsid w:val="00D6040D"/>
    <w:rsid w:val="00D604BE"/>
    <w:rsid w:val="00D67557"/>
    <w:rsid w:val="00D70066"/>
    <w:rsid w:val="00D71D18"/>
    <w:rsid w:val="00D72B7F"/>
    <w:rsid w:val="00D73161"/>
    <w:rsid w:val="00D74CFD"/>
    <w:rsid w:val="00D775C6"/>
    <w:rsid w:val="00D864B0"/>
    <w:rsid w:val="00D91DDD"/>
    <w:rsid w:val="00D93D4D"/>
    <w:rsid w:val="00D95AC7"/>
    <w:rsid w:val="00DA09B9"/>
    <w:rsid w:val="00DA6750"/>
    <w:rsid w:val="00DA7BB1"/>
    <w:rsid w:val="00DB000B"/>
    <w:rsid w:val="00DB2740"/>
    <w:rsid w:val="00DB42B9"/>
    <w:rsid w:val="00DB55AA"/>
    <w:rsid w:val="00DD1AAE"/>
    <w:rsid w:val="00DD1AF0"/>
    <w:rsid w:val="00DE0421"/>
    <w:rsid w:val="00DE721A"/>
    <w:rsid w:val="00DF0637"/>
    <w:rsid w:val="00DF369D"/>
    <w:rsid w:val="00DF39B1"/>
    <w:rsid w:val="00DF452F"/>
    <w:rsid w:val="00E202FD"/>
    <w:rsid w:val="00E237DA"/>
    <w:rsid w:val="00E25123"/>
    <w:rsid w:val="00E27B6B"/>
    <w:rsid w:val="00E30ED3"/>
    <w:rsid w:val="00E31F15"/>
    <w:rsid w:val="00E32DB3"/>
    <w:rsid w:val="00E33B84"/>
    <w:rsid w:val="00E3544F"/>
    <w:rsid w:val="00E358B9"/>
    <w:rsid w:val="00E4274B"/>
    <w:rsid w:val="00E453F4"/>
    <w:rsid w:val="00E57CB3"/>
    <w:rsid w:val="00E631ED"/>
    <w:rsid w:val="00E65363"/>
    <w:rsid w:val="00E71878"/>
    <w:rsid w:val="00E72B29"/>
    <w:rsid w:val="00E74FD2"/>
    <w:rsid w:val="00E816A3"/>
    <w:rsid w:val="00E81B41"/>
    <w:rsid w:val="00E83C12"/>
    <w:rsid w:val="00E84329"/>
    <w:rsid w:val="00E86D2E"/>
    <w:rsid w:val="00E96732"/>
    <w:rsid w:val="00EA2E94"/>
    <w:rsid w:val="00EA4326"/>
    <w:rsid w:val="00EA5927"/>
    <w:rsid w:val="00EC47EA"/>
    <w:rsid w:val="00EC779A"/>
    <w:rsid w:val="00ED2B63"/>
    <w:rsid w:val="00ED63B7"/>
    <w:rsid w:val="00EE0341"/>
    <w:rsid w:val="00EE0DBF"/>
    <w:rsid w:val="00EE20F3"/>
    <w:rsid w:val="00EE29DA"/>
    <w:rsid w:val="00EE487B"/>
    <w:rsid w:val="00EF369B"/>
    <w:rsid w:val="00EF4272"/>
    <w:rsid w:val="00F00C1E"/>
    <w:rsid w:val="00F078CA"/>
    <w:rsid w:val="00F07A20"/>
    <w:rsid w:val="00F10CB9"/>
    <w:rsid w:val="00F17788"/>
    <w:rsid w:val="00F23BFA"/>
    <w:rsid w:val="00F311E9"/>
    <w:rsid w:val="00F356BD"/>
    <w:rsid w:val="00F35C87"/>
    <w:rsid w:val="00F509EE"/>
    <w:rsid w:val="00F639B1"/>
    <w:rsid w:val="00F74F01"/>
    <w:rsid w:val="00F761B8"/>
    <w:rsid w:val="00F82511"/>
    <w:rsid w:val="00F9105B"/>
    <w:rsid w:val="00F9305F"/>
    <w:rsid w:val="00FA008F"/>
    <w:rsid w:val="00FA2962"/>
    <w:rsid w:val="00FA56AF"/>
    <w:rsid w:val="00FC6F03"/>
    <w:rsid w:val="00FD2D54"/>
    <w:rsid w:val="00FD7D9D"/>
    <w:rsid w:val="00FE1978"/>
    <w:rsid w:val="00FE3F52"/>
    <w:rsid w:val="00FE6D62"/>
    <w:rsid w:val="00FF212D"/>
    <w:rsid w:val="00FF319B"/>
    <w:rsid w:val="00FF34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8E39DF"/>
  <w15:docId w15:val="{6F6ABB99-23D4-4E57-B3CF-401DBAB4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lsdException w:name="heading 2" w:locked="1" w:qFormat="1"/>
    <w:lsdException w:name="heading 3" w:locked="1" w:qFormat="1"/>
    <w:lsdException w:name="heading 4" w:lock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lock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7EBA"/>
    <w:pPr>
      <w:spacing w:before="120" w:after="120" w:line="276" w:lineRule="auto"/>
    </w:pPr>
    <w:rPr>
      <w:color w:val="4D4D4D"/>
      <w:sz w:val="24"/>
      <w:lang w:eastAsia="en-US"/>
    </w:rPr>
  </w:style>
  <w:style w:type="paragraph" w:styleId="berschrift1">
    <w:name w:val="heading 1"/>
    <w:basedOn w:val="Standard"/>
    <w:next w:val="Standard"/>
    <w:link w:val="berschrift1Zchn"/>
    <w:uiPriority w:val="99"/>
    <w:rsid w:val="00057EBA"/>
    <w:pPr>
      <w:keepNext/>
      <w:keepLines/>
      <w:spacing w:before="240" w:after="0"/>
      <w:outlineLvl w:val="0"/>
    </w:pPr>
    <w:rPr>
      <w:rFonts w:ascii="Verdana" w:eastAsia="Times New Roman" w:hAnsi="Verdana"/>
      <w:b/>
      <w:color w:val="auto"/>
      <w:szCs w:val="32"/>
    </w:rPr>
  </w:style>
  <w:style w:type="paragraph" w:styleId="berschrift2">
    <w:name w:val="heading 2"/>
    <w:basedOn w:val="Standard"/>
    <w:next w:val="Standard"/>
    <w:link w:val="berschrift2Zchn"/>
    <w:uiPriority w:val="99"/>
    <w:qFormat/>
    <w:rsid w:val="003E4D1A"/>
    <w:pPr>
      <w:keepNext/>
      <w:keepLines/>
      <w:pageBreakBefore/>
      <w:numPr>
        <w:ilvl w:val="1"/>
        <w:numId w:val="7"/>
      </w:numPr>
      <w:spacing w:before="240" w:after="0"/>
      <w:outlineLvl w:val="1"/>
    </w:pPr>
    <w:rPr>
      <w:rFonts w:eastAsia="Times New Roman"/>
      <w:color w:val="3070B3"/>
      <w:sz w:val="28"/>
      <w:szCs w:val="26"/>
    </w:rPr>
  </w:style>
  <w:style w:type="paragraph" w:styleId="berschrift3">
    <w:name w:val="heading 3"/>
    <w:basedOn w:val="Standard"/>
    <w:next w:val="Standard"/>
    <w:link w:val="berschrift3Zchn"/>
    <w:uiPriority w:val="99"/>
    <w:qFormat/>
    <w:rsid w:val="003E4D1A"/>
    <w:pPr>
      <w:keepNext/>
      <w:keepLines/>
      <w:numPr>
        <w:ilvl w:val="3"/>
        <w:numId w:val="7"/>
      </w:numPr>
      <w:pBdr>
        <w:top w:val="single" w:sz="4" w:space="1" w:color="E7EBF2"/>
        <w:left w:val="single" w:sz="4" w:space="4" w:color="E7EBF2"/>
        <w:bottom w:val="single" w:sz="4" w:space="1" w:color="E7EBF2"/>
        <w:right w:val="single" w:sz="4" w:space="4" w:color="E7EBF2"/>
      </w:pBdr>
      <w:shd w:val="clear" w:color="auto" w:fill="E7EBF2"/>
      <w:spacing w:before="240" w:after="240"/>
      <w:outlineLvl w:val="2"/>
    </w:pPr>
    <w:rPr>
      <w:rFonts w:eastAsia="Times New Roman"/>
      <w:color w:val="1E4895"/>
      <w:szCs w:val="24"/>
    </w:rPr>
  </w:style>
  <w:style w:type="paragraph" w:styleId="berschrift4">
    <w:name w:val="heading 4"/>
    <w:basedOn w:val="Standard"/>
    <w:next w:val="Standard"/>
    <w:link w:val="berschrift4Zchn"/>
    <w:uiPriority w:val="99"/>
    <w:qFormat/>
    <w:rsid w:val="003E4D1A"/>
    <w:pPr>
      <w:keepNext/>
      <w:keepLines/>
      <w:numPr>
        <w:ilvl w:val="5"/>
        <w:numId w:val="7"/>
      </w:numPr>
      <w:spacing w:before="40" w:after="0"/>
      <w:outlineLvl w:val="3"/>
    </w:pPr>
    <w:rPr>
      <w:rFonts w:eastAsia="Times New Roman"/>
      <w:b/>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locked/>
    <w:rsid w:val="00057EBA"/>
    <w:rPr>
      <w:rFonts w:ascii="Verdana" w:eastAsia="Times New Roman" w:hAnsi="Verdana"/>
      <w:b/>
      <w:sz w:val="24"/>
      <w:szCs w:val="32"/>
      <w:lang w:eastAsia="en-US"/>
    </w:rPr>
  </w:style>
  <w:style w:type="character" w:customStyle="1" w:styleId="berschrift2Zchn">
    <w:name w:val="Überschrift 2 Zchn"/>
    <w:basedOn w:val="Absatz-Standardschriftart"/>
    <w:link w:val="berschrift2"/>
    <w:uiPriority w:val="99"/>
    <w:locked/>
    <w:rsid w:val="00B446BC"/>
    <w:rPr>
      <w:rFonts w:ascii="Calibri" w:hAnsi="Calibri" w:cs="Times New Roman"/>
      <w:color w:val="3070B3"/>
      <w:sz w:val="26"/>
      <w:szCs w:val="26"/>
    </w:rPr>
  </w:style>
  <w:style w:type="character" w:customStyle="1" w:styleId="berschrift3Zchn">
    <w:name w:val="Überschrift 3 Zchn"/>
    <w:basedOn w:val="Absatz-Standardschriftart"/>
    <w:link w:val="berschrift3"/>
    <w:uiPriority w:val="99"/>
    <w:locked/>
    <w:rsid w:val="00B446BC"/>
    <w:rPr>
      <w:rFonts w:ascii="Calibri" w:hAnsi="Calibri" w:cs="Times New Roman"/>
      <w:color w:val="1E4895"/>
      <w:sz w:val="24"/>
      <w:szCs w:val="24"/>
      <w:shd w:val="clear" w:color="auto" w:fill="E7EBF2"/>
    </w:rPr>
  </w:style>
  <w:style w:type="character" w:customStyle="1" w:styleId="berschrift4Zchn">
    <w:name w:val="Überschrift 4 Zchn"/>
    <w:basedOn w:val="Absatz-Standardschriftart"/>
    <w:link w:val="berschrift4"/>
    <w:uiPriority w:val="99"/>
    <w:locked/>
    <w:rsid w:val="00B446BC"/>
    <w:rPr>
      <w:rFonts w:ascii="Calibri" w:hAnsi="Calibri" w:cs="Times New Roman"/>
      <w:b/>
      <w:iCs/>
      <w:color w:val="4D4D4D"/>
      <w:sz w:val="24"/>
    </w:rPr>
  </w:style>
  <w:style w:type="paragraph" w:styleId="Kopfzeile">
    <w:name w:val="header"/>
    <w:basedOn w:val="Standard"/>
    <w:link w:val="KopfzeileZchn"/>
    <w:uiPriority w:val="99"/>
    <w:rsid w:val="00445B36"/>
    <w:pPr>
      <w:tabs>
        <w:tab w:val="center" w:pos="4536"/>
        <w:tab w:val="right" w:pos="9072"/>
      </w:tabs>
      <w:spacing w:before="0" w:after="0" w:line="240" w:lineRule="auto"/>
    </w:pPr>
    <w:rPr>
      <w:color w:val="auto"/>
    </w:rPr>
  </w:style>
  <w:style w:type="character" w:customStyle="1" w:styleId="KopfzeileZchn">
    <w:name w:val="Kopfzeile Zchn"/>
    <w:basedOn w:val="Absatz-Standardschriftart"/>
    <w:link w:val="Kopfzeile"/>
    <w:uiPriority w:val="99"/>
    <w:locked/>
    <w:rsid w:val="00445B36"/>
    <w:rPr>
      <w:rFonts w:cs="Times New Roman"/>
      <w:sz w:val="24"/>
    </w:rPr>
  </w:style>
  <w:style w:type="paragraph" w:styleId="Fuzeile">
    <w:name w:val="footer"/>
    <w:basedOn w:val="Standard"/>
    <w:link w:val="FuzeileZchn"/>
    <w:uiPriority w:val="99"/>
    <w:rsid w:val="00445B36"/>
    <w:pPr>
      <w:tabs>
        <w:tab w:val="center" w:pos="4536"/>
        <w:tab w:val="right" w:pos="9072"/>
      </w:tabs>
      <w:spacing w:before="0" w:after="0" w:line="240" w:lineRule="auto"/>
    </w:pPr>
    <w:rPr>
      <w:color w:val="auto"/>
    </w:rPr>
  </w:style>
  <w:style w:type="character" w:customStyle="1" w:styleId="FuzeileZchn">
    <w:name w:val="Fußzeile Zchn"/>
    <w:basedOn w:val="Absatz-Standardschriftart"/>
    <w:link w:val="Fuzeile"/>
    <w:uiPriority w:val="99"/>
    <w:locked/>
    <w:rsid w:val="00445B36"/>
    <w:rPr>
      <w:rFonts w:cs="Times New Roman"/>
      <w:sz w:val="24"/>
    </w:rPr>
  </w:style>
  <w:style w:type="paragraph" w:styleId="Sprechblasentext">
    <w:name w:val="Balloon Text"/>
    <w:basedOn w:val="Standard"/>
    <w:link w:val="SprechblasentextZchn"/>
    <w:uiPriority w:val="99"/>
    <w:semiHidden/>
    <w:rsid w:val="0012746D"/>
    <w:pPr>
      <w:spacing w:before="0" w:after="0" w:line="240" w:lineRule="auto"/>
    </w:pPr>
    <w:rPr>
      <w:rFonts w:ascii="Segoe UI" w:hAnsi="Segoe UI" w:cs="Segoe UI"/>
      <w:color w:val="auto"/>
      <w:sz w:val="18"/>
      <w:szCs w:val="18"/>
    </w:rPr>
  </w:style>
  <w:style w:type="character" w:customStyle="1" w:styleId="SprechblasentextZchn">
    <w:name w:val="Sprechblasentext Zchn"/>
    <w:basedOn w:val="Absatz-Standardschriftart"/>
    <w:link w:val="Sprechblasentext"/>
    <w:uiPriority w:val="99"/>
    <w:semiHidden/>
    <w:locked/>
    <w:rsid w:val="0012746D"/>
    <w:rPr>
      <w:rFonts w:ascii="Segoe UI" w:hAnsi="Segoe UI" w:cs="Segoe UI"/>
      <w:sz w:val="18"/>
      <w:szCs w:val="18"/>
    </w:rPr>
  </w:style>
  <w:style w:type="paragraph" w:styleId="Listenabsatz">
    <w:name w:val="List Paragraph"/>
    <w:basedOn w:val="Standard"/>
    <w:uiPriority w:val="34"/>
    <w:qFormat/>
    <w:rsid w:val="00D24E60"/>
    <w:pPr>
      <w:spacing w:before="0" w:after="160" w:line="256" w:lineRule="auto"/>
      <w:ind w:left="720"/>
      <w:contextualSpacing/>
    </w:pPr>
    <w:rPr>
      <w:sz w:val="22"/>
    </w:rPr>
  </w:style>
  <w:style w:type="paragraph" w:customStyle="1" w:styleId="Seiten">
    <w:name w:val="Seiten"/>
    <w:basedOn w:val="Standard"/>
    <w:link w:val="SeitenZchn"/>
    <w:uiPriority w:val="99"/>
    <w:rsid w:val="00684A28"/>
    <w:rPr>
      <w:color w:val="3070B3"/>
    </w:rPr>
  </w:style>
  <w:style w:type="paragraph" w:customStyle="1" w:styleId="Version">
    <w:name w:val="Version"/>
    <w:basedOn w:val="Standard"/>
    <w:link w:val="VersionZchn"/>
    <w:uiPriority w:val="99"/>
    <w:rsid w:val="00684A28"/>
    <w:pPr>
      <w:framePr w:wrap="around" w:vAnchor="text" w:hAnchor="text" w:y="1"/>
      <w:jc w:val="right"/>
    </w:pPr>
  </w:style>
  <w:style w:type="character" w:customStyle="1" w:styleId="SeitenZchn">
    <w:name w:val="Seiten Zchn"/>
    <w:basedOn w:val="Absatz-Standardschriftart"/>
    <w:link w:val="Seiten"/>
    <w:uiPriority w:val="99"/>
    <w:locked/>
    <w:rsid w:val="00684A28"/>
    <w:rPr>
      <w:rFonts w:cs="Times New Roman"/>
      <w:color w:val="3070B3"/>
      <w:sz w:val="24"/>
    </w:rPr>
  </w:style>
  <w:style w:type="character" w:customStyle="1" w:styleId="VersionZchn">
    <w:name w:val="Version Zchn"/>
    <w:basedOn w:val="Absatz-Standardschriftart"/>
    <w:link w:val="Version"/>
    <w:uiPriority w:val="99"/>
    <w:locked/>
    <w:rsid w:val="00684A28"/>
    <w:rPr>
      <w:rFonts w:cs="Times New Roman"/>
      <w:color w:val="4D4D4D"/>
      <w:sz w:val="24"/>
    </w:rPr>
  </w:style>
  <w:style w:type="paragraph" w:styleId="Beschriftung">
    <w:name w:val="caption"/>
    <w:basedOn w:val="Standard"/>
    <w:next w:val="Standard"/>
    <w:uiPriority w:val="99"/>
    <w:qFormat/>
    <w:rsid w:val="00B64CFF"/>
    <w:pPr>
      <w:spacing w:before="0" w:after="200" w:line="240" w:lineRule="auto"/>
    </w:pPr>
    <w:rPr>
      <w:i/>
      <w:iCs/>
      <w:color w:val="44546A"/>
      <w:sz w:val="18"/>
      <w:szCs w:val="18"/>
    </w:rPr>
  </w:style>
  <w:style w:type="paragraph" w:styleId="Verzeichnis1">
    <w:name w:val="toc 1"/>
    <w:basedOn w:val="Standard"/>
    <w:next w:val="Standard"/>
    <w:autoRedefine/>
    <w:uiPriority w:val="39"/>
    <w:rsid w:val="001C2B34"/>
    <w:pPr>
      <w:tabs>
        <w:tab w:val="right" w:leader="dot" w:pos="9346"/>
      </w:tabs>
      <w:spacing w:before="0" w:after="0"/>
    </w:pPr>
    <w:rPr>
      <w:rFonts w:ascii="Verdana" w:hAnsi="Verdana"/>
      <w:b/>
      <w:color w:val="auto"/>
    </w:rPr>
  </w:style>
  <w:style w:type="paragraph" w:styleId="Verzeichnis3">
    <w:name w:val="toc 3"/>
    <w:basedOn w:val="Standard"/>
    <w:next w:val="Standard"/>
    <w:autoRedefine/>
    <w:uiPriority w:val="39"/>
    <w:rsid w:val="00D01BD6"/>
    <w:pPr>
      <w:tabs>
        <w:tab w:val="left" w:pos="993"/>
        <w:tab w:val="right" w:leader="dot" w:pos="9060"/>
      </w:tabs>
      <w:spacing w:before="0" w:after="0"/>
      <w:ind w:left="482"/>
    </w:pPr>
    <w:rPr>
      <w:rFonts w:ascii="Verdana" w:hAnsi="Verdana"/>
      <w:color w:val="auto"/>
      <w:sz w:val="20"/>
    </w:rPr>
  </w:style>
  <w:style w:type="paragraph" w:styleId="Verzeichnis4">
    <w:name w:val="toc 4"/>
    <w:basedOn w:val="Standard"/>
    <w:next w:val="Standard"/>
    <w:autoRedefine/>
    <w:uiPriority w:val="99"/>
    <w:semiHidden/>
    <w:rsid w:val="00D14A13"/>
    <w:pPr>
      <w:spacing w:before="0" w:after="0"/>
      <w:ind w:left="720"/>
    </w:pPr>
  </w:style>
  <w:style w:type="paragraph" w:styleId="Verzeichnis2">
    <w:name w:val="toc 2"/>
    <w:basedOn w:val="Standard"/>
    <w:next w:val="Standard"/>
    <w:autoRedefine/>
    <w:uiPriority w:val="39"/>
    <w:rsid w:val="00D01BD6"/>
    <w:pPr>
      <w:spacing w:before="0" w:after="0"/>
      <w:ind w:left="238"/>
    </w:pPr>
    <w:rPr>
      <w:rFonts w:ascii="Verdana" w:hAnsi="Verdana"/>
      <w:color w:val="auto"/>
      <w:sz w:val="20"/>
    </w:rPr>
  </w:style>
  <w:style w:type="paragraph" w:customStyle="1" w:styleId="berschrift2ohneNummerierung">
    <w:name w:val="Überschrift 2 ohne Nummerierung"/>
    <w:basedOn w:val="Standard"/>
    <w:next w:val="Standard"/>
    <w:link w:val="berschrift2ohneNummerierungZchn"/>
    <w:uiPriority w:val="99"/>
    <w:rsid w:val="00C93A2D"/>
    <w:pPr>
      <w:keepNext/>
      <w:keepLines/>
      <w:pageBreakBefore/>
      <w:spacing w:before="240" w:after="0"/>
      <w:outlineLvl w:val="1"/>
    </w:pPr>
    <w:rPr>
      <w:color w:val="3070B3"/>
      <w:sz w:val="28"/>
    </w:rPr>
  </w:style>
  <w:style w:type="paragraph" w:customStyle="1" w:styleId="berschrift3ohneNummerierung">
    <w:name w:val="Überschrift 3 ohne Nummerierung"/>
    <w:basedOn w:val="Standard"/>
    <w:next w:val="Standard"/>
    <w:link w:val="berschrift3ohneNummerierungZchn"/>
    <w:uiPriority w:val="99"/>
    <w:rsid w:val="00E27B6B"/>
    <w:pPr>
      <w:keepNext/>
      <w:keepLines/>
      <w:pBdr>
        <w:top w:val="single" w:sz="4" w:space="1" w:color="E7EBF2"/>
        <w:left w:val="single" w:sz="4" w:space="4" w:color="E7EBF2"/>
        <w:bottom w:val="single" w:sz="4" w:space="1" w:color="E7EBF2"/>
        <w:right w:val="single" w:sz="4" w:space="4" w:color="E7EBF2"/>
      </w:pBdr>
      <w:shd w:val="clear" w:color="auto" w:fill="E7EBF2"/>
      <w:spacing w:before="240" w:after="240"/>
      <w:outlineLvl w:val="2"/>
    </w:pPr>
    <w:rPr>
      <w:color w:val="1E4895"/>
    </w:rPr>
  </w:style>
  <w:style w:type="character" w:styleId="Hyperlink">
    <w:name w:val="Hyperlink"/>
    <w:basedOn w:val="Absatz-Standardschriftart"/>
    <w:uiPriority w:val="99"/>
    <w:rsid w:val="00074185"/>
    <w:rPr>
      <w:rFonts w:cs="Times New Roman"/>
      <w:color w:val="0563C1"/>
      <w:u w:val="single"/>
    </w:rPr>
  </w:style>
  <w:style w:type="character" w:customStyle="1" w:styleId="berschrift2ohneNummerierungZchn">
    <w:name w:val="Überschrift 2 ohne Nummerierung Zchn"/>
    <w:basedOn w:val="Absatz-Standardschriftart"/>
    <w:link w:val="berschrift2ohneNummerierung"/>
    <w:uiPriority w:val="99"/>
    <w:locked/>
    <w:rsid w:val="00924FDF"/>
    <w:rPr>
      <w:rFonts w:ascii="Calibri" w:hAnsi="Calibri" w:cs="Times New Roman"/>
      <w:color w:val="3070B3"/>
      <w:sz w:val="28"/>
    </w:rPr>
  </w:style>
  <w:style w:type="character" w:customStyle="1" w:styleId="berschrift3ohneNummerierungZchn">
    <w:name w:val="Überschrift 3 ohne Nummerierung Zchn"/>
    <w:basedOn w:val="Absatz-Standardschriftart"/>
    <w:link w:val="berschrift3ohneNummerierung"/>
    <w:uiPriority w:val="99"/>
    <w:locked/>
    <w:rsid w:val="00505868"/>
    <w:rPr>
      <w:rFonts w:ascii="Calibri" w:hAnsi="Calibri" w:cs="Times New Roman"/>
      <w:color w:val="1E4895"/>
      <w:sz w:val="24"/>
      <w:shd w:val="clear" w:color="auto" w:fill="E7EBF2"/>
    </w:rPr>
  </w:style>
  <w:style w:type="paragraph" w:styleId="Funotentext">
    <w:name w:val="footnote text"/>
    <w:basedOn w:val="Standard"/>
    <w:link w:val="FunotentextZchn"/>
    <w:uiPriority w:val="99"/>
    <w:semiHidden/>
    <w:rsid w:val="00DF0637"/>
    <w:pPr>
      <w:spacing w:before="0" w:after="0" w:line="240" w:lineRule="auto"/>
    </w:pPr>
    <w:rPr>
      <w:rFonts w:ascii="Courier" w:eastAsia="Times New Roman" w:hAnsi="Courier"/>
      <w:color w:val="auto"/>
      <w:szCs w:val="24"/>
      <w:lang w:eastAsia="de-DE"/>
    </w:rPr>
  </w:style>
  <w:style w:type="character" w:customStyle="1" w:styleId="FunotentextZchn">
    <w:name w:val="Fußnotentext Zchn"/>
    <w:basedOn w:val="Absatz-Standardschriftart"/>
    <w:link w:val="Funotentext"/>
    <w:uiPriority w:val="99"/>
    <w:semiHidden/>
    <w:locked/>
    <w:rsid w:val="00DF0637"/>
    <w:rPr>
      <w:rFonts w:ascii="Courier" w:hAnsi="Courier" w:cs="Times New Roman"/>
      <w:sz w:val="24"/>
      <w:szCs w:val="24"/>
      <w:lang w:eastAsia="de-DE"/>
    </w:rPr>
  </w:style>
  <w:style w:type="character" w:styleId="Funotenzeichen">
    <w:name w:val="footnote reference"/>
    <w:basedOn w:val="Absatz-Standardschriftart"/>
    <w:uiPriority w:val="99"/>
    <w:semiHidden/>
    <w:rsid w:val="00DF0637"/>
    <w:rPr>
      <w:rFonts w:cs="Times New Roman"/>
      <w:vertAlign w:val="superscript"/>
    </w:rPr>
  </w:style>
  <w:style w:type="paragraph" w:styleId="Textkrper">
    <w:name w:val="Body Text"/>
    <w:basedOn w:val="Standard"/>
    <w:link w:val="TextkrperZchn"/>
    <w:uiPriority w:val="99"/>
    <w:rsid w:val="00A56A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line="240" w:lineRule="auto"/>
      <w:jc w:val="both"/>
    </w:pPr>
    <w:rPr>
      <w:rFonts w:ascii="CG Times" w:eastAsia="Times New Roman" w:hAnsi="CG Times"/>
      <w:color w:val="auto"/>
      <w:spacing w:val="-3"/>
      <w:szCs w:val="20"/>
      <w:lang w:eastAsia="de-DE"/>
    </w:rPr>
  </w:style>
  <w:style w:type="character" w:customStyle="1" w:styleId="TextkrperZchn">
    <w:name w:val="Textkörper Zchn"/>
    <w:basedOn w:val="Absatz-Standardschriftart"/>
    <w:link w:val="Textkrper"/>
    <w:uiPriority w:val="99"/>
    <w:locked/>
    <w:rsid w:val="00A56A5F"/>
    <w:rPr>
      <w:rFonts w:ascii="CG Times" w:hAnsi="CG Times" w:cs="Times New Roman"/>
      <w:spacing w:val="-3"/>
      <w:sz w:val="20"/>
      <w:szCs w:val="20"/>
      <w:lang w:eastAsia="de-DE"/>
    </w:rPr>
  </w:style>
  <w:style w:type="character" w:styleId="Kommentarzeichen">
    <w:name w:val="annotation reference"/>
    <w:basedOn w:val="Absatz-Standardschriftart"/>
    <w:uiPriority w:val="99"/>
    <w:semiHidden/>
    <w:rsid w:val="00A346EB"/>
    <w:rPr>
      <w:rFonts w:cs="Times New Roman"/>
      <w:sz w:val="16"/>
      <w:szCs w:val="16"/>
    </w:rPr>
  </w:style>
  <w:style w:type="paragraph" w:styleId="Kommentartext">
    <w:name w:val="annotation text"/>
    <w:basedOn w:val="Standard"/>
    <w:link w:val="KommentartextZchn"/>
    <w:uiPriority w:val="99"/>
    <w:rsid w:val="009521E7"/>
    <w:pPr>
      <w:spacing w:line="240" w:lineRule="auto"/>
    </w:pPr>
    <w:rPr>
      <w:sz w:val="20"/>
      <w:szCs w:val="20"/>
    </w:rPr>
  </w:style>
  <w:style w:type="character" w:customStyle="1" w:styleId="KommentartextZchn">
    <w:name w:val="Kommentartext Zchn"/>
    <w:basedOn w:val="Absatz-Standardschriftart"/>
    <w:link w:val="Kommentartext"/>
    <w:uiPriority w:val="99"/>
    <w:locked/>
    <w:rsid w:val="00A346EB"/>
    <w:rPr>
      <w:rFonts w:cs="Times New Roman"/>
      <w:color w:val="4D4D4D"/>
      <w:sz w:val="20"/>
      <w:szCs w:val="20"/>
    </w:rPr>
  </w:style>
  <w:style w:type="paragraph" w:styleId="Kommentarthema">
    <w:name w:val="annotation subject"/>
    <w:basedOn w:val="Kommentartext"/>
    <w:next w:val="Kommentartext"/>
    <w:link w:val="KommentarthemaZchn"/>
    <w:uiPriority w:val="99"/>
    <w:semiHidden/>
    <w:rsid w:val="00A346EB"/>
    <w:rPr>
      <w:b/>
      <w:bCs/>
    </w:rPr>
  </w:style>
  <w:style w:type="character" w:customStyle="1" w:styleId="KommentarthemaZchn">
    <w:name w:val="Kommentarthema Zchn"/>
    <w:basedOn w:val="KommentartextZchn"/>
    <w:link w:val="Kommentarthema"/>
    <w:uiPriority w:val="99"/>
    <w:semiHidden/>
    <w:locked/>
    <w:rsid w:val="00A346EB"/>
    <w:rPr>
      <w:rFonts w:cs="Times New Roman"/>
      <w:b/>
      <w:bCs/>
      <w:color w:val="4D4D4D"/>
      <w:sz w:val="20"/>
      <w:szCs w:val="20"/>
    </w:rPr>
  </w:style>
  <w:style w:type="character" w:customStyle="1" w:styleId="Flietext">
    <w:name w:val="Fließtext_"/>
    <w:basedOn w:val="Absatz-Standardschriftart"/>
    <w:link w:val="Flietext0"/>
    <w:uiPriority w:val="99"/>
    <w:locked/>
    <w:rsid w:val="002F5118"/>
    <w:rPr>
      <w:rFonts w:ascii="Verdana" w:eastAsia="Times New Roman" w:hAnsi="Verdana" w:cs="Verdana"/>
      <w:sz w:val="19"/>
      <w:szCs w:val="19"/>
    </w:rPr>
  </w:style>
  <w:style w:type="paragraph" w:customStyle="1" w:styleId="Flietext0">
    <w:name w:val="Fließtext"/>
    <w:basedOn w:val="Standard"/>
    <w:link w:val="Flietext"/>
    <w:uiPriority w:val="99"/>
    <w:rsid w:val="002F5118"/>
    <w:pPr>
      <w:widowControl w:val="0"/>
      <w:spacing w:before="0" w:after="220" w:line="252" w:lineRule="auto"/>
    </w:pPr>
    <w:rPr>
      <w:rFonts w:ascii="Verdana" w:hAnsi="Verdana" w:cs="Verdana"/>
      <w:color w:val="auto"/>
      <w:sz w:val="19"/>
      <w:szCs w:val="19"/>
    </w:rPr>
  </w:style>
  <w:style w:type="character" w:customStyle="1" w:styleId="Flietext2">
    <w:name w:val="Fließtext (2)_"/>
    <w:basedOn w:val="Absatz-Standardschriftart"/>
    <w:link w:val="Flietext20"/>
    <w:uiPriority w:val="99"/>
    <w:locked/>
    <w:rsid w:val="001D217B"/>
    <w:rPr>
      <w:rFonts w:ascii="Verdana" w:eastAsia="Times New Roman" w:hAnsi="Verdana" w:cs="Verdana"/>
      <w:i/>
      <w:iCs/>
      <w:sz w:val="16"/>
      <w:szCs w:val="16"/>
    </w:rPr>
  </w:style>
  <w:style w:type="paragraph" w:customStyle="1" w:styleId="Flietext20">
    <w:name w:val="Fließtext (2)"/>
    <w:basedOn w:val="Standard"/>
    <w:link w:val="Flietext2"/>
    <w:uiPriority w:val="99"/>
    <w:rsid w:val="001D217B"/>
    <w:pPr>
      <w:widowControl w:val="0"/>
      <w:spacing w:before="0" w:after="200" w:line="240" w:lineRule="auto"/>
    </w:pPr>
    <w:rPr>
      <w:rFonts w:ascii="Verdana" w:hAnsi="Verdana" w:cs="Verdana"/>
      <w:i/>
      <w:iCs/>
      <w:color w:val="auto"/>
      <w:sz w:val="16"/>
      <w:szCs w:val="16"/>
    </w:rPr>
  </w:style>
  <w:style w:type="paragraph" w:styleId="berarbeitung">
    <w:name w:val="Revision"/>
    <w:hidden/>
    <w:uiPriority w:val="99"/>
    <w:semiHidden/>
    <w:rsid w:val="00FA56AF"/>
    <w:rPr>
      <w:color w:val="4D4D4D"/>
      <w:sz w:val="24"/>
      <w:lang w:eastAsia="en-US"/>
    </w:rPr>
  </w:style>
  <w:style w:type="paragraph" w:customStyle="1" w:styleId="Default">
    <w:name w:val="Default"/>
    <w:uiPriority w:val="99"/>
    <w:rsid w:val="0065527B"/>
    <w:pPr>
      <w:autoSpaceDE w:val="0"/>
      <w:autoSpaceDN w:val="0"/>
      <w:adjustRightInd w:val="0"/>
    </w:pPr>
    <w:rPr>
      <w:rFonts w:ascii="Arial" w:eastAsia="Times New Roman" w:hAnsi="Arial" w:cs="Arial"/>
      <w:color w:val="000000"/>
      <w:sz w:val="24"/>
      <w:szCs w:val="24"/>
    </w:rPr>
  </w:style>
  <w:style w:type="paragraph" w:styleId="Textkrper2">
    <w:name w:val="Body Text 2"/>
    <w:basedOn w:val="Standard"/>
    <w:link w:val="Textkrper2Zchn"/>
    <w:uiPriority w:val="99"/>
    <w:semiHidden/>
    <w:rsid w:val="00FA2962"/>
    <w:pPr>
      <w:spacing w:line="480" w:lineRule="auto"/>
    </w:pPr>
  </w:style>
  <w:style w:type="character" w:customStyle="1" w:styleId="Textkrper2Zchn">
    <w:name w:val="Textkörper 2 Zchn"/>
    <w:basedOn w:val="Absatz-Standardschriftart"/>
    <w:link w:val="Textkrper2"/>
    <w:uiPriority w:val="99"/>
    <w:semiHidden/>
    <w:locked/>
    <w:rsid w:val="00FA2962"/>
    <w:rPr>
      <w:rFonts w:cs="Times New Roman"/>
      <w:color w:val="4D4D4D"/>
      <w:sz w:val="24"/>
    </w:rPr>
  </w:style>
  <w:style w:type="character" w:styleId="BesuchterLink">
    <w:name w:val="FollowedHyperlink"/>
    <w:basedOn w:val="Absatz-Standardschriftart"/>
    <w:uiPriority w:val="99"/>
    <w:semiHidden/>
    <w:rsid w:val="00593AD2"/>
    <w:rPr>
      <w:rFonts w:cs="Times New Roman"/>
      <w:color w:val="954F72"/>
      <w:u w:val="single"/>
    </w:rPr>
  </w:style>
  <w:style w:type="character" w:customStyle="1" w:styleId="NichtaufgelsteErwhnung1">
    <w:name w:val="Nicht aufgelöste Erwähnung1"/>
    <w:basedOn w:val="Absatz-Standardschriftart"/>
    <w:uiPriority w:val="99"/>
    <w:semiHidden/>
    <w:rsid w:val="00632A35"/>
    <w:rPr>
      <w:rFonts w:cs="Times New Roman"/>
      <w:color w:val="605E5C"/>
      <w:shd w:val="clear" w:color="auto" w:fill="E1DFDD"/>
    </w:rPr>
  </w:style>
  <w:style w:type="numbering" w:customStyle="1" w:styleId="eTIC">
    <w:name w:val="eTIC"/>
    <w:rsid w:val="00DA4DB0"/>
    <w:pPr>
      <w:numPr>
        <w:numId w:val="2"/>
      </w:numPr>
    </w:pPr>
  </w:style>
  <w:style w:type="paragraph" w:customStyle="1" w:styleId="berschriftgrauhinterlegtMusterbrefe">
    <w:name w:val="Überschrift grau hinterlegt Musterbrefe"/>
    <w:basedOn w:val="Standard"/>
    <w:qFormat/>
    <w:rsid w:val="00A77739"/>
    <w:pPr>
      <w:pBdr>
        <w:top w:val="single" w:sz="4" w:space="4" w:color="auto" w:shadow="1"/>
        <w:left w:val="single" w:sz="4" w:space="4" w:color="auto" w:shadow="1"/>
        <w:bottom w:val="single" w:sz="4" w:space="4" w:color="auto" w:shadow="1"/>
        <w:right w:val="single" w:sz="4" w:space="4" w:color="auto" w:shadow="1"/>
      </w:pBdr>
      <w:shd w:val="pct15" w:color="auto" w:fill="auto"/>
      <w:tabs>
        <w:tab w:val="left" w:pos="-720"/>
        <w:tab w:val="left" w:pos="0"/>
        <w:tab w:val="left" w:pos="397"/>
        <w:tab w:val="left" w:pos="45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400" w:after="240" w:line="240" w:lineRule="auto"/>
      <w:ind w:left="397" w:hanging="397"/>
      <w:jc w:val="both"/>
      <w:outlineLvl w:val="1"/>
    </w:pPr>
    <w:rPr>
      <w:rFonts w:ascii="Verdana" w:eastAsia="Times New Roman" w:hAnsi="Verdana"/>
      <w:b/>
      <w:color w:val="auto"/>
      <w:spacing w:val="-3"/>
      <w:szCs w:val="20"/>
      <w:lang w:eastAsia="de-DE"/>
    </w:rPr>
  </w:style>
  <w:style w:type="paragraph" w:customStyle="1" w:styleId="berschrift3VerdanaMusterbrief">
    <w:name w:val="Überschrift 3 + Verdana Musterbrief"/>
    <w:basedOn w:val="berschrift3"/>
    <w:qFormat/>
    <w:rsid w:val="00347FF2"/>
    <w:pPr>
      <w:keepLines w:val="0"/>
      <w:numPr>
        <w:ilvl w:val="0"/>
        <w:numId w:val="32"/>
      </w:numPr>
      <w:pBdr>
        <w:top w:val="none" w:sz="0" w:space="0" w:color="auto"/>
        <w:left w:val="none" w:sz="0" w:space="0" w:color="auto"/>
        <w:bottom w:val="none" w:sz="0" w:space="0" w:color="auto"/>
        <w:right w:val="none" w:sz="0" w:space="0" w:color="auto"/>
      </w:pBdr>
      <w:shd w:val="clear" w:color="auto" w:fill="auto"/>
      <w:tabs>
        <w:tab w:val="center" w:pos="4513"/>
        <w:tab w:val="left" w:pos="6663"/>
      </w:tabs>
      <w:suppressAutoHyphens/>
      <w:spacing w:before="0" w:after="0" w:line="240" w:lineRule="auto"/>
      <w:jc w:val="both"/>
    </w:pPr>
    <w:rPr>
      <w:rFonts w:ascii="Verdana" w:hAnsi="Verdana"/>
      <w:b/>
      <w:color w:val="auto"/>
      <w:spacing w:val="-2"/>
      <w:szCs w:val="20"/>
      <w:lang w:eastAsia="de-DE"/>
    </w:rPr>
  </w:style>
  <w:style w:type="paragraph" w:customStyle="1" w:styleId="ListenabsatzMusterbrief">
    <w:name w:val="Listenabsatz Musterbrief"/>
    <w:basedOn w:val="Listenabsatz"/>
    <w:qFormat/>
    <w:rsid w:val="004976C5"/>
    <w:pPr>
      <w:pBdr>
        <w:top w:val="single" w:sz="4" w:space="4" w:color="auto" w:shadow="1"/>
        <w:left w:val="single" w:sz="4" w:space="4" w:color="auto" w:shadow="1"/>
        <w:bottom w:val="single" w:sz="4" w:space="4" w:color="auto" w:shadow="1"/>
        <w:right w:val="single" w:sz="4" w:space="4" w:color="auto" w:shadow="1"/>
      </w:pBdr>
      <w:shd w:val="pct15" w:color="auto" w:fill="auto"/>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600" w:after="240" w:line="257" w:lineRule="auto"/>
      <w:ind w:left="0"/>
      <w:jc w:val="both"/>
      <w:outlineLvl w:val="1"/>
    </w:pPr>
    <w:rPr>
      <w:rFonts w:ascii="Verdana" w:hAnsi="Verdana"/>
      <w:b/>
      <w:spacing w:val="-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0560">
      <w:marLeft w:val="0"/>
      <w:marRight w:val="0"/>
      <w:marTop w:val="0"/>
      <w:marBottom w:val="0"/>
      <w:divBdr>
        <w:top w:val="none" w:sz="0" w:space="0" w:color="auto"/>
        <w:left w:val="none" w:sz="0" w:space="0" w:color="auto"/>
        <w:bottom w:val="none" w:sz="0" w:space="0" w:color="auto"/>
        <w:right w:val="none" w:sz="0" w:space="0" w:color="auto"/>
      </w:divBdr>
    </w:div>
    <w:div w:id="63190561">
      <w:marLeft w:val="0"/>
      <w:marRight w:val="0"/>
      <w:marTop w:val="0"/>
      <w:marBottom w:val="0"/>
      <w:divBdr>
        <w:top w:val="none" w:sz="0" w:space="0" w:color="auto"/>
        <w:left w:val="none" w:sz="0" w:space="0" w:color="auto"/>
        <w:bottom w:val="none" w:sz="0" w:space="0" w:color="auto"/>
        <w:right w:val="none" w:sz="0" w:space="0" w:color="auto"/>
      </w:divBdr>
    </w:div>
    <w:div w:id="63190562">
      <w:marLeft w:val="0"/>
      <w:marRight w:val="0"/>
      <w:marTop w:val="0"/>
      <w:marBottom w:val="0"/>
      <w:divBdr>
        <w:top w:val="none" w:sz="0" w:space="0" w:color="auto"/>
        <w:left w:val="none" w:sz="0" w:space="0" w:color="auto"/>
        <w:bottom w:val="none" w:sz="0" w:space="0" w:color="auto"/>
        <w:right w:val="none" w:sz="0" w:space="0" w:color="auto"/>
      </w:divBdr>
    </w:div>
    <w:div w:id="63190563">
      <w:marLeft w:val="0"/>
      <w:marRight w:val="0"/>
      <w:marTop w:val="0"/>
      <w:marBottom w:val="0"/>
      <w:divBdr>
        <w:top w:val="none" w:sz="0" w:space="0" w:color="auto"/>
        <w:left w:val="none" w:sz="0" w:space="0" w:color="auto"/>
        <w:bottom w:val="none" w:sz="0" w:space="0" w:color="auto"/>
        <w:right w:val="none" w:sz="0" w:space="0" w:color="auto"/>
      </w:divBdr>
    </w:div>
    <w:div w:id="63190564">
      <w:marLeft w:val="0"/>
      <w:marRight w:val="0"/>
      <w:marTop w:val="0"/>
      <w:marBottom w:val="0"/>
      <w:divBdr>
        <w:top w:val="none" w:sz="0" w:space="0" w:color="auto"/>
        <w:left w:val="none" w:sz="0" w:space="0" w:color="auto"/>
        <w:bottom w:val="none" w:sz="0" w:space="0" w:color="auto"/>
        <w:right w:val="none" w:sz="0" w:space="0" w:color="auto"/>
      </w:divBdr>
    </w:div>
    <w:div w:id="561017930">
      <w:bodyDiv w:val="1"/>
      <w:marLeft w:val="0"/>
      <w:marRight w:val="0"/>
      <w:marTop w:val="0"/>
      <w:marBottom w:val="0"/>
      <w:divBdr>
        <w:top w:val="none" w:sz="0" w:space="0" w:color="auto"/>
        <w:left w:val="none" w:sz="0" w:space="0" w:color="auto"/>
        <w:bottom w:val="none" w:sz="0" w:space="0" w:color="auto"/>
        <w:right w:val="none" w:sz="0" w:space="0" w:color="auto"/>
      </w:divBdr>
    </w:div>
    <w:div w:id="709038719">
      <w:marLeft w:val="0"/>
      <w:marRight w:val="0"/>
      <w:marTop w:val="0"/>
      <w:marBottom w:val="0"/>
      <w:divBdr>
        <w:top w:val="none" w:sz="0" w:space="0" w:color="auto"/>
        <w:left w:val="none" w:sz="0" w:space="0" w:color="auto"/>
        <w:bottom w:val="none" w:sz="0" w:space="0" w:color="auto"/>
        <w:right w:val="none" w:sz="0" w:space="0" w:color="auto"/>
      </w:divBdr>
    </w:div>
    <w:div w:id="709038720">
      <w:marLeft w:val="0"/>
      <w:marRight w:val="0"/>
      <w:marTop w:val="0"/>
      <w:marBottom w:val="0"/>
      <w:divBdr>
        <w:top w:val="none" w:sz="0" w:space="0" w:color="auto"/>
        <w:left w:val="none" w:sz="0" w:space="0" w:color="auto"/>
        <w:bottom w:val="none" w:sz="0" w:space="0" w:color="auto"/>
        <w:right w:val="none" w:sz="0" w:space="0" w:color="auto"/>
      </w:divBdr>
    </w:div>
    <w:div w:id="709038721">
      <w:marLeft w:val="0"/>
      <w:marRight w:val="0"/>
      <w:marTop w:val="0"/>
      <w:marBottom w:val="0"/>
      <w:divBdr>
        <w:top w:val="none" w:sz="0" w:space="0" w:color="auto"/>
        <w:left w:val="none" w:sz="0" w:space="0" w:color="auto"/>
        <w:bottom w:val="none" w:sz="0" w:space="0" w:color="auto"/>
        <w:right w:val="none" w:sz="0" w:space="0" w:color="auto"/>
      </w:divBdr>
    </w:div>
    <w:div w:id="709038722">
      <w:marLeft w:val="0"/>
      <w:marRight w:val="0"/>
      <w:marTop w:val="0"/>
      <w:marBottom w:val="0"/>
      <w:divBdr>
        <w:top w:val="none" w:sz="0" w:space="0" w:color="auto"/>
        <w:left w:val="none" w:sz="0" w:space="0" w:color="auto"/>
        <w:bottom w:val="none" w:sz="0" w:space="0" w:color="auto"/>
        <w:right w:val="none" w:sz="0" w:space="0" w:color="auto"/>
      </w:divBdr>
    </w:div>
    <w:div w:id="801192993">
      <w:bodyDiv w:val="1"/>
      <w:marLeft w:val="0"/>
      <w:marRight w:val="0"/>
      <w:marTop w:val="0"/>
      <w:marBottom w:val="0"/>
      <w:divBdr>
        <w:top w:val="none" w:sz="0" w:space="0" w:color="auto"/>
        <w:left w:val="none" w:sz="0" w:space="0" w:color="auto"/>
        <w:bottom w:val="none" w:sz="0" w:space="0" w:color="auto"/>
        <w:right w:val="none" w:sz="0" w:space="0" w:color="auto"/>
      </w:divBdr>
    </w:div>
    <w:div w:id="1095789815">
      <w:bodyDiv w:val="1"/>
      <w:marLeft w:val="0"/>
      <w:marRight w:val="0"/>
      <w:marTop w:val="0"/>
      <w:marBottom w:val="0"/>
      <w:divBdr>
        <w:top w:val="none" w:sz="0" w:space="0" w:color="auto"/>
        <w:left w:val="none" w:sz="0" w:space="0" w:color="auto"/>
        <w:bottom w:val="none" w:sz="0" w:space="0" w:color="auto"/>
        <w:right w:val="none" w:sz="0" w:space="0" w:color="auto"/>
      </w:divBdr>
    </w:div>
    <w:div w:id="1428888474">
      <w:bodyDiv w:val="1"/>
      <w:marLeft w:val="0"/>
      <w:marRight w:val="0"/>
      <w:marTop w:val="0"/>
      <w:marBottom w:val="0"/>
      <w:divBdr>
        <w:top w:val="none" w:sz="0" w:space="0" w:color="auto"/>
        <w:left w:val="none" w:sz="0" w:space="0" w:color="auto"/>
        <w:bottom w:val="none" w:sz="0" w:space="0" w:color="auto"/>
        <w:right w:val="none" w:sz="0" w:space="0" w:color="auto"/>
      </w:divBdr>
    </w:div>
    <w:div w:id="185414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PKP-Kontaktstelle@bfar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80EC1-54CC-4447-A9D5-34E427D0E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3989</Words>
  <Characters>25137</Characters>
  <Application>Microsoft Office Word</Application>
  <DocSecurity>0</DocSecurity>
  <Lines>209</Lines>
  <Paragraphs>58</Paragraphs>
  <ScaleCrop>false</ScaleCrop>
  <HeadingPairs>
    <vt:vector size="2" baseType="variant">
      <vt:variant>
        <vt:lpstr>Titel</vt:lpstr>
      </vt:variant>
      <vt:variant>
        <vt:i4>1</vt:i4>
      </vt:variant>
    </vt:vector>
  </HeadingPairs>
  <TitlesOfParts>
    <vt:vector size="1" baseType="lpstr">
      <vt:lpstr>MUSTERTEXT</vt:lpstr>
    </vt:vector>
  </TitlesOfParts>
  <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MUSTERTEXT</dc:title>
  <dc:subject/>
  <dc:creator>Luckas, Nicola</dc:creator>
  <cp:keywords/>
  <dc:description/>
  <cp:lastModifiedBy>Jonathan Pareja</cp:lastModifiedBy>
  <cp:revision>7</cp:revision>
  <cp:lastPrinted>2022-02-07T07:07:00Z</cp:lastPrinted>
  <dcterms:created xsi:type="dcterms:W3CDTF">2022-09-28T07:15:00Z</dcterms:created>
  <dcterms:modified xsi:type="dcterms:W3CDTF">2025-11-12T12:19:00Z</dcterms:modified>
</cp:coreProperties>
</file>