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6FC44" w14:textId="77777777" w:rsidR="008609A4" w:rsidRPr="008609A4" w:rsidRDefault="008609A4" w:rsidP="008609A4">
      <w:pPr>
        <w:rPr>
          <w:b/>
          <w:bCs/>
        </w:rPr>
      </w:pPr>
      <w:r w:rsidRPr="008609A4">
        <w:rPr>
          <w:b/>
          <w:bCs/>
        </w:rPr>
        <w:t>Changelog</w:t>
      </w:r>
    </w:p>
    <w:p w14:paraId="51F8AA19" w14:textId="77777777" w:rsidR="008609A4" w:rsidRPr="008609A4" w:rsidRDefault="008609A4" w:rsidP="008609A4">
      <w:r w:rsidRPr="008609A4">
        <w:t xml:space="preserve">This document tracks all notable changes to </w:t>
      </w:r>
      <w:proofErr w:type="spellStart"/>
      <w:r w:rsidRPr="008609A4">
        <w:rPr>
          <w:b/>
          <w:bCs/>
        </w:rPr>
        <w:t>WinLogger</w:t>
      </w:r>
      <w:proofErr w:type="spellEnd"/>
      <w:r w:rsidRPr="008609A4">
        <w:t xml:space="preserve"> from version </w:t>
      </w:r>
      <w:r w:rsidRPr="008609A4">
        <w:rPr>
          <w:b/>
          <w:bCs/>
        </w:rPr>
        <w:t>1.4.0</w:t>
      </w:r>
      <w:r w:rsidRPr="008609A4">
        <w:t xml:space="preserve"> onward. See below for a full breakdown of the features introduced in 1.4.0.</w:t>
      </w:r>
    </w:p>
    <w:p w14:paraId="4BA2626A" w14:textId="77777777" w:rsidR="008609A4" w:rsidRPr="008609A4" w:rsidRDefault="00000000" w:rsidP="008609A4">
      <w:r>
        <w:pict w14:anchorId="09F644B8">
          <v:rect id="_x0000_i1025" style="width:0;height:1.5pt" o:hralign="center" o:hrstd="t" o:hr="t" fillcolor="#a0a0a0" stroked="f"/>
        </w:pict>
      </w:r>
    </w:p>
    <w:p w14:paraId="2FA6547A" w14:textId="77777777" w:rsidR="008609A4" w:rsidRPr="008609A4" w:rsidRDefault="008609A4" w:rsidP="008609A4">
      <w:pPr>
        <w:rPr>
          <w:b/>
          <w:bCs/>
        </w:rPr>
      </w:pPr>
      <w:r w:rsidRPr="008609A4">
        <w:rPr>
          <w:b/>
          <w:bCs/>
        </w:rPr>
        <w:t>Version 1.4.0</w:t>
      </w:r>
    </w:p>
    <w:p w14:paraId="1B03893D" w14:textId="4F4E7308" w:rsidR="008609A4" w:rsidRPr="008609A4" w:rsidRDefault="008609A4" w:rsidP="008609A4">
      <w:r w:rsidRPr="008609A4">
        <w:rPr>
          <w:b/>
          <w:bCs/>
        </w:rPr>
        <w:t>Release Date:</w:t>
      </w:r>
      <w:r w:rsidRPr="008609A4">
        <w:t xml:space="preserve"> </w:t>
      </w:r>
      <w:r w:rsidR="00CF6CAC">
        <w:rPr>
          <w:i/>
          <w:iCs/>
        </w:rPr>
        <w:t>23/04/2025</w:t>
      </w:r>
      <w:r w:rsidRPr="008609A4">
        <w:br/>
      </w:r>
      <w:r w:rsidRPr="008609A4">
        <w:rPr>
          <w:b/>
          <w:bCs/>
        </w:rPr>
        <w:t>Supported Platforms:</w:t>
      </w:r>
      <w:r w:rsidRPr="008609A4">
        <w:t xml:space="preserve"> </w:t>
      </w:r>
      <w:proofErr w:type="spellStart"/>
      <w:r w:rsidRPr="008609A4">
        <w:t>Movesense</w:t>
      </w:r>
      <w:proofErr w:type="spellEnd"/>
      <w:r w:rsidRPr="008609A4">
        <w:t xml:space="preserve"> devices running firmware ≥ 2.</w:t>
      </w:r>
      <w:r w:rsidR="00CF6CAC">
        <w:t>2</w:t>
      </w:r>
      <w:r w:rsidRPr="008609A4">
        <w:t>.0</w:t>
      </w:r>
    </w:p>
    <w:p w14:paraId="71B4B67C" w14:textId="77777777" w:rsidR="008609A4" w:rsidRPr="008609A4" w:rsidRDefault="008609A4" w:rsidP="008609A4">
      <w:pPr>
        <w:rPr>
          <w:b/>
          <w:bCs/>
        </w:rPr>
      </w:pPr>
      <w:r w:rsidRPr="008609A4">
        <w:rPr>
          <w:b/>
          <w:bCs/>
        </w:rPr>
        <w:t>New Features</w:t>
      </w:r>
    </w:p>
    <w:p w14:paraId="3CC99E45" w14:textId="77777777" w:rsidR="008609A4" w:rsidRPr="008609A4" w:rsidRDefault="008609A4" w:rsidP="008609A4">
      <w:pPr>
        <w:numPr>
          <w:ilvl w:val="0"/>
          <w:numId w:val="1"/>
        </w:numPr>
      </w:pPr>
      <w:r w:rsidRPr="008609A4">
        <w:rPr>
          <w:b/>
          <w:bCs/>
        </w:rPr>
        <w:t>Simultaneous Multi-Sensor Recording</w:t>
      </w:r>
    </w:p>
    <w:p w14:paraId="1DC99436" w14:textId="77777777" w:rsidR="008609A4" w:rsidRPr="008609A4" w:rsidRDefault="008609A4" w:rsidP="008609A4">
      <w:pPr>
        <w:numPr>
          <w:ilvl w:val="1"/>
          <w:numId w:val="1"/>
        </w:numPr>
      </w:pPr>
      <w:r w:rsidRPr="008609A4">
        <w:rPr>
          <w:b/>
          <w:bCs/>
        </w:rPr>
        <w:t>ECG</w:t>
      </w:r>
      <w:r w:rsidRPr="008609A4">
        <w:t xml:space="preserve"> at </w:t>
      </w:r>
      <w:r w:rsidRPr="008609A4">
        <w:rPr>
          <w:b/>
          <w:bCs/>
        </w:rPr>
        <w:t>200 Hz</w:t>
      </w:r>
    </w:p>
    <w:p w14:paraId="5947989C" w14:textId="77777777" w:rsidR="008609A4" w:rsidRPr="008609A4" w:rsidRDefault="008609A4" w:rsidP="008609A4">
      <w:pPr>
        <w:numPr>
          <w:ilvl w:val="1"/>
          <w:numId w:val="1"/>
        </w:numPr>
      </w:pPr>
      <w:r w:rsidRPr="008609A4">
        <w:rPr>
          <w:b/>
          <w:bCs/>
        </w:rPr>
        <w:t>IMU</w:t>
      </w:r>
      <w:r w:rsidRPr="008609A4">
        <w:t xml:space="preserve"> (accelerometer + gyro) at </w:t>
      </w:r>
      <w:r w:rsidRPr="008609A4">
        <w:rPr>
          <w:b/>
          <w:bCs/>
        </w:rPr>
        <w:t>26 Hz</w:t>
      </w:r>
    </w:p>
    <w:p w14:paraId="337F26D5" w14:textId="77777777" w:rsidR="008609A4" w:rsidRPr="008609A4" w:rsidRDefault="008609A4" w:rsidP="008609A4">
      <w:pPr>
        <w:numPr>
          <w:ilvl w:val="0"/>
          <w:numId w:val="1"/>
        </w:numPr>
      </w:pPr>
      <w:r w:rsidRPr="008609A4">
        <w:rPr>
          <w:b/>
          <w:bCs/>
        </w:rPr>
        <w:t>Contact-Triggered Start</w:t>
      </w:r>
    </w:p>
    <w:p w14:paraId="300190D2" w14:textId="77777777" w:rsidR="008609A4" w:rsidRPr="008609A4" w:rsidRDefault="008609A4" w:rsidP="008609A4">
      <w:pPr>
        <w:numPr>
          <w:ilvl w:val="1"/>
          <w:numId w:val="1"/>
        </w:numPr>
      </w:pPr>
      <w:r w:rsidRPr="008609A4">
        <w:t>Recording begins automatically when electrode contact is detected.</w:t>
      </w:r>
    </w:p>
    <w:p w14:paraId="471DA127" w14:textId="77777777" w:rsidR="008609A4" w:rsidRPr="008609A4" w:rsidRDefault="008609A4" w:rsidP="008609A4">
      <w:pPr>
        <w:numPr>
          <w:ilvl w:val="1"/>
          <w:numId w:val="1"/>
        </w:numPr>
      </w:pPr>
      <w:r w:rsidRPr="008609A4">
        <w:t>Visual feedback: press-and-hold until you see a long LED pulse followed by three rapid blinks.</w:t>
      </w:r>
    </w:p>
    <w:p w14:paraId="56BC3F57" w14:textId="77777777" w:rsidR="008609A4" w:rsidRPr="008609A4" w:rsidRDefault="008609A4" w:rsidP="008609A4">
      <w:pPr>
        <w:numPr>
          <w:ilvl w:val="0"/>
          <w:numId w:val="1"/>
        </w:numPr>
      </w:pPr>
      <w:r w:rsidRPr="008609A4">
        <w:rPr>
          <w:b/>
          <w:bCs/>
        </w:rPr>
        <w:t>Automatic Stop After Idle Period</w:t>
      </w:r>
    </w:p>
    <w:p w14:paraId="0ED6D535" w14:textId="77777777" w:rsidR="008609A4" w:rsidRPr="008609A4" w:rsidRDefault="008609A4" w:rsidP="008609A4">
      <w:pPr>
        <w:numPr>
          <w:ilvl w:val="1"/>
          <w:numId w:val="1"/>
        </w:numPr>
      </w:pPr>
      <w:r w:rsidRPr="008609A4">
        <w:t xml:space="preserve">If no electrode contact is maintained for </w:t>
      </w:r>
      <w:r w:rsidRPr="008609A4">
        <w:rPr>
          <w:b/>
          <w:bCs/>
        </w:rPr>
        <w:t>9 hours</w:t>
      </w:r>
      <w:r w:rsidRPr="008609A4">
        <w:t>, recording will stop to conserve battery and memory.</w:t>
      </w:r>
    </w:p>
    <w:p w14:paraId="62BE1B9B" w14:textId="77777777" w:rsidR="008609A4" w:rsidRPr="008609A4" w:rsidRDefault="008609A4" w:rsidP="008609A4">
      <w:pPr>
        <w:numPr>
          <w:ilvl w:val="0"/>
          <w:numId w:val="1"/>
        </w:numPr>
      </w:pPr>
      <w:r w:rsidRPr="008609A4">
        <w:rPr>
          <w:b/>
          <w:bCs/>
        </w:rPr>
        <w:t>Manual Shutdown &amp; Data Extraction</w:t>
      </w:r>
    </w:p>
    <w:p w14:paraId="323602D8" w14:textId="77777777" w:rsidR="008609A4" w:rsidRPr="008609A4" w:rsidRDefault="008609A4" w:rsidP="008609A4">
      <w:pPr>
        <w:numPr>
          <w:ilvl w:val="1"/>
          <w:numId w:val="1"/>
        </w:numPr>
      </w:pPr>
      <w:r w:rsidRPr="008609A4">
        <w:t xml:space="preserve">You can shut down recording at any time using the </w:t>
      </w:r>
      <w:proofErr w:type="spellStart"/>
      <w:r w:rsidRPr="008609A4">
        <w:rPr>
          <w:b/>
          <w:bCs/>
        </w:rPr>
        <w:t>MovesenseTool</w:t>
      </w:r>
      <w:proofErr w:type="spellEnd"/>
      <w:r w:rsidRPr="008609A4">
        <w:t xml:space="preserve"> CLI.</w:t>
      </w:r>
    </w:p>
    <w:p w14:paraId="5D17E3C5" w14:textId="77777777" w:rsidR="008609A4" w:rsidRPr="008609A4" w:rsidRDefault="008609A4" w:rsidP="008609A4">
      <w:pPr>
        <w:numPr>
          <w:ilvl w:val="1"/>
          <w:numId w:val="1"/>
        </w:numPr>
      </w:pPr>
      <w:r w:rsidRPr="008609A4">
        <w:t xml:space="preserve">Running a data-pull command via </w:t>
      </w:r>
      <w:proofErr w:type="spellStart"/>
      <w:r w:rsidRPr="008609A4">
        <w:t>MovesenseTool</w:t>
      </w:r>
      <w:proofErr w:type="spellEnd"/>
      <w:r w:rsidRPr="008609A4">
        <w:t xml:space="preserve"> will automatically power off the logger once transfer completes.</w:t>
      </w:r>
    </w:p>
    <w:p w14:paraId="5E1AE11C" w14:textId="77777777" w:rsidR="008609A4" w:rsidRPr="008609A4" w:rsidRDefault="008609A4" w:rsidP="008609A4">
      <w:pPr>
        <w:rPr>
          <w:b/>
          <w:bCs/>
        </w:rPr>
      </w:pPr>
      <w:r w:rsidRPr="008609A4">
        <w:rPr>
          <w:b/>
          <w:bCs/>
        </w:rPr>
        <w:t>Usage Notes</w:t>
      </w:r>
    </w:p>
    <w:p w14:paraId="483AE7E2" w14:textId="77777777" w:rsidR="008609A4" w:rsidRPr="008609A4" w:rsidRDefault="008609A4" w:rsidP="008609A4">
      <w:pPr>
        <w:numPr>
          <w:ilvl w:val="0"/>
          <w:numId w:val="2"/>
        </w:numPr>
      </w:pPr>
      <w:r w:rsidRPr="008609A4">
        <w:rPr>
          <w:b/>
          <w:bCs/>
        </w:rPr>
        <w:t>LED Indicators</w:t>
      </w:r>
    </w:p>
    <w:p w14:paraId="16DE947B" w14:textId="77777777" w:rsidR="008609A4" w:rsidRPr="008609A4" w:rsidRDefault="008609A4" w:rsidP="008609A4">
      <w:pPr>
        <w:numPr>
          <w:ilvl w:val="1"/>
          <w:numId w:val="2"/>
        </w:numPr>
      </w:pPr>
      <w:r w:rsidRPr="008609A4">
        <w:rPr>
          <w:b/>
          <w:bCs/>
        </w:rPr>
        <w:t>Long glow</w:t>
      </w:r>
      <w:r w:rsidRPr="008609A4">
        <w:t>: ready-to-record (contact detected)</w:t>
      </w:r>
    </w:p>
    <w:p w14:paraId="4CA79433" w14:textId="5815D8A1" w:rsidR="008609A4" w:rsidRPr="008609A4" w:rsidRDefault="008609A4" w:rsidP="00CF6CAC">
      <w:pPr>
        <w:numPr>
          <w:ilvl w:val="1"/>
          <w:numId w:val="2"/>
        </w:numPr>
      </w:pPr>
      <w:r w:rsidRPr="008609A4">
        <w:rPr>
          <w:b/>
          <w:bCs/>
        </w:rPr>
        <w:t>3 fast blips</w:t>
      </w:r>
      <w:r w:rsidRPr="008609A4">
        <w:t>: recording started</w:t>
      </w:r>
    </w:p>
    <w:p w14:paraId="53ED3B2C" w14:textId="7C80D89C" w:rsidR="008609A4" w:rsidRPr="008609A4" w:rsidRDefault="008609A4" w:rsidP="008609A4">
      <w:pPr>
        <w:numPr>
          <w:ilvl w:val="1"/>
          <w:numId w:val="2"/>
        </w:numPr>
      </w:pPr>
      <w:r w:rsidRPr="008609A4">
        <w:rPr>
          <w:b/>
          <w:bCs/>
        </w:rPr>
        <w:t>LED</w:t>
      </w:r>
      <w:r w:rsidR="00CF6CAC">
        <w:rPr>
          <w:b/>
          <w:bCs/>
        </w:rPr>
        <w:t xml:space="preserve"> </w:t>
      </w:r>
      <w:r w:rsidR="00F748FA">
        <w:rPr>
          <w:b/>
          <w:bCs/>
        </w:rPr>
        <w:t>blip</w:t>
      </w:r>
      <w:r w:rsidRPr="008609A4">
        <w:t xml:space="preserve"> after 9 h of no contact: recording stopped</w:t>
      </w:r>
    </w:p>
    <w:p w14:paraId="1673E55E" w14:textId="40A4B666" w:rsidR="001774F2" w:rsidRPr="008609A4" w:rsidRDefault="001774F2" w:rsidP="008609A4"/>
    <w:sectPr w:rsidR="001774F2" w:rsidRPr="00860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47773"/>
    <w:multiLevelType w:val="multilevel"/>
    <w:tmpl w:val="B0C2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7E7CE1"/>
    <w:multiLevelType w:val="multilevel"/>
    <w:tmpl w:val="3C92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9843998">
    <w:abstractNumId w:val="1"/>
  </w:num>
  <w:num w:numId="2" w16cid:durableId="798259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09C"/>
    <w:rsid w:val="00175460"/>
    <w:rsid w:val="001774F2"/>
    <w:rsid w:val="00381E74"/>
    <w:rsid w:val="003F621F"/>
    <w:rsid w:val="00444E3F"/>
    <w:rsid w:val="00663D75"/>
    <w:rsid w:val="008609A4"/>
    <w:rsid w:val="0096009C"/>
    <w:rsid w:val="00CB277C"/>
    <w:rsid w:val="00CC3313"/>
    <w:rsid w:val="00CF6CAC"/>
    <w:rsid w:val="00D96EDF"/>
    <w:rsid w:val="00F62FFF"/>
    <w:rsid w:val="00F7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A02453"/>
  <w15:chartTrackingRefBased/>
  <w15:docId w15:val="{95D5137B-8351-48D1-B749-872C2CB81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60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60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600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60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600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60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60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60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60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600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600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600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6009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6009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6009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6009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6009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6009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600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60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600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60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60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6009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6009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6009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600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6009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600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0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084578d9-400d-4a5a-a7c7-e76ca47af400}" enabled="0" method="" siteId="{084578d9-400d-4a5a-a7c7-e76ca47af40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Posthuma, J.F. (Jonathan)</dc:creator>
  <cp:keywords/>
  <dc:description/>
  <cp:lastModifiedBy>Posthuma, J.F. (Jonathan)</cp:lastModifiedBy>
  <cp:revision>9</cp:revision>
  <dcterms:created xsi:type="dcterms:W3CDTF">2025-04-23T15:46:00Z</dcterms:created>
  <dcterms:modified xsi:type="dcterms:W3CDTF">2025-08-13T12:24:00Z</dcterms:modified>
</cp:coreProperties>
</file>