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72" w:rsidRPr="00A01D1C" w:rsidRDefault="00F45A72" w:rsidP="00F45A72">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    </w:t>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szCs w:val="23"/>
        </w:rPr>
        <w:t>10/2</w:t>
      </w:r>
      <w:r w:rsidRPr="00A01D1C">
        <w:rPr>
          <w:rFonts w:ascii="Times New Roman" w:eastAsia="Times New Roman" w:hAnsi="Times New Roman" w:cs="Times New Roman"/>
          <w:color w:val="000000"/>
          <w:sz w:val="24"/>
          <w:szCs w:val="23"/>
        </w:rPr>
        <w:t>/14</w:t>
      </w:r>
    </w:p>
    <w:p w:rsidR="00F45A72" w:rsidRDefault="00F45A72" w:rsidP="00F45A72">
      <w:pPr>
        <w:spacing w:after="0" w:line="240" w:lineRule="auto"/>
        <w:rPr>
          <w:rFonts w:ascii="Times New Roman" w:eastAsia="Times New Roman" w:hAnsi="Times New Roman" w:cs="Times New Roman"/>
          <w:color w:val="000000"/>
          <w:sz w:val="24"/>
          <w:szCs w:val="23"/>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F45A72" w:rsidRDefault="00F45A72" w:rsidP="00F45A72">
      <w:pPr>
        <w:spacing w:after="0" w:line="240" w:lineRule="auto"/>
        <w:rPr>
          <w:rFonts w:ascii="Times New Roman" w:eastAsia="Times New Roman" w:hAnsi="Times New Roman" w:cs="Times New Roman"/>
          <w:color w:val="000000"/>
          <w:sz w:val="24"/>
          <w:szCs w:val="23"/>
        </w:rPr>
      </w:pPr>
    </w:p>
    <w:p w:rsidR="00F45A72" w:rsidRDefault="00F45A72" w:rsidP="00F45A72">
      <w:pPr>
        <w:spacing w:after="0" w:line="240" w:lineRule="auto"/>
        <w:jc w:val="center"/>
        <w:rPr>
          <w:rFonts w:ascii="Times New Roman" w:eastAsia="Times New Roman" w:hAnsi="Times New Roman" w:cs="Times New Roman"/>
          <w:color w:val="000000"/>
          <w:sz w:val="24"/>
          <w:szCs w:val="23"/>
          <w:u w:val="single"/>
        </w:rPr>
      </w:pPr>
      <w:r>
        <w:rPr>
          <w:rFonts w:ascii="Times New Roman" w:eastAsia="Times New Roman" w:hAnsi="Times New Roman" w:cs="Times New Roman"/>
          <w:color w:val="000000"/>
          <w:sz w:val="24"/>
          <w:szCs w:val="23"/>
          <w:u w:val="single"/>
        </w:rPr>
        <w:t xml:space="preserve">HW#14: </w:t>
      </w:r>
      <w:r w:rsidRPr="00F45A72">
        <w:rPr>
          <w:rFonts w:ascii="Times New Roman" w:eastAsia="Times New Roman" w:hAnsi="Times New Roman" w:cs="Times New Roman"/>
          <w:color w:val="000000"/>
          <w:sz w:val="24"/>
          <w:szCs w:val="23"/>
          <w:u w:val="single"/>
        </w:rPr>
        <w:t>Egypt: From Greatness to Immortality</w:t>
      </w:r>
    </w:p>
    <w:p w:rsidR="00F45A72" w:rsidRDefault="00F45A72" w:rsidP="00F45A72">
      <w:pPr>
        <w:spacing w:after="0" w:line="240" w:lineRule="auto"/>
        <w:jc w:val="center"/>
        <w:rPr>
          <w:rFonts w:ascii="Times New Roman" w:eastAsia="Times New Roman" w:hAnsi="Times New Roman" w:cs="Times New Roman"/>
          <w:color w:val="000000"/>
          <w:sz w:val="24"/>
          <w:szCs w:val="23"/>
          <w:u w:val="single"/>
        </w:rPr>
      </w:pPr>
    </w:p>
    <w:p w:rsidR="00F45A72" w:rsidRPr="00A21CBD" w:rsidRDefault="00F45A72" w:rsidP="00F45A72">
      <w:pPr>
        <w:spacing w:after="0" w:line="24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1.</w:t>
      </w:r>
      <w:r w:rsidR="00A21CBD" w:rsidRPr="00A21CBD">
        <w:t xml:space="preserve"> </w:t>
      </w:r>
      <w:r w:rsidR="00A21CBD" w:rsidRPr="00A21CBD">
        <w:rPr>
          <w:rFonts w:ascii="Times New Roman" w:eastAsia="Times New Roman" w:hAnsi="Times New Roman" w:cs="Times New Roman"/>
          <w:color w:val="000000"/>
          <w:sz w:val="24"/>
          <w:szCs w:val="23"/>
          <w:u w:val="single"/>
        </w:rPr>
        <w:t xml:space="preserve">Gift of the Nile: </w:t>
      </w:r>
      <w:r w:rsidR="00A21CBD">
        <w:rPr>
          <w:rFonts w:ascii="Times New Roman" w:eastAsia="Times New Roman" w:hAnsi="Times New Roman" w:cs="Times New Roman"/>
          <w:color w:val="000000"/>
          <w:sz w:val="24"/>
          <w:szCs w:val="23"/>
        </w:rPr>
        <w:t>The annual flooding and recession of the Nile River in July and October respectively</w:t>
      </w:r>
      <w:r w:rsidR="00A21CBD" w:rsidRPr="00A21CBD">
        <w:rPr>
          <w:rFonts w:ascii="Times New Roman" w:eastAsia="Times New Roman" w:hAnsi="Times New Roman" w:cs="Times New Roman"/>
          <w:color w:val="000000"/>
          <w:sz w:val="24"/>
          <w:szCs w:val="23"/>
          <w:u w:val="single"/>
        </w:rPr>
        <w:br/>
      </w:r>
      <w:r w:rsidR="00A21CBD">
        <w:rPr>
          <w:rFonts w:ascii="Times New Roman" w:eastAsia="Times New Roman" w:hAnsi="Times New Roman" w:cs="Times New Roman"/>
          <w:color w:val="000000"/>
          <w:sz w:val="24"/>
          <w:szCs w:val="23"/>
          <w:u w:val="single"/>
        </w:rPr>
        <w:t>P</w:t>
      </w:r>
      <w:r w:rsidR="00A21CBD" w:rsidRPr="00A21CBD">
        <w:rPr>
          <w:rFonts w:ascii="Times New Roman" w:eastAsia="Times New Roman" w:hAnsi="Times New Roman" w:cs="Times New Roman"/>
          <w:color w:val="000000"/>
          <w:sz w:val="24"/>
          <w:szCs w:val="23"/>
          <w:u w:val="single"/>
        </w:rPr>
        <w:t xml:space="preserve">haraoh: </w:t>
      </w:r>
      <w:r w:rsidR="00A21CBD">
        <w:rPr>
          <w:rFonts w:ascii="Times New Roman" w:eastAsia="Times New Roman" w:hAnsi="Times New Roman" w:cs="Times New Roman"/>
          <w:color w:val="000000"/>
          <w:sz w:val="24"/>
          <w:szCs w:val="23"/>
        </w:rPr>
        <w:t>Kings of ancient Egypt who were worshipped as gods by ancient Egyptians</w:t>
      </w:r>
      <w:r w:rsidR="00A21CBD" w:rsidRPr="00A21CBD">
        <w:rPr>
          <w:rFonts w:ascii="Times New Roman" w:eastAsia="Times New Roman" w:hAnsi="Times New Roman" w:cs="Times New Roman"/>
          <w:color w:val="000000"/>
          <w:sz w:val="24"/>
          <w:szCs w:val="23"/>
          <w:u w:val="single"/>
        </w:rPr>
        <w:br/>
        <w:t>Hatshepsut:</w:t>
      </w:r>
      <w:r w:rsidR="00A21CBD">
        <w:rPr>
          <w:rFonts w:ascii="Times New Roman" w:eastAsia="Times New Roman" w:hAnsi="Times New Roman" w:cs="Times New Roman"/>
          <w:color w:val="000000"/>
          <w:sz w:val="24"/>
          <w:szCs w:val="23"/>
          <w:u w:val="single"/>
        </w:rPr>
        <w:t xml:space="preserve"> </w:t>
      </w:r>
      <w:r w:rsidR="00A21CBD">
        <w:rPr>
          <w:rFonts w:ascii="Times New Roman" w:eastAsia="Times New Roman" w:hAnsi="Times New Roman" w:cs="Times New Roman"/>
          <w:color w:val="000000"/>
          <w:sz w:val="24"/>
          <w:szCs w:val="23"/>
        </w:rPr>
        <w:t xml:space="preserve"> The first female pharaoh of the eighteenth dynasty in </w:t>
      </w:r>
      <w:r w:rsidR="00A21CBD" w:rsidRPr="00A21CBD">
        <w:rPr>
          <w:rFonts w:ascii="Times New Roman" w:eastAsia="Times New Roman" w:hAnsi="Times New Roman" w:cs="Times New Roman"/>
          <w:color w:val="000000"/>
          <w:sz w:val="24"/>
          <w:szCs w:val="23"/>
        </w:rPr>
        <w:t>1473–1458 BC</w:t>
      </w:r>
      <w:r w:rsidR="00A21CBD" w:rsidRPr="00A21CBD">
        <w:rPr>
          <w:rFonts w:ascii="Times New Roman" w:eastAsia="Times New Roman" w:hAnsi="Times New Roman" w:cs="Times New Roman"/>
          <w:color w:val="000000"/>
          <w:sz w:val="24"/>
          <w:szCs w:val="23"/>
          <w:u w:val="single"/>
        </w:rPr>
        <w:br/>
      </w:r>
      <w:r w:rsidR="00A21CBD">
        <w:rPr>
          <w:rFonts w:ascii="Times New Roman" w:eastAsia="Times New Roman" w:hAnsi="Times New Roman" w:cs="Times New Roman"/>
          <w:color w:val="000000"/>
          <w:sz w:val="24"/>
          <w:szCs w:val="23"/>
          <w:u w:val="single"/>
        </w:rPr>
        <w:t xml:space="preserve"> </w:t>
      </w:r>
      <w:proofErr w:type="spellStart"/>
      <w:r w:rsidR="00A21CBD">
        <w:rPr>
          <w:rFonts w:ascii="Times New Roman" w:eastAsia="Times New Roman" w:hAnsi="Times New Roman" w:cs="Times New Roman"/>
          <w:color w:val="000000"/>
          <w:sz w:val="24"/>
          <w:szCs w:val="23"/>
          <w:u w:val="single"/>
        </w:rPr>
        <w:t>M</w:t>
      </w:r>
      <w:r w:rsidR="00A21CBD" w:rsidRPr="00A21CBD">
        <w:rPr>
          <w:rFonts w:ascii="Times New Roman" w:eastAsia="Times New Roman" w:hAnsi="Times New Roman" w:cs="Times New Roman"/>
          <w:color w:val="000000"/>
          <w:sz w:val="24"/>
          <w:szCs w:val="23"/>
          <w:u w:val="single"/>
        </w:rPr>
        <w:t>aat</w:t>
      </w:r>
      <w:proofErr w:type="spellEnd"/>
      <w:r w:rsidR="00A21CBD" w:rsidRPr="00A21CBD">
        <w:rPr>
          <w:rFonts w:ascii="Times New Roman" w:eastAsia="Times New Roman" w:hAnsi="Times New Roman" w:cs="Times New Roman"/>
          <w:color w:val="000000"/>
          <w:sz w:val="24"/>
          <w:szCs w:val="23"/>
          <w:u w:val="single"/>
        </w:rPr>
        <w:t xml:space="preserve">: </w:t>
      </w:r>
      <w:r w:rsidR="00361E7F">
        <w:rPr>
          <w:rFonts w:ascii="Times New Roman" w:eastAsia="Times New Roman" w:hAnsi="Times New Roman" w:cs="Times New Roman"/>
          <w:color w:val="000000"/>
          <w:sz w:val="24"/>
          <w:szCs w:val="23"/>
        </w:rPr>
        <w:t>The ancient Egyptian concept of truth, order, morality, and justice. It may also be the representation of this as a god.</w:t>
      </w:r>
      <w:r w:rsidR="00A21CBD" w:rsidRPr="00A21CBD">
        <w:rPr>
          <w:rFonts w:ascii="Times New Roman" w:eastAsia="Times New Roman" w:hAnsi="Times New Roman" w:cs="Times New Roman"/>
          <w:color w:val="000000"/>
          <w:sz w:val="24"/>
          <w:szCs w:val="23"/>
          <w:u w:val="single"/>
        </w:rPr>
        <w:br/>
        <w:t>Akhenaton:</w:t>
      </w:r>
      <w:r w:rsidR="00361E7F">
        <w:rPr>
          <w:rFonts w:ascii="Times New Roman" w:eastAsia="Times New Roman" w:hAnsi="Times New Roman" w:cs="Times New Roman"/>
          <w:color w:val="000000"/>
          <w:sz w:val="24"/>
          <w:szCs w:val="23"/>
        </w:rPr>
        <w:t xml:space="preserve"> The king </w:t>
      </w:r>
      <w:r w:rsidR="00361E7F" w:rsidRPr="00361E7F">
        <w:rPr>
          <w:rFonts w:ascii="Times New Roman" w:eastAsia="Times New Roman" w:hAnsi="Times New Roman" w:cs="Times New Roman"/>
          <w:color w:val="000000"/>
          <w:sz w:val="24"/>
          <w:szCs w:val="23"/>
        </w:rPr>
        <w:t>of ancient Egypt of the 18th dynasty</w:t>
      </w:r>
      <w:r w:rsidR="00361E7F">
        <w:rPr>
          <w:rFonts w:ascii="Times New Roman" w:eastAsia="Times New Roman" w:hAnsi="Times New Roman" w:cs="Times New Roman"/>
          <w:color w:val="000000"/>
          <w:sz w:val="24"/>
          <w:szCs w:val="23"/>
        </w:rPr>
        <w:t xml:space="preserve"> from 1352 BCE to 1336 BCE, who created </w:t>
      </w:r>
      <w:r w:rsidR="00361E7F" w:rsidRPr="00361E7F">
        <w:rPr>
          <w:rFonts w:ascii="Times New Roman" w:eastAsia="Times New Roman" w:hAnsi="Times New Roman" w:cs="Times New Roman"/>
          <w:color w:val="000000"/>
          <w:sz w:val="24"/>
          <w:szCs w:val="23"/>
        </w:rPr>
        <w:t>a new cult dedicated to the Aton, the sun’s disk</w:t>
      </w:r>
      <w:r w:rsidR="00A21CBD" w:rsidRPr="00A21CBD">
        <w:rPr>
          <w:rFonts w:ascii="Times New Roman" w:eastAsia="Times New Roman" w:hAnsi="Times New Roman" w:cs="Times New Roman"/>
          <w:color w:val="000000"/>
          <w:sz w:val="24"/>
          <w:szCs w:val="23"/>
          <w:u w:val="single"/>
        </w:rPr>
        <w:br/>
        <w:t>Theocracy:</w:t>
      </w:r>
      <w:r w:rsidR="00A21CBD">
        <w:rPr>
          <w:rFonts w:ascii="Times New Roman" w:eastAsia="Times New Roman" w:hAnsi="Times New Roman" w:cs="Times New Roman"/>
          <w:color w:val="000000"/>
          <w:sz w:val="24"/>
          <w:szCs w:val="23"/>
        </w:rPr>
        <w:t xml:space="preserve"> A type of government where rule is based on religious authority</w:t>
      </w:r>
    </w:p>
    <w:p w:rsidR="00F45A72" w:rsidRDefault="00F45A72" w:rsidP="00F45A72">
      <w:pPr>
        <w:spacing w:after="0" w:line="240" w:lineRule="auto"/>
        <w:rPr>
          <w:rFonts w:ascii="Times New Roman" w:eastAsia="Times New Roman" w:hAnsi="Times New Roman" w:cs="Times New Roman"/>
          <w:color w:val="000000"/>
          <w:sz w:val="24"/>
          <w:szCs w:val="23"/>
        </w:rPr>
      </w:pPr>
    </w:p>
    <w:p w:rsidR="00361E7F" w:rsidRDefault="00361E7F" w:rsidP="00F45A72">
      <w:pPr>
        <w:spacing w:after="0" w:line="24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2. Egyptian beliefs tell us about their morals through the use of the purpose and acts of gods as well as their beliefs in the afterlife. Ancient Egyptians believed in Anubis. Anubis was a god and guide in the underworld who would weigh the hearts of each dead person. If a heart was heavy with sins, it would be devoured. If the soul passed this test, it would live forever in the other world. This reinforces the theme of good versus evil</w:t>
      </w:r>
      <w:r w:rsidR="00441FD7">
        <w:rPr>
          <w:rFonts w:ascii="Times New Roman" w:eastAsia="Times New Roman" w:hAnsi="Times New Roman" w:cs="Times New Roman"/>
          <w:color w:val="000000"/>
          <w:sz w:val="24"/>
          <w:szCs w:val="23"/>
        </w:rPr>
        <w:t xml:space="preserve"> in their morals. To the ancient Egyptians, it was always better to be good.  Another example is the belief that the king was a god. They had to carry full responsibility for the kingdom's well-being, promote truth and justice, were believed to cause the sun to rise, the Nile to flood, and the crops to grow. This reinforces the moral of responsibility. </w:t>
      </w:r>
    </w:p>
    <w:p w:rsidR="00441FD7" w:rsidRDefault="00441FD7" w:rsidP="00F45A72">
      <w:pPr>
        <w:spacing w:after="0" w:line="240" w:lineRule="auto"/>
        <w:rPr>
          <w:rFonts w:ascii="Times New Roman" w:eastAsia="Times New Roman" w:hAnsi="Times New Roman" w:cs="Times New Roman"/>
          <w:color w:val="000000"/>
          <w:sz w:val="24"/>
          <w:szCs w:val="23"/>
        </w:rPr>
      </w:pPr>
    </w:p>
    <w:p w:rsidR="00441FD7" w:rsidRDefault="00441FD7" w:rsidP="00F45A72">
      <w:pPr>
        <w:spacing w:after="0" w:line="24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3. The two most important achievements of Egypt was social mobility and hieroglyphic writing. Social mobility allowed a person or family to advance up the social pyramid. There was a chance for all, even slaves, to improve their lives. Progress by individuals could be achieved. Hieroglyphic writing</w:t>
      </w:r>
      <w:r w:rsidR="00FB6B3F">
        <w:rPr>
          <w:rFonts w:ascii="Times New Roman" w:eastAsia="Times New Roman" w:hAnsi="Times New Roman" w:cs="Times New Roman"/>
          <w:color w:val="000000"/>
          <w:sz w:val="24"/>
          <w:szCs w:val="23"/>
        </w:rPr>
        <w:t xml:space="preserve"> was another important achievement because it allowed the ancient Egyptians to record transactions, taxes, laws, and etcetera. It also allowed them to record their history, which without it, much of its history would not be known today. </w:t>
      </w:r>
    </w:p>
    <w:p w:rsidR="00D30771" w:rsidRDefault="00FB6B3F"/>
    <w:sectPr w:rsidR="00D30771" w:rsidSect="00E21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45A72"/>
    <w:rsid w:val="00361E7F"/>
    <w:rsid w:val="00441FD7"/>
    <w:rsid w:val="006569F8"/>
    <w:rsid w:val="00A21CBD"/>
    <w:rsid w:val="00BF1B39"/>
    <w:rsid w:val="00E2139B"/>
    <w:rsid w:val="00F45A72"/>
    <w:rsid w:val="00FB6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2014-10-03T00:22:00Z</dcterms:created>
  <dcterms:modified xsi:type="dcterms:W3CDTF">2014-10-03T01:32:00Z</dcterms:modified>
</cp:coreProperties>
</file>