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0771" w:rsidRDefault="002A14CB">
      <w:pPr>
        <w:rPr>
          <w:rFonts w:ascii="Times New Roman" w:hAnsi="Times New Roman" w:cs="Times New Roman"/>
          <w:sz w:val="24"/>
        </w:rPr>
      </w:pPr>
      <w:r>
        <w:rPr>
          <w:rFonts w:ascii="Times New Roman" w:hAnsi="Times New Roman" w:cs="Times New Roman"/>
          <w:sz w:val="24"/>
        </w:rPr>
        <w:t xml:space="preserve">Jonathan </w:t>
      </w:r>
      <w:proofErr w:type="spellStart"/>
      <w:r>
        <w:rPr>
          <w:rFonts w:ascii="Times New Roman" w:hAnsi="Times New Roman" w:cs="Times New Roman"/>
          <w:sz w:val="24"/>
        </w:rPr>
        <w:t>Quang</w:t>
      </w:r>
      <w:proofErr w:type="spellEnd"/>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10/12/14</w:t>
      </w:r>
    </w:p>
    <w:p w:rsidR="002A14CB" w:rsidRDefault="002A14CB">
      <w:pPr>
        <w:rPr>
          <w:rFonts w:ascii="Times New Roman" w:hAnsi="Times New Roman" w:cs="Times New Roman"/>
          <w:sz w:val="24"/>
        </w:rPr>
      </w:pPr>
      <w:r>
        <w:rPr>
          <w:rFonts w:ascii="Times New Roman" w:hAnsi="Times New Roman" w:cs="Times New Roman"/>
          <w:sz w:val="24"/>
        </w:rPr>
        <w:t>Biology</w:t>
      </w:r>
    </w:p>
    <w:p w:rsidR="002A14CB" w:rsidRDefault="002A14CB" w:rsidP="002A14CB">
      <w:pPr>
        <w:jc w:val="center"/>
        <w:rPr>
          <w:rFonts w:ascii="Times New Roman" w:hAnsi="Times New Roman" w:cs="Times New Roman"/>
          <w:sz w:val="24"/>
          <w:u w:val="single"/>
        </w:rPr>
      </w:pPr>
      <w:r>
        <w:rPr>
          <w:rFonts w:ascii="Times New Roman" w:hAnsi="Times New Roman" w:cs="Times New Roman"/>
          <w:sz w:val="24"/>
          <w:u w:val="single"/>
        </w:rPr>
        <w:t>Lab #4</w:t>
      </w:r>
    </w:p>
    <w:p w:rsidR="00A10B8C" w:rsidRDefault="00140D48" w:rsidP="002A14CB">
      <w:pPr>
        <w:jc w:val="center"/>
        <w:rPr>
          <w:rFonts w:ascii="Times New Roman" w:hAnsi="Times New Roman" w:cs="Times New Roman"/>
          <w:sz w:val="24"/>
          <w:u w:val="single"/>
        </w:rPr>
      </w:pPr>
      <w:r w:rsidRPr="00140D48">
        <w:rPr>
          <w:rFonts w:ascii="Times New Roman" w:hAnsi="Times New Roman" w:cs="Times New Roman"/>
          <w:noProof/>
          <w:sz w:val="24"/>
          <w:u w:val="single"/>
        </w:rPr>
        <w:drawing>
          <wp:anchor distT="0" distB="0" distL="114300" distR="114300" simplePos="0" relativeHeight="251659264" behindDoc="1" locked="0" layoutInCell="1" allowOverlap="1">
            <wp:simplePos x="0" y="0"/>
            <wp:positionH relativeFrom="column">
              <wp:posOffset>133350</wp:posOffset>
            </wp:positionH>
            <wp:positionV relativeFrom="paragraph">
              <wp:posOffset>5139055</wp:posOffset>
            </wp:positionV>
            <wp:extent cx="5943600" cy="2266950"/>
            <wp:effectExtent l="19050" t="0" r="19050" b="0"/>
            <wp:wrapNone/>
            <wp:docPr id="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anchor>
        </w:drawing>
      </w:r>
      <w:r w:rsidR="0080060F">
        <w:rPr>
          <w:noProof/>
        </w:rPr>
        <w:drawing>
          <wp:inline distT="0" distB="0" distL="0" distR="0">
            <wp:extent cx="4572000" cy="5019675"/>
            <wp:effectExtent l="0" t="0" r="19050"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A10B8C" w:rsidRDefault="00A10B8C" w:rsidP="002A14CB">
      <w:pPr>
        <w:jc w:val="center"/>
        <w:rPr>
          <w:rFonts w:ascii="Times New Roman" w:hAnsi="Times New Roman" w:cs="Times New Roman"/>
          <w:sz w:val="24"/>
          <w:u w:val="single"/>
        </w:rPr>
      </w:pPr>
    </w:p>
    <w:p w:rsidR="00A10B8C" w:rsidRDefault="00A10B8C" w:rsidP="002A14CB">
      <w:pPr>
        <w:jc w:val="center"/>
        <w:rPr>
          <w:rFonts w:ascii="Times New Roman" w:hAnsi="Times New Roman" w:cs="Times New Roman"/>
          <w:sz w:val="24"/>
          <w:u w:val="single"/>
        </w:rPr>
      </w:pPr>
    </w:p>
    <w:p w:rsidR="00A10B8C" w:rsidRDefault="00A10B8C" w:rsidP="002A14CB">
      <w:pPr>
        <w:jc w:val="center"/>
        <w:rPr>
          <w:rFonts w:ascii="Times New Roman" w:hAnsi="Times New Roman" w:cs="Times New Roman"/>
          <w:sz w:val="24"/>
          <w:u w:val="single"/>
        </w:rPr>
      </w:pPr>
    </w:p>
    <w:p w:rsidR="00A10B8C" w:rsidRDefault="00A10B8C" w:rsidP="002A14CB">
      <w:pPr>
        <w:jc w:val="center"/>
        <w:rPr>
          <w:rFonts w:ascii="Times New Roman" w:hAnsi="Times New Roman" w:cs="Times New Roman"/>
          <w:sz w:val="24"/>
          <w:u w:val="single"/>
        </w:rPr>
      </w:pPr>
    </w:p>
    <w:p w:rsidR="00A10B8C" w:rsidRDefault="00A10B8C" w:rsidP="002A14CB">
      <w:pPr>
        <w:jc w:val="center"/>
        <w:rPr>
          <w:rFonts w:ascii="Times New Roman" w:hAnsi="Times New Roman" w:cs="Times New Roman"/>
          <w:sz w:val="24"/>
          <w:u w:val="single"/>
        </w:rPr>
      </w:pPr>
    </w:p>
    <w:p w:rsidR="0080060F" w:rsidRDefault="0080060F" w:rsidP="002A14CB">
      <w:pPr>
        <w:rPr>
          <w:rFonts w:ascii="Times New Roman" w:hAnsi="Times New Roman" w:cs="Times New Roman"/>
          <w:sz w:val="24"/>
          <w:u w:val="single"/>
        </w:rPr>
      </w:pPr>
    </w:p>
    <w:p w:rsidR="002A14CB" w:rsidRDefault="00A12913" w:rsidP="002A14CB">
      <w:pPr>
        <w:rPr>
          <w:rFonts w:ascii="Times New Roman" w:hAnsi="Times New Roman" w:cs="Times New Roman"/>
          <w:sz w:val="24"/>
        </w:rPr>
      </w:pPr>
      <w:r>
        <w:rPr>
          <w:rFonts w:ascii="Times New Roman" w:hAnsi="Times New Roman" w:cs="Times New Roman"/>
          <w:sz w:val="24"/>
        </w:rPr>
        <w:lastRenderedPageBreak/>
        <w:t>3. The ideal conditions for optimum catalase activity is around room tem</w:t>
      </w:r>
      <w:r w:rsidR="0080060F">
        <w:rPr>
          <w:rFonts w:ascii="Times New Roman" w:hAnsi="Times New Roman" w:cs="Times New Roman"/>
          <w:sz w:val="24"/>
        </w:rPr>
        <w:t>perature and at about a pH of 10</w:t>
      </w:r>
      <w:r>
        <w:rPr>
          <w:rFonts w:ascii="Times New Roman" w:hAnsi="Times New Roman" w:cs="Times New Roman"/>
          <w:sz w:val="24"/>
        </w:rPr>
        <w:t xml:space="preserve">. Catalase activity is measured by how quickly the oxygen produced causes the paper disk to rise. At room temperature (23 degrees </w:t>
      </w:r>
      <w:r w:rsidR="0080060F">
        <w:rPr>
          <w:rFonts w:ascii="Times New Roman" w:hAnsi="Times New Roman" w:cs="Times New Roman"/>
          <w:sz w:val="24"/>
        </w:rPr>
        <w:t>Celsius</w:t>
      </w:r>
      <w:r>
        <w:rPr>
          <w:rFonts w:ascii="Times New Roman" w:hAnsi="Times New Roman" w:cs="Times New Roman"/>
          <w:sz w:val="24"/>
        </w:rPr>
        <w:t xml:space="preserve">), the disk rose at an average of 24.27 seconds compared to about 20 seconds in cold water and about 12.4 in warm water. When the </w:t>
      </w:r>
      <w:r w:rsidR="0080060F">
        <w:rPr>
          <w:rFonts w:ascii="Times New Roman" w:hAnsi="Times New Roman" w:cs="Times New Roman"/>
          <w:sz w:val="24"/>
        </w:rPr>
        <w:t>hydrogen peroxide has a pH of 9</w:t>
      </w:r>
      <w:r>
        <w:rPr>
          <w:rFonts w:ascii="Times New Roman" w:hAnsi="Times New Roman" w:cs="Times New Roman"/>
          <w:sz w:val="24"/>
        </w:rPr>
        <w:t xml:space="preserve">, the disk takes an average of about </w:t>
      </w:r>
      <w:r w:rsidR="0080060F">
        <w:rPr>
          <w:rFonts w:ascii="Times New Roman" w:hAnsi="Times New Roman" w:cs="Times New Roman"/>
          <w:sz w:val="24"/>
        </w:rPr>
        <w:t>17.78</w:t>
      </w:r>
      <w:r w:rsidR="00EC30FF">
        <w:rPr>
          <w:rFonts w:ascii="Times New Roman" w:hAnsi="Times New Roman" w:cs="Times New Roman"/>
          <w:sz w:val="24"/>
        </w:rPr>
        <w:t xml:space="preserve"> </w:t>
      </w:r>
      <w:r>
        <w:rPr>
          <w:rFonts w:ascii="Times New Roman" w:hAnsi="Times New Roman" w:cs="Times New Roman"/>
          <w:sz w:val="24"/>
        </w:rPr>
        <w:t>seconds to rise, which according to the line graph, is the lowest point.</w:t>
      </w:r>
    </w:p>
    <w:p w:rsidR="00A12913" w:rsidRDefault="00A12913" w:rsidP="002A14CB">
      <w:pPr>
        <w:rPr>
          <w:rFonts w:ascii="Times New Roman" w:hAnsi="Times New Roman" w:cs="Times New Roman"/>
          <w:sz w:val="24"/>
        </w:rPr>
      </w:pPr>
      <w:r>
        <w:rPr>
          <w:rFonts w:ascii="Times New Roman" w:hAnsi="Times New Roman" w:cs="Times New Roman"/>
          <w:sz w:val="24"/>
        </w:rPr>
        <w:t>4. At the pH of 2, the enzyme was finally in a solution tha</w:t>
      </w:r>
      <w:r w:rsidR="0080060F">
        <w:rPr>
          <w:rFonts w:ascii="Times New Roman" w:hAnsi="Times New Roman" w:cs="Times New Roman"/>
          <w:sz w:val="24"/>
        </w:rPr>
        <w:t>t was not too acidic to stop almost all</w:t>
      </w:r>
      <w:r>
        <w:rPr>
          <w:rFonts w:ascii="Times New Roman" w:hAnsi="Times New Roman" w:cs="Times New Roman"/>
          <w:sz w:val="24"/>
        </w:rPr>
        <w:t xml:space="preserve"> complete function. Some enzymes were not denatured enough</w:t>
      </w:r>
      <w:r w:rsidR="00E204EB">
        <w:rPr>
          <w:rFonts w:ascii="Times New Roman" w:hAnsi="Times New Roman" w:cs="Times New Roman"/>
          <w:sz w:val="24"/>
        </w:rPr>
        <w:t xml:space="preserve">, so enzyme activity resumed. At a pH of one, however, the enzyme structure's ionic bonds have been disturbed enough that the enzyme can </w:t>
      </w:r>
      <w:r w:rsidR="0080060F">
        <w:rPr>
          <w:rFonts w:ascii="Times New Roman" w:hAnsi="Times New Roman" w:cs="Times New Roman"/>
          <w:sz w:val="24"/>
        </w:rPr>
        <w:t>barely form correct bonds.</w:t>
      </w:r>
    </w:p>
    <w:p w:rsidR="00E204EB" w:rsidRPr="002A14CB" w:rsidRDefault="00E204EB" w:rsidP="002A14CB">
      <w:pPr>
        <w:rPr>
          <w:rFonts w:ascii="Times New Roman" w:hAnsi="Times New Roman" w:cs="Times New Roman"/>
          <w:sz w:val="24"/>
        </w:rPr>
      </w:pPr>
      <w:r>
        <w:rPr>
          <w:rFonts w:ascii="Times New Roman" w:hAnsi="Times New Roman" w:cs="Times New Roman"/>
          <w:sz w:val="24"/>
        </w:rPr>
        <w:t xml:space="preserve">5. My data, especially for pH, does not agree with my expectations. The line graph is supposed to resemble a parabola, but it has several bumps instead. This might be because the yeast samples could have different genes, producing an enzyme that is slightly different. Those enzymes may perform better or worse at certain levels of </w:t>
      </w:r>
      <w:proofErr w:type="spellStart"/>
      <w:r>
        <w:rPr>
          <w:rFonts w:ascii="Times New Roman" w:hAnsi="Times New Roman" w:cs="Times New Roman"/>
          <w:sz w:val="24"/>
        </w:rPr>
        <w:t>pH.</w:t>
      </w:r>
      <w:proofErr w:type="spellEnd"/>
      <w:r>
        <w:rPr>
          <w:rFonts w:ascii="Times New Roman" w:hAnsi="Times New Roman" w:cs="Times New Roman"/>
          <w:sz w:val="24"/>
        </w:rPr>
        <w:t xml:space="preserve"> This experiment could be improved if the yeast samples all came from one sample and were tested as quickly as possible to avoid contam</w:t>
      </w:r>
      <w:r w:rsidR="0080060F">
        <w:rPr>
          <w:rFonts w:ascii="Times New Roman" w:hAnsi="Times New Roman" w:cs="Times New Roman"/>
          <w:sz w:val="24"/>
        </w:rPr>
        <w:t>ination and the effects of aging</w:t>
      </w:r>
      <w:r>
        <w:rPr>
          <w:rFonts w:ascii="Times New Roman" w:hAnsi="Times New Roman" w:cs="Times New Roman"/>
          <w:sz w:val="24"/>
        </w:rPr>
        <w:t xml:space="preserve">. More trails would have also helped. Some setup errors could be </w:t>
      </w:r>
      <w:r w:rsidR="00424AED">
        <w:rPr>
          <w:rFonts w:ascii="Times New Roman" w:hAnsi="Times New Roman" w:cs="Times New Roman"/>
          <w:sz w:val="24"/>
        </w:rPr>
        <w:t>improper storage of the yeast, varying amounts of substrate and enzymes, and contamination from improperly washed forceps.</w:t>
      </w:r>
      <w:bookmarkStart w:id="0" w:name="_GoBack"/>
      <w:bookmarkEnd w:id="0"/>
    </w:p>
    <w:sectPr w:rsidR="00E204EB" w:rsidRPr="002A14CB" w:rsidSect="005848F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F1BA9" w:rsidRDefault="003F1BA9" w:rsidP="00CC542D">
      <w:pPr>
        <w:spacing w:after="0" w:line="240" w:lineRule="auto"/>
      </w:pPr>
      <w:r>
        <w:separator/>
      </w:r>
    </w:p>
  </w:endnote>
  <w:endnote w:type="continuationSeparator" w:id="0">
    <w:p w:rsidR="003F1BA9" w:rsidRDefault="003F1BA9" w:rsidP="00CC542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F1BA9" w:rsidRDefault="003F1BA9" w:rsidP="00CC542D">
      <w:pPr>
        <w:spacing w:after="0" w:line="240" w:lineRule="auto"/>
      </w:pPr>
      <w:r>
        <w:separator/>
      </w:r>
    </w:p>
  </w:footnote>
  <w:footnote w:type="continuationSeparator" w:id="0">
    <w:p w:rsidR="003F1BA9" w:rsidRDefault="003F1BA9" w:rsidP="00CC542D">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useFELayout/>
  </w:compat>
  <w:rsids>
    <w:rsidRoot w:val="002A14CB"/>
    <w:rsid w:val="00140D48"/>
    <w:rsid w:val="001A682E"/>
    <w:rsid w:val="0027139A"/>
    <w:rsid w:val="002A14CB"/>
    <w:rsid w:val="003F1BA9"/>
    <w:rsid w:val="00424AED"/>
    <w:rsid w:val="005848F6"/>
    <w:rsid w:val="006569F8"/>
    <w:rsid w:val="0080060F"/>
    <w:rsid w:val="009F0F25"/>
    <w:rsid w:val="00A10B8C"/>
    <w:rsid w:val="00A12913"/>
    <w:rsid w:val="00A14515"/>
    <w:rsid w:val="00BF1B39"/>
    <w:rsid w:val="00C5452F"/>
    <w:rsid w:val="00CC542D"/>
    <w:rsid w:val="00D916E2"/>
    <w:rsid w:val="00E204EB"/>
    <w:rsid w:val="00EC30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0F2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0B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0B8C"/>
    <w:rPr>
      <w:rFonts w:ascii="Tahoma" w:hAnsi="Tahoma" w:cs="Tahoma"/>
      <w:sz w:val="16"/>
      <w:szCs w:val="16"/>
    </w:rPr>
  </w:style>
  <w:style w:type="paragraph" w:styleId="Header">
    <w:name w:val="header"/>
    <w:basedOn w:val="Normal"/>
    <w:link w:val="HeaderChar"/>
    <w:uiPriority w:val="99"/>
    <w:semiHidden/>
    <w:unhideWhenUsed/>
    <w:rsid w:val="00CC542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C542D"/>
  </w:style>
  <w:style w:type="paragraph" w:styleId="Footer">
    <w:name w:val="footer"/>
    <w:basedOn w:val="Normal"/>
    <w:link w:val="FooterChar"/>
    <w:uiPriority w:val="99"/>
    <w:semiHidden/>
    <w:unhideWhenUsed/>
    <w:rsid w:val="00CC542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C542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0B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0B8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hart" Target="charts/chart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endnotes" Target="endnotes.xml"/><Relationship Id="rId10" Type="http://schemas.microsoft.com/office/2007/relationships/stylesWithEffects" Target="stylesWithEffects.xml"/><Relationship Id="rId4" Type="http://schemas.openxmlformats.org/officeDocument/2006/relationships/footnotes" Target="footnote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Franny\Desktop\Revolutions\Homework\Bio%20Lab%204%20Dat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4511\Downloads\Bio%20Lab%204%20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lang="en-US"/>
              <a:t>Temperature</a:t>
            </a:r>
            <a:r>
              <a:rPr lang="en-US" baseline="0"/>
              <a:t> and Catalase Acticity</a:t>
            </a:r>
            <a:endParaRPr lang="en-US"/>
          </a:p>
        </c:rich>
      </c:tx>
    </c:title>
    <c:plotArea>
      <c:layout/>
      <c:barChart>
        <c:barDir val="col"/>
        <c:grouping val="clustered"/>
        <c:ser>
          <c:idx val="0"/>
          <c:order val="0"/>
          <c:cat>
            <c:strRef>
              <c:f>(Sheet2!$E$1,Sheet2!$I$1,Sheet2!$M$1)</c:f>
              <c:strCache>
                <c:ptCount val="3"/>
                <c:pt idx="0">
                  <c:v>Ice AVG (2 degrees Celsius)</c:v>
                </c:pt>
                <c:pt idx="1">
                  <c:v>Room AVG (23 degrees Celsius)</c:v>
                </c:pt>
                <c:pt idx="2">
                  <c:v>Warm AVG (50 degrees Celsius)</c:v>
                </c:pt>
              </c:strCache>
            </c:strRef>
          </c:cat>
          <c:val>
            <c:numRef>
              <c:f>(Sheet2!$E$2,Sheet2!$I$2,Sheet2!$M$2)</c:f>
              <c:numCache>
                <c:formatCode>General</c:formatCode>
                <c:ptCount val="3"/>
                <c:pt idx="0">
                  <c:v>19.746666669999996</c:v>
                </c:pt>
                <c:pt idx="1">
                  <c:v>24.27</c:v>
                </c:pt>
                <c:pt idx="2">
                  <c:v>12.403333330000002</c:v>
                </c:pt>
              </c:numCache>
            </c:numRef>
          </c:val>
        </c:ser>
        <c:axId val="77226752"/>
        <c:axId val="77608832"/>
      </c:barChart>
      <c:catAx>
        <c:axId val="77226752"/>
        <c:scaling>
          <c:orientation val="minMax"/>
        </c:scaling>
        <c:axPos val="b"/>
        <c:title>
          <c:tx>
            <c:rich>
              <a:bodyPr/>
              <a:lstStyle/>
              <a:p>
                <a:pPr>
                  <a:defRPr/>
                </a:pPr>
                <a:r>
                  <a:rPr lang="en-US"/>
                  <a:t>Temperature</a:t>
                </a:r>
              </a:p>
            </c:rich>
          </c:tx>
        </c:title>
        <c:majorTickMark val="none"/>
        <c:tickLblPos val="nextTo"/>
        <c:crossAx val="77608832"/>
        <c:crosses val="autoZero"/>
        <c:auto val="1"/>
        <c:lblAlgn val="ctr"/>
        <c:lblOffset val="100"/>
      </c:catAx>
      <c:valAx>
        <c:axId val="77608832"/>
        <c:scaling>
          <c:orientation val="minMax"/>
        </c:scaling>
        <c:axPos val="l"/>
        <c:majorGridlines/>
        <c:title>
          <c:tx>
            <c:rich>
              <a:bodyPr/>
              <a:lstStyle/>
              <a:p>
                <a:pPr>
                  <a:defRPr/>
                </a:pPr>
                <a:r>
                  <a:rPr lang="en-US"/>
                  <a:t>Average</a:t>
                </a:r>
                <a:r>
                  <a:rPr lang="en-US" baseline="0"/>
                  <a:t> Seconds it Took for the Disk to Rise</a:t>
                </a:r>
                <a:endParaRPr lang="en-US"/>
              </a:p>
            </c:rich>
          </c:tx>
        </c:title>
        <c:numFmt formatCode="General" sourceLinked="1"/>
        <c:tickLblPos val="nextTo"/>
        <c:crossAx val="77226752"/>
        <c:crosses val="autoZero"/>
        <c:crossBetween val="between"/>
      </c:valAx>
    </c:plotArea>
    <c:legend>
      <c:legendPos val="r"/>
    </c:legend>
    <c:plotVisOnly val="1"/>
    <c:dispBlanksAs val="gap"/>
  </c:chart>
  <c:txPr>
    <a:bodyPr/>
    <a:lstStyle/>
    <a:p>
      <a:pPr>
        <a:defRPr i="1"/>
      </a:pPr>
      <a:endParaRPr lang="en-US"/>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Average Catalase Acticity</a:t>
            </a:r>
            <a:r>
              <a:rPr lang="en-US" baseline="0"/>
              <a:t> in Acids and Bases</a:t>
            </a:r>
            <a:endParaRPr lang="en-US"/>
          </a:p>
        </c:rich>
      </c:tx>
    </c:title>
    <c:plotArea>
      <c:layout/>
      <c:lineChart>
        <c:grouping val="standard"/>
        <c:ser>
          <c:idx val="4"/>
          <c:order val="0"/>
          <c:tx>
            <c:strRef>
              <c:f>'[Bio Lab 4 Data.xlsx]Sheet3'!$E$1</c:f>
              <c:strCache>
                <c:ptCount val="1"/>
                <c:pt idx="0">
                  <c:v>average</c:v>
                </c:pt>
              </c:strCache>
            </c:strRef>
          </c:tx>
          <c:marker>
            <c:symbol val="none"/>
          </c:marker>
          <c:val>
            <c:numRef>
              <c:f>'[Bio Lab 4 Data.xlsx]Sheet3'!$E$2:$E$15</c:f>
              <c:numCache>
                <c:formatCode>General</c:formatCode>
                <c:ptCount val="14"/>
                <c:pt idx="0">
                  <c:v>266.67</c:v>
                </c:pt>
                <c:pt idx="1">
                  <c:v>133.41999999999999</c:v>
                </c:pt>
                <c:pt idx="2">
                  <c:v>93.19</c:v>
                </c:pt>
                <c:pt idx="3">
                  <c:v>68.599999999999994</c:v>
                </c:pt>
                <c:pt idx="4">
                  <c:v>57.81</c:v>
                </c:pt>
                <c:pt idx="5">
                  <c:v>76.679999999999978</c:v>
                </c:pt>
                <c:pt idx="6">
                  <c:v>35.14</c:v>
                </c:pt>
                <c:pt idx="7">
                  <c:v>19.55</c:v>
                </c:pt>
                <c:pt idx="8">
                  <c:v>17.779999999999994</c:v>
                </c:pt>
                <c:pt idx="9">
                  <c:v>18.45</c:v>
                </c:pt>
                <c:pt idx="10">
                  <c:v>20.830000000000005</c:v>
                </c:pt>
                <c:pt idx="11">
                  <c:v>22.130000000000006</c:v>
                </c:pt>
                <c:pt idx="12">
                  <c:v>87.93</c:v>
                </c:pt>
                <c:pt idx="13">
                  <c:v>47.15</c:v>
                </c:pt>
              </c:numCache>
            </c:numRef>
          </c:val>
        </c:ser>
        <c:hiLowLines/>
        <c:marker val="1"/>
        <c:axId val="81556224"/>
        <c:axId val="81558144"/>
      </c:lineChart>
      <c:catAx>
        <c:axId val="81556224"/>
        <c:scaling>
          <c:orientation val="minMax"/>
        </c:scaling>
        <c:axPos val="b"/>
        <c:title>
          <c:tx>
            <c:rich>
              <a:bodyPr/>
              <a:lstStyle/>
              <a:p>
                <a:pPr>
                  <a:defRPr/>
                </a:pPr>
                <a:r>
                  <a:rPr lang="en-US"/>
                  <a:t>pH</a:t>
                </a:r>
              </a:p>
            </c:rich>
          </c:tx>
        </c:title>
        <c:majorTickMark val="none"/>
        <c:tickLblPos val="nextTo"/>
        <c:crossAx val="81558144"/>
        <c:crosses val="autoZero"/>
        <c:auto val="1"/>
        <c:lblAlgn val="ctr"/>
        <c:lblOffset val="100"/>
      </c:catAx>
      <c:valAx>
        <c:axId val="81558144"/>
        <c:scaling>
          <c:orientation val="minMax"/>
        </c:scaling>
        <c:axPos val="l"/>
        <c:majorGridlines/>
        <c:minorGridlines/>
        <c:title>
          <c:tx>
            <c:rich>
              <a:bodyPr/>
              <a:lstStyle/>
              <a:p>
                <a:pPr>
                  <a:defRPr/>
                </a:pPr>
                <a:r>
                  <a:rPr lang="en-US"/>
                  <a:t>Time</a:t>
                </a:r>
                <a:r>
                  <a:rPr lang="en-US" baseline="0"/>
                  <a:t> in seconds (note 300 seconds means no results)</a:t>
                </a:r>
                <a:endParaRPr lang="en-US"/>
              </a:p>
            </c:rich>
          </c:tx>
        </c:title>
        <c:numFmt formatCode="General" sourceLinked="1"/>
        <c:tickLblPos val="nextTo"/>
        <c:crossAx val="81556224"/>
        <c:crosses val="autoZero"/>
        <c:crossBetween val="between"/>
      </c:valAx>
    </c:plotArea>
    <c:legend>
      <c:legendPos val="r"/>
    </c:legend>
    <c:plotVisOnly val="1"/>
    <c:dispBlanksAs val="gap"/>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496</TotalTime>
  <Pages>2</Pages>
  <Words>273</Words>
  <Characters>1311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Franny Q</dc:creator>
  <cp:lastModifiedBy>Franny Q</cp:lastModifiedBy>
  <cp:revision>3</cp:revision>
  <cp:lastPrinted>2014-10-20T04:08:00Z</cp:lastPrinted>
  <dcterms:created xsi:type="dcterms:W3CDTF">2014-10-17T19:20:00Z</dcterms:created>
  <dcterms:modified xsi:type="dcterms:W3CDTF">2014-10-20T04:21:00Z</dcterms:modified>
</cp:coreProperties>
</file>