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C11165">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2/11/2015</w:t>
      </w:r>
    </w:p>
    <w:p w:rsidR="00C11165" w:rsidRDefault="00C11165">
      <w:pPr>
        <w:rPr>
          <w:rFonts w:ascii="Times New Roman" w:hAnsi="Times New Roman" w:cs="Times New Roman"/>
          <w:sz w:val="24"/>
        </w:rPr>
      </w:pPr>
      <w:r>
        <w:rPr>
          <w:rFonts w:ascii="Times New Roman" w:hAnsi="Times New Roman" w:cs="Times New Roman"/>
          <w:sz w:val="24"/>
        </w:rPr>
        <w:t>HW #5 Issues in Biology Questions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SLS44-09/4,5</w:t>
      </w:r>
    </w:p>
    <w:p w:rsidR="00C11165" w:rsidRDefault="00C11165">
      <w:pPr>
        <w:rPr>
          <w:rFonts w:ascii="Times New Roman" w:hAnsi="Times New Roman" w:cs="Times New Roman"/>
          <w:sz w:val="24"/>
        </w:rPr>
      </w:pPr>
      <w:r>
        <w:rPr>
          <w:rFonts w:ascii="Times New Roman" w:hAnsi="Times New Roman" w:cs="Times New Roman"/>
          <w:sz w:val="24"/>
        </w:rPr>
        <w:tab/>
      </w:r>
    </w:p>
    <w:p w:rsidR="00C11165" w:rsidRDefault="00C11165" w:rsidP="00C11165">
      <w:pPr>
        <w:jc w:val="center"/>
        <w:rPr>
          <w:rFonts w:ascii="Times New Roman" w:hAnsi="Times New Roman" w:cs="Times New Roman"/>
          <w:sz w:val="24"/>
          <w:u w:val="single"/>
        </w:rPr>
      </w:pPr>
      <w:r>
        <w:rPr>
          <w:rFonts w:ascii="Times New Roman" w:hAnsi="Times New Roman" w:cs="Times New Roman"/>
          <w:sz w:val="24"/>
          <w:u w:val="single"/>
        </w:rPr>
        <w:t>Issues in Biology Questions: Chapter 33</w:t>
      </w:r>
    </w:p>
    <w:p w:rsidR="00A5220C" w:rsidRDefault="00C11165" w:rsidP="00C11165">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Estrogens exert their effects on the body by gene expression. First passing through the plasma membrane of certain cells. Within these cells are receptor</w:t>
      </w:r>
      <w:r w:rsidR="004B0AB6">
        <w:rPr>
          <w:rFonts w:ascii="Times New Roman" w:hAnsi="Times New Roman" w:cs="Times New Roman"/>
          <w:sz w:val="24"/>
        </w:rPr>
        <w:t>s for estrogen. When estrogen bi</w:t>
      </w:r>
      <w:r>
        <w:rPr>
          <w:rFonts w:ascii="Times New Roman" w:hAnsi="Times New Roman" w:cs="Times New Roman"/>
          <w:sz w:val="24"/>
        </w:rPr>
        <w:t xml:space="preserve">nds to its receptor, it forms a hormone/receptor complex that moves into the nucleus. It is attached directly to special DNA binding sites. Certain protein-producing genes are turned on as a result. The newly produced proteins guide growth and development.  Different cells will have different responses to estrogens. In developing animals, estrogens guide formation of </w:t>
      </w:r>
      <w:r w:rsidR="00A5220C">
        <w:rPr>
          <w:rFonts w:ascii="Times New Roman" w:hAnsi="Times New Roman" w:cs="Times New Roman"/>
          <w:sz w:val="24"/>
        </w:rPr>
        <w:t>the female reproductive organs, secondary sex characteristics, and bone growth in adolescents. In male animals, estrogens influence fertility.</w:t>
      </w:r>
    </w:p>
    <w:p w:rsidR="00A5220C" w:rsidRDefault="00A5220C" w:rsidP="00C11165">
      <w:pP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009745D2">
        <w:rPr>
          <w:rFonts w:ascii="Times New Roman" w:hAnsi="Times New Roman" w:cs="Times New Roman"/>
          <w:sz w:val="24"/>
        </w:rPr>
        <w:t>X</w:t>
      </w:r>
      <w:r w:rsidRPr="00A5220C">
        <w:rPr>
          <w:rFonts w:ascii="Times New Roman" w:hAnsi="Times New Roman" w:cs="Times New Roman"/>
          <w:sz w:val="24"/>
        </w:rPr>
        <w:t>enoestrogens differ from phytoestrogens</w:t>
      </w:r>
      <w:r w:rsidR="009745D2">
        <w:rPr>
          <w:rFonts w:ascii="Times New Roman" w:hAnsi="Times New Roman" w:cs="Times New Roman"/>
          <w:sz w:val="24"/>
        </w:rPr>
        <w:t xml:space="preserve"> in that all phytoestrogens are xenoestrogens, but not all xenoestrogens are phytoestrogens. They also differ in that xenoestrogens represent environmental estrogens from outside an organism's body. For example, estrogens found in plants or pesticides. All phytoestrogens are xenoestrogens that occur naturally in many organisms such as plants and fungi that have always been part of the human diet. Soybeans and bean sprouts contain phytoestrogens.  </w:t>
      </w:r>
    </w:p>
    <w:p w:rsidR="009745D2" w:rsidRDefault="009745D2" w:rsidP="00C11165">
      <w:pPr>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 xml:space="preserve">Women should not use phytoestrogen supplements to prevent cancer or the symptoms of menopause because they have not undergone complete and thorough clinical studies.  </w:t>
      </w:r>
      <w:r w:rsidR="000834A1">
        <w:rPr>
          <w:rFonts w:ascii="Times New Roman" w:hAnsi="Times New Roman" w:cs="Times New Roman"/>
          <w:sz w:val="24"/>
        </w:rPr>
        <w:t xml:space="preserve">The side-effects may prove too severe to warrant taking the supplements in the first place. In addition, some phytoestrogens may behave similar to estrogen, and long-term use of estrogen leads to cancer.  In addition, the term, phytoestrogen, is simply too broad. Certain phytoestrogens can have little to no effect while others may have too great of an effect. Due to lack of extensive testing, the possibility of cancer, and the broadness of the term phytoestrogen, phytoestrogen supplements should not be used to prevent cancer or the symptoms of menopause. </w:t>
      </w:r>
    </w:p>
    <w:p w:rsidR="00C11165" w:rsidRDefault="00C11165" w:rsidP="00C11165">
      <w:pPr>
        <w:rPr>
          <w:rFonts w:ascii="Verdana" w:eastAsia="Times New Roman" w:hAnsi="Verdana" w:cs="Times New Roman"/>
          <w:color w:val="000000"/>
          <w:sz w:val="18"/>
          <w:szCs w:val="18"/>
        </w:rPr>
      </w:pPr>
    </w:p>
    <w:p w:rsidR="004B10D3" w:rsidRDefault="004B10D3" w:rsidP="00C11165">
      <w:pPr>
        <w:rPr>
          <w:rFonts w:ascii="Verdana" w:eastAsia="Times New Roman" w:hAnsi="Verdana" w:cs="Times New Roman"/>
          <w:color w:val="000000"/>
          <w:sz w:val="18"/>
          <w:szCs w:val="18"/>
        </w:rPr>
      </w:pPr>
    </w:p>
    <w:p w:rsidR="004B10D3" w:rsidRDefault="004B10D3" w:rsidP="00C11165">
      <w:pPr>
        <w:rPr>
          <w:rFonts w:ascii="Verdana" w:eastAsia="Times New Roman" w:hAnsi="Verdana" w:cs="Times New Roman"/>
          <w:color w:val="000000"/>
          <w:sz w:val="18"/>
          <w:szCs w:val="18"/>
        </w:rPr>
      </w:pPr>
    </w:p>
    <w:p w:rsidR="004B10D3" w:rsidRDefault="004B10D3" w:rsidP="00C11165">
      <w:pPr>
        <w:rPr>
          <w:rFonts w:ascii="Verdana" w:eastAsia="Times New Roman" w:hAnsi="Verdana" w:cs="Times New Roman"/>
          <w:color w:val="000000"/>
          <w:sz w:val="18"/>
          <w:szCs w:val="18"/>
        </w:rPr>
      </w:pPr>
    </w:p>
    <w:p w:rsidR="004B10D3" w:rsidRDefault="004B10D3" w:rsidP="00C11165">
      <w:pPr>
        <w:rPr>
          <w:rFonts w:ascii="Verdana" w:eastAsia="Times New Roman" w:hAnsi="Verdana" w:cs="Times New Roman"/>
          <w:color w:val="000000"/>
          <w:sz w:val="18"/>
          <w:szCs w:val="18"/>
        </w:rPr>
      </w:pPr>
    </w:p>
    <w:p w:rsidR="004B10D3" w:rsidRDefault="004B10D3" w:rsidP="00C11165">
      <w:pPr>
        <w:rPr>
          <w:rFonts w:ascii="Verdana" w:eastAsia="Times New Roman" w:hAnsi="Verdana" w:cs="Times New Roman"/>
          <w:color w:val="000000"/>
          <w:sz w:val="18"/>
          <w:szCs w:val="18"/>
        </w:rPr>
      </w:pPr>
    </w:p>
    <w:p w:rsidR="004B10D3" w:rsidRDefault="004B10D3" w:rsidP="00C11165">
      <w:pPr>
        <w:rPr>
          <w:rFonts w:ascii="Verdana" w:eastAsia="Times New Roman" w:hAnsi="Verdana" w:cs="Times New Roman"/>
          <w:color w:val="000000"/>
          <w:sz w:val="18"/>
          <w:szCs w:val="18"/>
        </w:rPr>
      </w:pPr>
    </w:p>
    <w:p w:rsidR="004B10D3" w:rsidRDefault="004B10D3" w:rsidP="004B10D3">
      <w:pPr>
        <w:jc w:val="center"/>
        <w:rPr>
          <w:rFonts w:ascii="Times New Roman" w:hAnsi="Times New Roman" w:cs="Times New Roman"/>
          <w:sz w:val="24"/>
          <w:u w:val="single"/>
        </w:rPr>
      </w:pPr>
      <w:r>
        <w:rPr>
          <w:rFonts w:ascii="Times New Roman" w:hAnsi="Times New Roman" w:cs="Times New Roman"/>
          <w:sz w:val="24"/>
          <w:u w:val="single"/>
        </w:rPr>
        <w:lastRenderedPageBreak/>
        <w:t>Bibliography</w:t>
      </w:r>
    </w:p>
    <w:p w:rsidR="00252A25" w:rsidRDefault="00252A25" w:rsidP="004B10D3">
      <w:pPr>
        <w:rPr>
          <w:rFonts w:ascii="Times New Roman" w:hAnsi="Times New Roman" w:cs="Times New Roman"/>
          <w:sz w:val="28"/>
        </w:rPr>
      </w:pPr>
      <w:r>
        <w:rPr>
          <w:rFonts w:ascii="Times New Roman" w:hAnsi="Times New Roman" w:cs="Times New Roman"/>
          <w:sz w:val="24"/>
        </w:rPr>
        <w:t xml:space="preserve">1. </w:t>
      </w:r>
      <w:r w:rsidRPr="00252A25">
        <w:rPr>
          <w:rFonts w:ascii="Times New Roman" w:hAnsi="Times New Roman" w:cs="Times New Roman"/>
          <w:sz w:val="24"/>
        </w:rPr>
        <w:t xml:space="preserve">Audesirk, T., &amp; Audesirk, G. (1999). Chemical Control of the Animal Body: The Endocrine System. In </w:t>
      </w:r>
      <w:r w:rsidRPr="00252A25">
        <w:rPr>
          <w:rFonts w:ascii="Times New Roman" w:hAnsi="Times New Roman" w:cs="Times New Roman"/>
          <w:i/>
          <w:iCs/>
          <w:sz w:val="24"/>
        </w:rPr>
        <w:t>Biology: Life on earth</w:t>
      </w:r>
      <w:r w:rsidRPr="00252A25">
        <w:rPr>
          <w:rFonts w:ascii="Times New Roman" w:hAnsi="Times New Roman" w:cs="Times New Roman"/>
          <w:sz w:val="24"/>
        </w:rPr>
        <w:t xml:space="preserve"> (5th ed.). Upper Saddle River, N.J.: Prentice Hall.</w:t>
      </w:r>
    </w:p>
    <w:p w:rsidR="00A216C9" w:rsidRPr="00252A25" w:rsidRDefault="00252A25" w:rsidP="004B10D3">
      <w:pPr>
        <w:rPr>
          <w:rFonts w:ascii="Times New Roman" w:hAnsi="Times New Roman" w:cs="Times New Roman"/>
          <w:sz w:val="28"/>
        </w:rPr>
      </w:pPr>
      <w:r w:rsidRPr="00252A25">
        <w:rPr>
          <w:rFonts w:ascii="Times New Roman" w:hAnsi="Times New Roman" w:cs="Times New Roman"/>
          <w:sz w:val="24"/>
        </w:rPr>
        <w:t>2.</w:t>
      </w:r>
      <w:r w:rsidR="00A216C9" w:rsidRPr="00A216C9">
        <w:rPr>
          <w:rFonts w:ascii="Times New Roman" w:hAnsi="Times New Roman" w:cs="Times New Roman"/>
          <w:sz w:val="24"/>
        </w:rPr>
        <w:t>Chemical Control of the Animal Body: The Endocrine System. (n.d.). Retrieved February 12, 2015, from http://wps.prenhall.com/esm_audesirk_bloe_7/17/4461/1142211.cw/index.html</w:t>
      </w:r>
    </w:p>
    <w:p w:rsidR="004B10D3" w:rsidRDefault="00252A25" w:rsidP="004B10D3">
      <w:pPr>
        <w:rPr>
          <w:rFonts w:ascii="Times New Roman" w:hAnsi="Times New Roman" w:cs="Times New Roman"/>
          <w:sz w:val="24"/>
        </w:rPr>
      </w:pPr>
      <w:r>
        <w:rPr>
          <w:rFonts w:ascii="Times New Roman" w:hAnsi="Times New Roman" w:cs="Times New Roman"/>
          <w:sz w:val="24"/>
        </w:rPr>
        <w:t xml:space="preserve">3. </w:t>
      </w:r>
      <w:r w:rsidR="004B10D3">
        <w:rPr>
          <w:rFonts w:ascii="Times New Roman" w:hAnsi="Times New Roman" w:cs="Times New Roman"/>
          <w:sz w:val="24"/>
        </w:rPr>
        <w:t xml:space="preserve">E Hormone </w:t>
      </w:r>
      <w:r w:rsidR="004B10D3" w:rsidRPr="004B10D3">
        <w:rPr>
          <w:rFonts w:ascii="Times New Roman" w:hAnsi="Times New Roman" w:cs="Times New Roman"/>
          <w:sz w:val="24"/>
        </w:rPr>
        <w:t xml:space="preserve"> Actions : Docking :: Receptor Binding. (n.d.). Retrieved February 12, 2015, from http://e.hormone.tulane.edu/learning/docking-receptor-binding.html</w:t>
      </w:r>
    </w:p>
    <w:p w:rsidR="00A216C9" w:rsidRDefault="00252A25" w:rsidP="00A216C9">
      <w:pPr>
        <w:rPr>
          <w:rFonts w:ascii="Times New Roman" w:hAnsi="Times New Roman" w:cs="Times New Roman"/>
          <w:sz w:val="24"/>
        </w:rPr>
      </w:pPr>
      <w:r>
        <w:rPr>
          <w:rFonts w:ascii="Times New Roman" w:hAnsi="Times New Roman" w:cs="Times New Roman"/>
          <w:sz w:val="24"/>
        </w:rPr>
        <w:t xml:space="preserve">4. </w:t>
      </w:r>
      <w:r w:rsidR="00A216C9">
        <w:rPr>
          <w:rFonts w:ascii="Times New Roman" w:hAnsi="Times New Roman" w:cs="Times New Roman"/>
          <w:sz w:val="24"/>
        </w:rPr>
        <w:t>E The Hormones: Estrogen</w:t>
      </w:r>
      <w:r w:rsidR="00A216C9" w:rsidRPr="004B10D3">
        <w:rPr>
          <w:rFonts w:ascii="Times New Roman" w:hAnsi="Times New Roman" w:cs="Times New Roman"/>
          <w:sz w:val="24"/>
        </w:rPr>
        <w:t>. (n.d.). Retrieved February 12, 2015, from http://e.hormone.tulane.edu/learning/docking-receptor-binding.html</w:t>
      </w:r>
    </w:p>
    <w:p w:rsidR="00A216C9" w:rsidRDefault="00A216C9" w:rsidP="00A216C9">
      <w:pPr>
        <w:rPr>
          <w:rFonts w:ascii="Times New Roman" w:hAnsi="Times New Roman" w:cs="Times New Roman"/>
          <w:sz w:val="24"/>
        </w:rPr>
      </w:pPr>
    </w:p>
    <w:p w:rsidR="00A216C9" w:rsidRDefault="00A216C9" w:rsidP="004B10D3">
      <w:pPr>
        <w:rPr>
          <w:rFonts w:ascii="Times New Roman" w:hAnsi="Times New Roman" w:cs="Times New Roman"/>
          <w:sz w:val="24"/>
        </w:rPr>
      </w:pPr>
    </w:p>
    <w:p w:rsidR="004B10D3" w:rsidRPr="004B10D3" w:rsidRDefault="004B10D3" w:rsidP="004B10D3">
      <w:pPr>
        <w:rPr>
          <w:rFonts w:ascii="Times New Roman" w:hAnsi="Times New Roman" w:cs="Times New Roman"/>
          <w:sz w:val="24"/>
        </w:rPr>
      </w:pPr>
    </w:p>
    <w:sectPr w:rsidR="004B10D3" w:rsidRPr="004B10D3"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11165"/>
    <w:rsid w:val="000834A1"/>
    <w:rsid w:val="00252A25"/>
    <w:rsid w:val="004B0AB6"/>
    <w:rsid w:val="004B10D3"/>
    <w:rsid w:val="004C4111"/>
    <w:rsid w:val="006569F8"/>
    <w:rsid w:val="007E1A54"/>
    <w:rsid w:val="008233B2"/>
    <w:rsid w:val="008A37F1"/>
    <w:rsid w:val="009745D2"/>
    <w:rsid w:val="00A216C9"/>
    <w:rsid w:val="00A5220C"/>
    <w:rsid w:val="00BF1B39"/>
    <w:rsid w:val="00C11165"/>
    <w:rsid w:val="00CC7DD7"/>
    <w:rsid w:val="00E534C6"/>
    <w:rsid w:val="00EA1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6547061">
      <w:bodyDiv w:val="1"/>
      <w:marLeft w:val="0"/>
      <w:marRight w:val="0"/>
      <w:marTop w:val="0"/>
      <w:marBottom w:val="0"/>
      <w:divBdr>
        <w:top w:val="none" w:sz="0" w:space="0" w:color="auto"/>
        <w:left w:val="none" w:sz="0" w:space="0" w:color="auto"/>
        <w:bottom w:val="none" w:sz="0" w:space="0" w:color="auto"/>
        <w:right w:val="none" w:sz="0" w:space="0" w:color="auto"/>
      </w:divBdr>
    </w:div>
    <w:div w:id="1416054575">
      <w:bodyDiv w:val="1"/>
      <w:marLeft w:val="0"/>
      <w:marRight w:val="0"/>
      <w:marTop w:val="0"/>
      <w:marBottom w:val="0"/>
      <w:divBdr>
        <w:top w:val="none" w:sz="0" w:space="0" w:color="auto"/>
        <w:left w:val="none" w:sz="0" w:space="0" w:color="auto"/>
        <w:bottom w:val="none" w:sz="0" w:space="0" w:color="auto"/>
        <w:right w:val="none" w:sz="0" w:space="0" w:color="auto"/>
      </w:divBdr>
    </w:div>
    <w:div w:id="190463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dcterms:created xsi:type="dcterms:W3CDTF">2015-02-11T02:54:00Z</dcterms:created>
  <dcterms:modified xsi:type="dcterms:W3CDTF">2015-02-12T04:24:00Z</dcterms:modified>
</cp:coreProperties>
</file>