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4D29E0">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Period 2</w:t>
      </w:r>
      <w:r>
        <w:rPr>
          <w:rFonts w:ascii="Times New Roman" w:hAnsi="Times New Roman" w:cs="Times New Roman"/>
          <w:sz w:val="24"/>
        </w:rPr>
        <w:br/>
      </w:r>
      <w:r w:rsidR="00101E9C">
        <w:rPr>
          <w:rFonts w:ascii="Times New Roman" w:hAnsi="Times New Roman" w:cs="Times New Roman"/>
          <w:sz w:val="24"/>
        </w:rPr>
        <w:t>AP World Final Project</w:t>
      </w:r>
    </w:p>
    <w:p w:rsidR="004D29E0" w:rsidRDefault="004D29E0" w:rsidP="004D29E0">
      <w:pPr>
        <w:jc w:val="center"/>
        <w:rPr>
          <w:rFonts w:ascii="Times New Roman" w:hAnsi="Times New Roman" w:cs="Times New Roman"/>
          <w:sz w:val="24"/>
          <w:u w:val="single"/>
        </w:rPr>
      </w:pPr>
      <w:r>
        <w:rPr>
          <w:rFonts w:ascii="Times New Roman" w:hAnsi="Times New Roman" w:cs="Times New Roman"/>
          <w:sz w:val="24"/>
          <w:u w:val="single"/>
        </w:rPr>
        <w:t xml:space="preserve">Economics of a </w:t>
      </w:r>
      <w:r w:rsidR="00972381">
        <w:rPr>
          <w:rFonts w:ascii="Times New Roman" w:hAnsi="Times New Roman" w:cs="Times New Roman"/>
          <w:sz w:val="24"/>
          <w:u w:val="single"/>
        </w:rPr>
        <w:t>Gunpowder War On Britain</w:t>
      </w:r>
    </w:p>
    <w:p w:rsidR="00562C36" w:rsidRDefault="004D29E0" w:rsidP="00101E9C">
      <w:pPr>
        <w:spacing w:line="480" w:lineRule="auto"/>
        <w:rPr>
          <w:rFonts w:ascii="Times New Roman" w:hAnsi="Times New Roman" w:cs="Times New Roman"/>
          <w:sz w:val="24"/>
        </w:rPr>
      </w:pPr>
      <w:r>
        <w:rPr>
          <w:rFonts w:ascii="Times New Roman" w:hAnsi="Times New Roman" w:cs="Times New Roman"/>
          <w:sz w:val="24"/>
        </w:rPr>
        <w:tab/>
        <w:t xml:space="preserve">A powder that when ignited, explodes and propels a bullet through the air, that is gunpowder. Such a powder needs to be improved upon endlessly. </w:t>
      </w:r>
      <w:r w:rsidR="00937298">
        <w:rPr>
          <w:rFonts w:ascii="Times New Roman" w:hAnsi="Times New Roman" w:cs="Times New Roman"/>
          <w:sz w:val="24"/>
        </w:rPr>
        <w:t>Improvements, economically speaking in wars, does not always involve making it better or cheaper. Economics in war is about manipulating supply and demand to achieve the desired goal. The supply and demand of economics is as mu</w:t>
      </w:r>
      <w:r w:rsidR="004E31D3">
        <w:rPr>
          <w:rFonts w:ascii="Times New Roman" w:hAnsi="Times New Roman" w:cs="Times New Roman"/>
          <w:sz w:val="24"/>
        </w:rPr>
        <w:t>ch of a weapon as anything else as illustrated by the British in World War I.</w:t>
      </w:r>
      <w:r w:rsidR="00597B92">
        <w:rPr>
          <w:rFonts w:ascii="Times New Roman" w:hAnsi="Times New Roman" w:cs="Times New Roman"/>
          <w:sz w:val="24"/>
        </w:rPr>
        <w:br/>
      </w:r>
      <w:r w:rsidR="00597B92">
        <w:rPr>
          <w:rFonts w:ascii="Times New Roman" w:hAnsi="Times New Roman" w:cs="Times New Roman"/>
          <w:sz w:val="24"/>
        </w:rPr>
        <w:tab/>
        <w:t>Gunpowder was first invented in China for the purpose of fireworks and firing</w:t>
      </w:r>
      <w:r w:rsidR="008901A4">
        <w:rPr>
          <w:rFonts w:ascii="Times New Roman" w:hAnsi="Times New Roman" w:cs="Times New Roman"/>
          <w:sz w:val="24"/>
        </w:rPr>
        <w:t xml:space="preserve"> arrows</w:t>
      </w:r>
      <w:r w:rsidR="00597B92">
        <w:rPr>
          <w:rFonts w:ascii="Times New Roman" w:hAnsi="Times New Roman" w:cs="Times New Roman"/>
          <w:sz w:val="24"/>
        </w:rPr>
        <w:t xml:space="preserve">. Over time, the formula for gunpowder was refined. At one point, in "How Urine Can be Used to Make Gunpowder and Other Interesting Pee Facts," Melissa </w:t>
      </w:r>
      <w:proofErr w:type="spellStart"/>
      <w:r w:rsidR="00597B92">
        <w:rPr>
          <w:rFonts w:ascii="Times New Roman" w:hAnsi="Times New Roman" w:cs="Times New Roman"/>
          <w:sz w:val="24"/>
        </w:rPr>
        <w:t>Belvins</w:t>
      </w:r>
      <w:proofErr w:type="spellEnd"/>
      <w:r w:rsidR="00597B92">
        <w:rPr>
          <w:rFonts w:ascii="Times New Roman" w:hAnsi="Times New Roman" w:cs="Times New Roman"/>
          <w:sz w:val="24"/>
        </w:rPr>
        <w:t xml:space="preserve"> states that, "</w:t>
      </w:r>
      <w:r w:rsidR="00597B92" w:rsidRPr="00597B92">
        <w:rPr>
          <w:rFonts w:ascii="Times New Roman" w:hAnsi="Times New Roman" w:cs="Times New Roman"/>
          <w:sz w:val="24"/>
        </w:rPr>
        <w:t>Gunpowder is comprised of 75% potassium nitrate, 15% charcoal and 10% sulfur. While charcoal (historically made with wood) and sulfur (historically dug from the ground around volcanoes) have been relatively easy to obtain, potassium nitrate is not commonly found in nature</w:t>
      </w:r>
      <w:r w:rsidR="00597B92">
        <w:rPr>
          <w:rFonts w:ascii="Times New Roman" w:hAnsi="Times New Roman" w:cs="Times New Roman"/>
          <w:sz w:val="24"/>
        </w:rPr>
        <w:t>," (</w:t>
      </w:r>
      <w:proofErr w:type="spellStart"/>
      <w:r w:rsidR="00597B92">
        <w:rPr>
          <w:rFonts w:ascii="Times New Roman" w:hAnsi="Times New Roman" w:cs="Times New Roman"/>
          <w:sz w:val="24"/>
        </w:rPr>
        <w:t>Belvins</w:t>
      </w:r>
      <w:proofErr w:type="spellEnd"/>
      <w:r w:rsidR="00597B92">
        <w:rPr>
          <w:rFonts w:ascii="Times New Roman" w:hAnsi="Times New Roman" w:cs="Times New Roman"/>
          <w:sz w:val="24"/>
        </w:rPr>
        <w:t xml:space="preserve">). Charcoal is cheap, and not a worry. Sulfur is somewhat cheap, since volcanoes are not everywhere, but are easy to access. Potassium nitrate is the expensive material, only harvestable from bat guano in caves. Around the 1860s, methods of producing potassium nitrate came from having people urinate in places like public toilets, then carting off the urine to be mixed in vats of water and manure. This mixture was then filtered and dried. This was much more economically efficient, since wood, sulfur, urine, poop, and water are plentiful resources. </w:t>
      </w:r>
      <w:r w:rsidR="00CE1DEE">
        <w:rPr>
          <w:rFonts w:ascii="Times New Roman" w:hAnsi="Times New Roman" w:cs="Times New Roman"/>
          <w:sz w:val="24"/>
        </w:rPr>
        <w:br/>
      </w:r>
      <w:r w:rsidR="00CE1DEE">
        <w:rPr>
          <w:rFonts w:ascii="Times New Roman" w:hAnsi="Times New Roman" w:cs="Times New Roman"/>
          <w:sz w:val="24"/>
        </w:rPr>
        <w:tab/>
        <w:t>As time went on, gunpowder would be used in much greater quantities.</w:t>
      </w:r>
      <w:r w:rsidR="000B01BE">
        <w:rPr>
          <w:rFonts w:ascii="Times New Roman" w:hAnsi="Times New Roman" w:cs="Times New Roman"/>
          <w:sz w:val="24"/>
        </w:rPr>
        <w:t xml:space="preserve"> Rifles that were breech loaded allowed quicker firing of bullets as opposed to muskets. In</w:t>
      </w:r>
      <w:r w:rsidR="0011340A">
        <w:rPr>
          <w:rFonts w:ascii="Times New Roman" w:hAnsi="Times New Roman" w:cs="Times New Roman"/>
          <w:sz w:val="24"/>
        </w:rPr>
        <w:t xml:space="preserve"> chapter 27</w:t>
      </w:r>
      <w:r w:rsidR="000B01BE">
        <w:rPr>
          <w:rFonts w:ascii="Times New Roman" w:hAnsi="Times New Roman" w:cs="Times New Roman"/>
          <w:sz w:val="24"/>
        </w:rPr>
        <w:t xml:space="preserve"> the textbook, </w:t>
      </w:r>
      <w:r w:rsidR="000B01BE">
        <w:rPr>
          <w:rFonts w:ascii="Times New Roman" w:hAnsi="Times New Roman" w:cs="Times New Roman"/>
          <w:i/>
          <w:sz w:val="24"/>
        </w:rPr>
        <w:t>The Earth and Its Peoples</w:t>
      </w:r>
      <w:r w:rsidR="000B01BE">
        <w:rPr>
          <w:rFonts w:ascii="Times New Roman" w:hAnsi="Times New Roman" w:cs="Times New Roman"/>
          <w:sz w:val="24"/>
        </w:rPr>
        <w:t xml:space="preserve">, it states, "In the late nineteenth century...The forces of the </w:t>
      </w:r>
      <w:r w:rsidR="00101E9C">
        <w:rPr>
          <w:rFonts w:ascii="Times New Roman" w:hAnsi="Times New Roman" w:cs="Times New Roman"/>
          <w:noProof/>
          <w:sz w:val="24"/>
        </w:rPr>
        <w:lastRenderedPageBreak/>
        <w:drawing>
          <wp:anchor distT="0" distB="0" distL="114300" distR="114300" simplePos="0" relativeHeight="251658240" behindDoc="1" locked="0" layoutInCell="1" allowOverlap="1">
            <wp:simplePos x="0" y="0"/>
            <wp:positionH relativeFrom="column">
              <wp:posOffset>3190875</wp:posOffset>
            </wp:positionH>
            <wp:positionV relativeFrom="paragraph">
              <wp:posOffset>-133350</wp:posOffset>
            </wp:positionV>
            <wp:extent cx="3381375" cy="2314575"/>
            <wp:effectExtent l="19050" t="0" r="9525" b="0"/>
            <wp:wrapTight wrapText="bothSides">
              <wp:wrapPolygon edited="0">
                <wp:start x="-122" y="0"/>
                <wp:lineTo x="-122" y="21511"/>
                <wp:lineTo x="21661" y="21511"/>
                <wp:lineTo x="21661" y="0"/>
                <wp:lineTo x="-122" y="0"/>
              </wp:wrapPolygon>
            </wp:wrapTight>
            <wp:docPr id="1" name="Picture 1" descr="https://upload.wikimedia.org/wikipedia/commons/8/8e/Omdurm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e/Omdurman2.jpg"/>
                    <pic:cNvPicPr>
                      <a:picLocks noChangeAspect="1" noChangeArrowheads="1"/>
                    </pic:cNvPicPr>
                  </pic:nvPicPr>
                  <pic:blipFill>
                    <a:blip r:embed="rId4" cstate="print"/>
                    <a:srcRect/>
                    <a:stretch>
                      <a:fillRect/>
                    </a:stretch>
                  </pic:blipFill>
                  <pic:spPr bwMode="auto">
                    <a:xfrm>
                      <a:off x="0" y="0"/>
                      <a:ext cx="3381375" cy="2314575"/>
                    </a:xfrm>
                    <a:prstGeom prst="rect">
                      <a:avLst/>
                    </a:prstGeom>
                    <a:noFill/>
                    <a:ln w="9525">
                      <a:noFill/>
                      <a:miter lim="800000"/>
                      <a:headEnd/>
                      <a:tailEnd/>
                    </a:ln>
                  </pic:spPr>
                </pic:pic>
              </a:graphicData>
            </a:graphic>
          </wp:anchor>
        </w:drawing>
      </w:r>
      <w:proofErr w:type="spellStart"/>
      <w:r w:rsidR="000B01BE">
        <w:rPr>
          <w:rFonts w:ascii="Times New Roman" w:hAnsi="Times New Roman" w:cs="Times New Roman"/>
          <w:sz w:val="24"/>
        </w:rPr>
        <w:t>Mahdi</w:t>
      </w:r>
      <w:proofErr w:type="spellEnd"/>
      <w:r w:rsidR="000B01BE">
        <w:rPr>
          <w:rFonts w:ascii="Times New Roman" w:hAnsi="Times New Roman" w:cs="Times New Roman"/>
          <w:sz w:val="24"/>
        </w:rPr>
        <w:t xml:space="preserve">...were armed with spears and single-shot muskets. The British...used repeating rifles and machine guns able to shoot much farther than the </w:t>
      </w:r>
      <w:proofErr w:type="spellStart"/>
      <w:r w:rsidR="000B01BE">
        <w:rPr>
          <w:rFonts w:ascii="Times New Roman" w:hAnsi="Times New Roman" w:cs="Times New Roman"/>
          <w:sz w:val="24"/>
        </w:rPr>
        <w:t>Suadnese</w:t>
      </w:r>
      <w:proofErr w:type="spellEnd"/>
      <w:r w:rsidR="000B01BE">
        <w:rPr>
          <w:rFonts w:ascii="Times New Roman" w:hAnsi="Times New Roman" w:cs="Times New Roman"/>
          <w:sz w:val="24"/>
        </w:rPr>
        <w:t xml:space="preserve"> weapons," (</w:t>
      </w:r>
      <w:proofErr w:type="spellStart"/>
      <w:r w:rsidR="000B01BE">
        <w:rPr>
          <w:rFonts w:ascii="Times New Roman" w:hAnsi="Times New Roman" w:cs="Times New Roman"/>
          <w:sz w:val="24"/>
        </w:rPr>
        <w:t>Bulliet</w:t>
      </w:r>
      <w:proofErr w:type="spellEnd"/>
      <w:r w:rsidR="000B01BE">
        <w:rPr>
          <w:rFonts w:ascii="Times New Roman" w:hAnsi="Times New Roman" w:cs="Times New Roman"/>
          <w:sz w:val="24"/>
        </w:rPr>
        <w:t xml:space="preserve">, </w:t>
      </w:r>
      <w:proofErr w:type="spellStart"/>
      <w:r w:rsidR="000B01BE">
        <w:rPr>
          <w:rFonts w:ascii="Times New Roman" w:hAnsi="Times New Roman" w:cs="Times New Roman"/>
          <w:sz w:val="24"/>
        </w:rPr>
        <w:t>Crossley</w:t>
      </w:r>
      <w:proofErr w:type="spellEnd"/>
      <w:r w:rsidR="000B01BE">
        <w:rPr>
          <w:rFonts w:ascii="Times New Roman" w:hAnsi="Times New Roman" w:cs="Times New Roman"/>
          <w:sz w:val="24"/>
        </w:rPr>
        <w:t xml:space="preserve">, </w:t>
      </w:r>
      <w:proofErr w:type="spellStart"/>
      <w:r w:rsidR="000B01BE">
        <w:rPr>
          <w:rFonts w:ascii="Times New Roman" w:hAnsi="Times New Roman" w:cs="Times New Roman"/>
          <w:sz w:val="24"/>
        </w:rPr>
        <w:t>Headrick</w:t>
      </w:r>
      <w:proofErr w:type="spellEnd"/>
      <w:r w:rsidR="000B01BE">
        <w:rPr>
          <w:rFonts w:ascii="Times New Roman" w:hAnsi="Times New Roman" w:cs="Times New Roman"/>
          <w:sz w:val="24"/>
        </w:rPr>
        <w:t xml:space="preserve">, Hirsch, Johnson, </w:t>
      </w:r>
      <w:proofErr w:type="spellStart"/>
      <w:r w:rsidR="000B01BE">
        <w:rPr>
          <w:rFonts w:ascii="Times New Roman" w:hAnsi="Times New Roman" w:cs="Times New Roman"/>
          <w:sz w:val="24"/>
        </w:rPr>
        <w:t>Northrup</w:t>
      </w:r>
      <w:proofErr w:type="spellEnd"/>
      <w:r w:rsidR="000B01BE">
        <w:rPr>
          <w:rFonts w:ascii="Times New Roman" w:hAnsi="Times New Roman" w:cs="Times New Roman"/>
          <w:sz w:val="24"/>
        </w:rPr>
        <w:t xml:space="preserve"> 775).</w:t>
      </w:r>
      <w:r w:rsidR="00A15EC0">
        <w:rPr>
          <w:rFonts w:ascii="Times New Roman" w:hAnsi="Times New Roman" w:cs="Times New Roman"/>
          <w:sz w:val="24"/>
        </w:rPr>
        <w:t xml:space="preserve"> To continue using rapid fire guns means there has to be bullets to use them. More bullet usage means more bullets have to find their way to the battlefield. </w:t>
      </w:r>
      <w:r w:rsidR="00E44911">
        <w:rPr>
          <w:rFonts w:ascii="Times New Roman" w:hAnsi="Times New Roman" w:cs="Times New Roman"/>
          <w:sz w:val="24"/>
        </w:rPr>
        <w:t>By the time World War I rolled around, somebody had to pay fo</w:t>
      </w:r>
      <w:r w:rsidR="0011340A">
        <w:rPr>
          <w:rFonts w:ascii="Times New Roman" w:hAnsi="Times New Roman" w:cs="Times New Roman"/>
          <w:sz w:val="24"/>
        </w:rPr>
        <w:t>r all this constant firing. According to chapter 28, "One country grew rich during the war:</w:t>
      </w:r>
      <w:r w:rsidR="00210A9F">
        <w:rPr>
          <w:rFonts w:ascii="Times New Roman" w:hAnsi="Times New Roman" w:cs="Times New Roman"/>
          <w:sz w:val="24"/>
        </w:rPr>
        <w:t xml:space="preserve"> </w:t>
      </w:r>
      <w:r w:rsidR="0011340A">
        <w:rPr>
          <w:rFonts w:ascii="Times New Roman" w:hAnsi="Times New Roman" w:cs="Times New Roman"/>
          <w:sz w:val="24"/>
        </w:rPr>
        <w:t>the United States. For two and a half years the United States stayed technically neutral but did a roaring business supplying France and Britain," (</w:t>
      </w:r>
      <w:proofErr w:type="spellStart"/>
      <w:r w:rsidR="0011340A">
        <w:rPr>
          <w:rFonts w:ascii="Times New Roman" w:hAnsi="Times New Roman" w:cs="Times New Roman"/>
          <w:sz w:val="24"/>
        </w:rPr>
        <w:t>Bulliet</w:t>
      </w:r>
      <w:proofErr w:type="spellEnd"/>
      <w:r w:rsidR="0011340A">
        <w:rPr>
          <w:rFonts w:ascii="Times New Roman" w:hAnsi="Times New Roman" w:cs="Times New Roman"/>
          <w:sz w:val="24"/>
        </w:rPr>
        <w:t xml:space="preserve"> et al 805).</w:t>
      </w:r>
      <w:r w:rsidR="00210A9F">
        <w:rPr>
          <w:rFonts w:ascii="Times New Roman" w:hAnsi="Times New Roman" w:cs="Times New Roman"/>
          <w:sz w:val="24"/>
        </w:rPr>
        <w:t xml:space="preserve"> </w:t>
      </w:r>
      <w:r w:rsidR="00BE3604">
        <w:rPr>
          <w:rFonts w:ascii="Times New Roman" w:hAnsi="Times New Roman" w:cs="Times New Roman"/>
          <w:sz w:val="24"/>
        </w:rPr>
        <w:t xml:space="preserve">The rate of consumption of gunpowder only increases with time. </w:t>
      </w:r>
      <w:r w:rsidR="00210A9F">
        <w:rPr>
          <w:rFonts w:ascii="Times New Roman" w:hAnsi="Times New Roman" w:cs="Times New Roman"/>
          <w:sz w:val="24"/>
        </w:rPr>
        <w:t>Where there is war, there is a demand for gunpowder, and sometimes the supply for it is not ideal</w:t>
      </w:r>
      <w:r w:rsidR="00BE3604">
        <w:rPr>
          <w:rFonts w:ascii="Times New Roman" w:hAnsi="Times New Roman" w:cs="Times New Roman"/>
          <w:sz w:val="24"/>
        </w:rPr>
        <w:t>.</w:t>
      </w:r>
      <w:r w:rsidR="00145475">
        <w:rPr>
          <w:rFonts w:ascii="Times New Roman" w:hAnsi="Times New Roman" w:cs="Times New Roman"/>
          <w:sz w:val="24"/>
        </w:rPr>
        <w:br/>
      </w:r>
      <w:r w:rsidR="00145475">
        <w:rPr>
          <w:rFonts w:ascii="Times New Roman" w:hAnsi="Times New Roman" w:cs="Times New Roman"/>
          <w:sz w:val="24"/>
        </w:rPr>
        <w:tab/>
        <w:t xml:space="preserve">Classic gunpowder is black powder, which </w:t>
      </w:r>
      <w:r w:rsidR="00597B92">
        <w:rPr>
          <w:rFonts w:ascii="Times New Roman" w:hAnsi="Times New Roman" w:cs="Times New Roman"/>
          <w:sz w:val="24"/>
        </w:rPr>
        <w:t>did not perform up t</w:t>
      </w:r>
      <w:r w:rsidR="00145475">
        <w:rPr>
          <w:rFonts w:ascii="Times New Roman" w:hAnsi="Times New Roman" w:cs="Times New Roman"/>
          <w:sz w:val="24"/>
        </w:rPr>
        <w:t>o the requirements of machineguns</w:t>
      </w:r>
      <w:r w:rsidR="00597B92">
        <w:rPr>
          <w:rFonts w:ascii="Times New Roman" w:hAnsi="Times New Roman" w:cs="Times New Roman"/>
          <w:sz w:val="24"/>
        </w:rPr>
        <w:t xml:space="preserve">. Black powder created residue in the chambers of machine guns and created smoke </w:t>
      </w:r>
      <w:r w:rsidR="00101E9C">
        <w:rPr>
          <w:rFonts w:ascii="Times New Roman" w:hAnsi="Times New Roman" w:cs="Times New Roman"/>
          <w:noProof/>
          <w:sz w:val="24"/>
        </w:rPr>
        <w:drawing>
          <wp:anchor distT="0" distB="0" distL="114300" distR="114300" simplePos="0" relativeHeight="251659264" behindDoc="1" locked="0" layoutInCell="1" allowOverlap="1">
            <wp:simplePos x="0" y="0"/>
            <wp:positionH relativeFrom="column">
              <wp:posOffset>4295775</wp:posOffset>
            </wp:positionH>
            <wp:positionV relativeFrom="paragraph">
              <wp:posOffset>6143625</wp:posOffset>
            </wp:positionV>
            <wp:extent cx="1955800" cy="1466850"/>
            <wp:effectExtent l="19050" t="0" r="6350" b="0"/>
            <wp:wrapTight wrapText="bothSides">
              <wp:wrapPolygon edited="0">
                <wp:start x="-210" y="0"/>
                <wp:lineTo x="-210" y="21319"/>
                <wp:lineTo x="21670" y="21319"/>
                <wp:lineTo x="21670" y="0"/>
                <wp:lineTo x="-210" y="0"/>
              </wp:wrapPolygon>
            </wp:wrapTight>
            <wp:docPr id="4" name="Picture 4" descr="http://i171.photobucket.com/albums/u317/caporal4r22r/BALLE-CORDIT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171.photobucket.com/albums/u317/caporal4r22r/BALLE-CORDITE-02.jpg"/>
                    <pic:cNvPicPr>
                      <a:picLocks noChangeAspect="1" noChangeArrowheads="1"/>
                    </pic:cNvPicPr>
                  </pic:nvPicPr>
                  <pic:blipFill>
                    <a:blip r:embed="rId5" cstate="print"/>
                    <a:srcRect/>
                    <a:stretch>
                      <a:fillRect/>
                    </a:stretch>
                  </pic:blipFill>
                  <pic:spPr bwMode="auto">
                    <a:xfrm>
                      <a:off x="0" y="0"/>
                      <a:ext cx="1955800" cy="1466850"/>
                    </a:xfrm>
                    <a:prstGeom prst="rect">
                      <a:avLst/>
                    </a:prstGeom>
                    <a:noFill/>
                    <a:ln w="9525">
                      <a:noFill/>
                      <a:miter lim="800000"/>
                      <a:headEnd/>
                      <a:tailEnd/>
                    </a:ln>
                  </pic:spPr>
                </pic:pic>
              </a:graphicData>
            </a:graphic>
          </wp:anchor>
        </w:drawing>
      </w:r>
      <w:r w:rsidR="00597B92">
        <w:rPr>
          <w:rFonts w:ascii="Times New Roman" w:hAnsi="Times New Roman" w:cs="Times New Roman"/>
          <w:sz w:val="24"/>
        </w:rPr>
        <w:t xml:space="preserve">that would give away positions. What people sought was a </w:t>
      </w:r>
      <w:r w:rsidR="00A407E3">
        <w:rPr>
          <w:rFonts w:ascii="Times New Roman" w:hAnsi="Times New Roman" w:cs="Times New Roman"/>
          <w:sz w:val="24"/>
        </w:rPr>
        <w:t xml:space="preserve">nearly </w:t>
      </w:r>
      <w:r w:rsidR="00597B92">
        <w:rPr>
          <w:rFonts w:ascii="Times New Roman" w:hAnsi="Times New Roman" w:cs="Times New Roman"/>
          <w:sz w:val="24"/>
        </w:rPr>
        <w:t>smokeless powder. One such powder heavily used by the British around World War I was cordite</w:t>
      </w:r>
      <w:r w:rsidR="00101E9C">
        <w:rPr>
          <w:rFonts w:ascii="Times New Roman" w:hAnsi="Times New Roman" w:cs="Times New Roman"/>
          <w:sz w:val="24"/>
        </w:rPr>
        <w:t>, which looked like cords tied together.</w:t>
      </w:r>
      <w:r w:rsidR="00597B92">
        <w:rPr>
          <w:rFonts w:ascii="Times New Roman" w:hAnsi="Times New Roman" w:cs="Times New Roman"/>
          <w:sz w:val="24"/>
        </w:rPr>
        <w:t xml:space="preserve"> It was composed of nitroglycerine, guncotton, and petroleum jelly</w:t>
      </w:r>
      <w:r w:rsidR="00145475">
        <w:rPr>
          <w:rFonts w:ascii="Times New Roman" w:hAnsi="Times New Roman" w:cs="Times New Roman"/>
          <w:sz w:val="24"/>
        </w:rPr>
        <w:t xml:space="preserve"> with acetone as a solvent. </w:t>
      </w:r>
      <w:r w:rsidR="00A407E3">
        <w:rPr>
          <w:rFonts w:ascii="Times New Roman" w:hAnsi="Times New Roman" w:cs="Times New Roman"/>
          <w:sz w:val="24"/>
        </w:rPr>
        <w:t xml:space="preserve">Britain's demand for acetone was high, but its supply was low. According to MacLeod and Johnson, "Before the war, acetone was derived mainly from the destructive distillation of wood, and much was </w:t>
      </w:r>
      <w:r w:rsidR="000304A6">
        <w:rPr>
          <w:rFonts w:ascii="Times New Roman" w:hAnsi="Times New Roman" w:cs="Times New Roman"/>
          <w:sz w:val="24"/>
        </w:rPr>
        <w:t>imported</w:t>
      </w:r>
      <w:r w:rsidR="00A407E3">
        <w:rPr>
          <w:rFonts w:ascii="Times New Roman" w:hAnsi="Times New Roman" w:cs="Times New Roman"/>
          <w:sz w:val="24"/>
        </w:rPr>
        <w:t xml:space="preserve"> from Austria and the United States of America</w:t>
      </w:r>
      <w:r w:rsidR="000304A6">
        <w:rPr>
          <w:rFonts w:ascii="Times New Roman" w:hAnsi="Times New Roman" w:cs="Times New Roman"/>
          <w:sz w:val="24"/>
        </w:rPr>
        <w:t>," (32).</w:t>
      </w:r>
      <w:r w:rsidR="00B8484B">
        <w:rPr>
          <w:rFonts w:ascii="Times New Roman" w:hAnsi="Times New Roman" w:cs="Times New Roman"/>
          <w:sz w:val="24"/>
        </w:rPr>
        <w:t xml:space="preserve"> By the outbreak of war in 1914, Britain had about 3200 </w:t>
      </w:r>
      <w:proofErr w:type="spellStart"/>
      <w:r w:rsidR="00B8484B">
        <w:rPr>
          <w:rFonts w:ascii="Times New Roman" w:hAnsi="Times New Roman" w:cs="Times New Roman"/>
          <w:sz w:val="24"/>
        </w:rPr>
        <w:t>tonnes</w:t>
      </w:r>
      <w:proofErr w:type="spellEnd"/>
      <w:r w:rsidR="00B8484B">
        <w:rPr>
          <w:rFonts w:ascii="Times New Roman" w:hAnsi="Times New Roman" w:cs="Times New Roman"/>
          <w:sz w:val="24"/>
        </w:rPr>
        <w:t xml:space="preserve"> of acetone. </w:t>
      </w:r>
      <w:r w:rsidR="00B8484B">
        <w:rPr>
          <w:rFonts w:ascii="Times New Roman" w:hAnsi="Times New Roman" w:cs="Times New Roman"/>
          <w:sz w:val="24"/>
        </w:rPr>
        <w:lastRenderedPageBreak/>
        <w:t xml:space="preserve">Supply fell short in the Shell Crisis of 1915, when the British decided to switch to a focus on attacking with shrapnel from high explosive rounds. This put a large strain on acetone supplies. </w:t>
      </w:r>
      <w:r w:rsidR="00937298">
        <w:rPr>
          <w:rFonts w:ascii="Times New Roman" w:hAnsi="Times New Roman" w:cs="Times New Roman"/>
          <w:sz w:val="24"/>
        </w:rPr>
        <w:br/>
      </w:r>
      <w:r w:rsidR="00937298">
        <w:rPr>
          <w:rFonts w:ascii="Times New Roman" w:hAnsi="Times New Roman" w:cs="Times New Roman"/>
          <w:sz w:val="24"/>
        </w:rPr>
        <w:tab/>
      </w:r>
      <w:r w:rsidR="00BE3604">
        <w:rPr>
          <w:rFonts w:ascii="Times New Roman" w:hAnsi="Times New Roman" w:cs="Times New Roman"/>
          <w:sz w:val="24"/>
        </w:rPr>
        <w:t>The s</w:t>
      </w:r>
      <w:r w:rsidR="00B8484B">
        <w:rPr>
          <w:rFonts w:ascii="Times New Roman" w:hAnsi="Times New Roman" w:cs="Times New Roman"/>
          <w:sz w:val="24"/>
        </w:rPr>
        <w:t>cientist</w:t>
      </w:r>
      <w:r w:rsidR="00B8484B" w:rsidRPr="00B8484B">
        <w:rPr>
          <w:rFonts w:ascii="Times New Roman" w:hAnsi="Times New Roman" w:cs="Times New Roman"/>
          <w:sz w:val="24"/>
        </w:rPr>
        <w:t xml:space="preserve"> </w:t>
      </w:r>
      <w:proofErr w:type="spellStart"/>
      <w:r w:rsidR="00B8484B" w:rsidRPr="00B8484B">
        <w:rPr>
          <w:rFonts w:ascii="Times New Roman" w:hAnsi="Times New Roman" w:cs="Times New Roman"/>
          <w:sz w:val="24"/>
        </w:rPr>
        <w:t>Chaim</w:t>
      </w:r>
      <w:proofErr w:type="spellEnd"/>
      <w:r w:rsidR="00B8484B" w:rsidRPr="00B8484B">
        <w:rPr>
          <w:rFonts w:ascii="Times New Roman" w:hAnsi="Times New Roman" w:cs="Times New Roman"/>
          <w:sz w:val="24"/>
        </w:rPr>
        <w:t xml:space="preserve"> Weizmann had developed a method o</w:t>
      </w:r>
      <w:r w:rsidR="00B8484B">
        <w:rPr>
          <w:rFonts w:ascii="Times New Roman" w:hAnsi="Times New Roman" w:cs="Times New Roman"/>
          <w:sz w:val="24"/>
        </w:rPr>
        <w:t xml:space="preserve">f producing acetone from starchy foods by fermenting it with a certain species of bacteria. In addition, the British created a position called Minister of Munitions to manage ammunition supplies. A new supply was created for the production of acetone, but the </w:t>
      </w:r>
      <w:r w:rsidR="00BE3604">
        <w:rPr>
          <w:rFonts w:ascii="Times New Roman" w:hAnsi="Times New Roman" w:cs="Times New Roman"/>
          <w:sz w:val="24"/>
        </w:rPr>
        <w:t>Germans were keen enough to attack Britain's economy by destroying trade</w:t>
      </w:r>
      <w:r w:rsidR="004E31D3">
        <w:rPr>
          <w:rFonts w:ascii="Times New Roman" w:hAnsi="Times New Roman" w:cs="Times New Roman"/>
          <w:sz w:val="24"/>
        </w:rPr>
        <w:t xml:space="preserve"> ships with U-boats. However, the Germans did not know exactly what the food was doing beside feeding people.</w:t>
      </w:r>
      <w:r w:rsidR="00BE3604">
        <w:rPr>
          <w:rFonts w:ascii="Times New Roman" w:hAnsi="Times New Roman" w:cs="Times New Roman"/>
          <w:sz w:val="24"/>
        </w:rPr>
        <w:t xml:space="preserve"> </w:t>
      </w:r>
      <w:r w:rsidR="00B8484B">
        <w:rPr>
          <w:rFonts w:ascii="Times New Roman" w:hAnsi="Times New Roman" w:cs="Times New Roman"/>
          <w:sz w:val="24"/>
        </w:rPr>
        <w:t>With a low supply of acetone, high demand for it, and no way to import starchy food, Britain began to get desperate.</w:t>
      </w:r>
      <w:r w:rsidR="00D5210A">
        <w:rPr>
          <w:rFonts w:ascii="Times New Roman" w:hAnsi="Times New Roman" w:cs="Times New Roman"/>
          <w:sz w:val="24"/>
        </w:rPr>
        <w:t xml:space="preserve"> In October of 1917, "The</w:t>
      </w:r>
      <w:r w:rsidR="00D5210A" w:rsidRPr="00D5210A">
        <w:rPr>
          <w:rFonts w:ascii="Times New Roman" w:hAnsi="Times New Roman" w:cs="Times New Roman"/>
          <w:sz w:val="24"/>
        </w:rPr>
        <w:t xml:space="preserve"> appeal from</w:t>
      </w:r>
      <w:r w:rsidR="00D5210A">
        <w:rPr>
          <w:rFonts w:ascii="Times New Roman" w:hAnsi="Times New Roman" w:cs="Times New Roman"/>
          <w:sz w:val="24"/>
        </w:rPr>
        <w:t xml:space="preserve"> [parish of]</w:t>
      </w:r>
      <w:r w:rsidR="00D5210A" w:rsidRPr="00D5210A">
        <w:rPr>
          <w:rFonts w:ascii="Times New Roman" w:hAnsi="Times New Roman" w:cs="Times New Roman"/>
          <w:sz w:val="24"/>
        </w:rPr>
        <w:t xml:space="preserve"> </w:t>
      </w:r>
      <w:proofErr w:type="spellStart"/>
      <w:r w:rsidR="00D5210A" w:rsidRPr="00D5210A">
        <w:rPr>
          <w:rFonts w:ascii="Times New Roman" w:hAnsi="Times New Roman" w:cs="Times New Roman"/>
          <w:sz w:val="24"/>
        </w:rPr>
        <w:t>Clee</w:t>
      </w:r>
      <w:proofErr w:type="spellEnd"/>
      <w:r w:rsidR="00D5210A" w:rsidRPr="00D5210A">
        <w:rPr>
          <w:rFonts w:ascii="Times New Roman" w:hAnsi="Times New Roman" w:cs="Times New Roman"/>
          <w:sz w:val="24"/>
        </w:rPr>
        <w:t xml:space="preserve"> St Margaret pointed out: “For every ton of horse chestnuts which are harvested, half a ton of grain can be saved for human consumption</w:t>
      </w:r>
      <w:r w:rsidR="00D5210A">
        <w:rPr>
          <w:rFonts w:ascii="Times New Roman" w:hAnsi="Times New Roman" w:cs="Times New Roman"/>
          <w:sz w:val="24"/>
        </w:rPr>
        <w:t>...,"' (Ellis). In a bid of desperation,</w:t>
      </w:r>
      <w:r w:rsidR="00BE3604">
        <w:rPr>
          <w:rFonts w:ascii="Times New Roman" w:hAnsi="Times New Roman" w:cs="Times New Roman"/>
          <w:sz w:val="24"/>
        </w:rPr>
        <w:t xml:space="preserve"> the Ministry of Munitions</w:t>
      </w:r>
      <w:r w:rsidR="00D5210A">
        <w:rPr>
          <w:rFonts w:ascii="Times New Roman" w:hAnsi="Times New Roman" w:cs="Times New Roman"/>
          <w:sz w:val="24"/>
        </w:rPr>
        <w:t xml:space="preserve"> collected horse chestnuts (called </w:t>
      </w:r>
      <w:proofErr w:type="spellStart"/>
      <w:r w:rsidR="00D5210A">
        <w:rPr>
          <w:rFonts w:ascii="Times New Roman" w:hAnsi="Times New Roman" w:cs="Times New Roman"/>
          <w:sz w:val="24"/>
        </w:rPr>
        <w:t>conkers</w:t>
      </w:r>
      <w:proofErr w:type="spellEnd"/>
      <w:r w:rsidR="00D5210A">
        <w:rPr>
          <w:rFonts w:ascii="Times New Roman" w:hAnsi="Times New Roman" w:cs="Times New Roman"/>
          <w:sz w:val="24"/>
        </w:rPr>
        <w:t xml:space="preserve">) to produce acetone. </w:t>
      </w:r>
      <w:r w:rsidR="00BE3604">
        <w:rPr>
          <w:rFonts w:ascii="Times New Roman" w:hAnsi="Times New Roman" w:cs="Times New Roman"/>
          <w:sz w:val="24"/>
        </w:rPr>
        <w:t xml:space="preserve">This tactic had plenty of support from school children, but conspiracy theorists thought that Britain was exploiting voluntary labor since the British government would </w:t>
      </w:r>
      <w:r w:rsidR="004E31D3">
        <w:rPr>
          <w:rFonts w:ascii="Times New Roman" w:hAnsi="Times New Roman" w:cs="Times New Roman"/>
          <w:sz w:val="24"/>
        </w:rPr>
        <w:t xml:space="preserve">not reveal the purpose of the </w:t>
      </w:r>
      <w:proofErr w:type="spellStart"/>
      <w:r w:rsidR="004E31D3">
        <w:rPr>
          <w:rFonts w:ascii="Times New Roman" w:hAnsi="Times New Roman" w:cs="Times New Roman"/>
          <w:sz w:val="24"/>
        </w:rPr>
        <w:t>conkers</w:t>
      </w:r>
      <w:proofErr w:type="spellEnd"/>
      <w:r w:rsidR="004E31D3">
        <w:rPr>
          <w:rFonts w:ascii="Times New Roman" w:hAnsi="Times New Roman" w:cs="Times New Roman"/>
          <w:sz w:val="24"/>
        </w:rPr>
        <w:t>. The British government kept the purpose a secret to prevent the Germans from finding out how their acetone was coming from food.</w:t>
      </w:r>
      <w:r w:rsidR="00BE3604">
        <w:rPr>
          <w:rFonts w:ascii="Times New Roman" w:hAnsi="Times New Roman" w:cs="Times New Roman"/>
          <w:sz w:val="24"/>
        </w:rPr>
        <w:t xml:space="preserve"> </w:t>
      </w:r>
      <w:r w:rsidR="00937298">
        <w:rPr>
          <w:rFonts w:ascii="Times New Roman" w:hAnsi="Times New Roman" w:cs="Times New Roman"/>
          <w:sz w:val="24"/>
        </w:rPr>
        <w:t xml:space="preserve">The rumor that </w:t>
      </w:r>
      <w:proofErr w:type="spellStart"/>
      <w:r w:rsidR="00937298">
        <w:rPr>
          <w:rFonts w:ascii="Times New Roman" w:hAnsi="Times New Roman" w:cs="Times New Roman"/>
          <w:sz w:val="24"/>
        </w:rPr>
        <w:t>conkers</w:t>
      </w:r>
      <w:proofErr w:type="spellEnd"/>
      <w:r w:rsidR="00937298">
        <w:rPr>
          <w:rFonts w:ascii="Times New Roman" w:hAnsi="Times New Roman" w:cs="Times New Roman"/>
          <w:sz w:val="24"/>
        </w:rPr>
        <w:t xml:space="preserve"> pulled Britain out of its ammunition crisis is </w:t>
      </w:r>
      <w:r w:rsidR="00BE3604">
        <w:rPr>
          <w:rFonts w:ascii="Times New Roman" w:hAnsi="Times New Roman" w:cs="Times New Roman"/>
          <w:sz w:val="24"/>
        </w:rPr>
        <w:t xml:space="preserve">a </w:t>
      </w:r>
      <w:r w:rsidR="00937298">
        <w:rPr>
          <w:rFonts w:ascii="Times New Roman" w:hAnsi="Times New Roman" w:cs="Times New Roman"/>
          <w:sz w:val="24"/>
        </w:rPr>
        <w:t xml:space="preserve">commonly believed myth. </w:t>
      </w:r>
      <w:r w:rsidR="00D5210A">
        <w:rPr>
          <w:rFonts w:ascii="Times New Roman" w:hAnsi="Times New Roman" w:cs="Times New Roman"/>
          <w:sz w:val="24"/>
        </w:rPr>
        <w:t xml:space="preserve">This desperation ended up </w:t>
      </w:r>
      <w:r w:rsidR="00FC3D20">
        <w:rPr>
          <w:rFonts w:ascii="Times New Roman" w:hAnsi="Times New Roman" w:cs="Times New Roman"/>
          <w:sz w:val="24"/>
        </w:rPr>
        <w:t>in somewhat of a failure because the acetone yield in a factory setting wa</w:t>
      </w:r>
      <w:r w:rsidR="00635184">
        <w:rPr>
          <w:rFonts w:ascii="Times New Roman" w:hAnsi="Times New Roman" w:cs="Times New Roman"/>
          <w:sz w:val="24"/>
        </w:rPr>
        <w:t xml:space="preserve">s lower than the yield in a lab with production using </w:t>
      </w:r>
      <w:proofErr w:type="spellStart"/>
      <w:r w:rsidR="00635184">
        <w:rPr>
          <w:rFonts w:ascii="Times New Roman" w:hAnsi="Times New Roman" w:cs="Times New Roman"/>
          <w:sz w:val="24"/>
        </w:rPr>
        <w:t>conkers</w:t>
      </w:r>
      <w:proofErr w:type="spellEnd"/>
      <w:r w:rsidR="00635184">
        <w:rPr>
          <w:rFonts w:ascii="Times New Roman" w:hAnsi="Times New Roman" w:cs="Times New Roman"/>
          <w:sz w:val="24"/>
        </w:rPr>
        <w:t xml:space="preserve"> only lasting three months.</w:t>
      </w:r>
      <w:r w:rsidR="00937298">
        <w:rPr>
          <w:rFonts w:ascii="Times New Roman" w:hAnsi="Times New Roman" w:cs="Times New Roman"/>
          <w:sz w:val="24"/>
        </w:rPr>
        <w:br/>
      </w:r>
      <w:r w:rsidR="00937298">
        <w:rPr>
          <w:rFonts w:ascii="Times New Roman" w:hAnsi="Times New Roman" w:cs="Times New Roman"/>
          <w:sz w:val="24"/>
        </w:rPr>
        <w:tab/>
      </w:r>
      <w:r w:rsidR="00635184">
        <w:rPr>
          <w:rFonts w:ascii="Times New Roman" w:hAnsi="Times New Roman" w:cs="Times New Roman"/>
          <w:sz w:val="24"/>
        </w:rPr>
        <w:t xml:space="preserve">While classic cordite's situation was slightly taken care of, the country had to deploy two additional measures. </w:t>
      </w:r>
      <w:r w:rsidR="00937298">
        <w:rPr>
          <w:rFonts w:ascii="Times New Roman" w:hAnsi="Times New Roman" w:cs="Times New Roman"/>
          <w:sz w:val="24"/>
        </w:rPr>
        <w:t xml:space="preserve">Britain decided to continue using classic cordite for its navy due to its stability and predictable </w:t>
      </w:r>
      <w:r w:rsidR="00635184">
        <w:rPr>
          <w:rFonts w:ascii="Times New Roman" w:hAnsi="Times New Roman" w:cs="Times New Roman"/>
          <w:sz w:val="24"/>
        </w:rPr>
        <w:t xml:space="preserve">launch force. It decided to switch to cordite RDB, which </w:t>
      </w:r>
      <w:r w:rsidR="00562C36">
        <w:rPr>
          <w:rFonts w:ascii="Times New Roman" w:hAnsi="Times New Roman" w:cs="Times New Roman"/>
          <w:sz w:val="24"/>
        </w:rPr>
        <w:t>"</w:t>
      </w:r>
      <w:r w:rsidR="00635184">
        <w:rPr>
          <w:rFonts w:ascii="Times New Roman" w:hAnsi="Times New Roman" w:cs="Times New Roman"/>
          <w:sz w:val="24"/>
        </w:rPr>
        <w:t xml:space="preserve">substituted </w:t>
      </w:r>
      <w:r w:rsidR="00562C36">
        <w:rPr>
          <w:rFonts w:ascii="Times New Roman" w:hAnsi="Times New Roman" w:cs="Times New Roman"/>
          <w:sz w:val="24"/>
        </w:rPr>
        <w:t xml:space="preserve">[highly nitrated] </w:t>
      </w:r>
      <w:r w:rsidR="00635184">
        <w:rPr>
          <w:rFonts w:ascii="Times New Roman" w:hAnsi="Times New Roman" w:cs="Times New Roman"/>
          <w:sz w:val="24"/>
        </w:rPr>
        <w:t>guncotton for nitrocellulose</w:t>
      </w:r>
      <w:r w:rsidR="00937298">
        <w:rPr>
          <w:rFonts w:ascii="Times New Roman" w:hAnsi="Times New Roman" w:cs="Times New Roman"/>
          <w:sz w:val="24"/>
        </w:rPr>
        <w:t xml:space="preserve"> </w:t>
      </w:r>
      <w:r w:rsidR="00635184">
        <w:rPr>
          <w:rFonts w:ascii="Times New Roman" w:hAnsi="Times New Roman" w:cs="Times New Roman"/>
          <w:sz w:val="24"/>
        </w:rPr>
        <w:t>and ether-alcohol</w:t>
      </w:r>
      <w:r w:rsidR="00562C36">
        <w:rPr>
          <w:rFonts w:ascii="Times New Roman" w:hAnsi="Times New Roman" w:cs="Times New Roman"/>
          <w:sz w:val="24"/>
        </w:rPr>
        <w:t>"</w:t>
      </w:r>
      <w:r w:rsidR="00635184">
        <w:rPr>
          <w:rFonts w:ascii="Times New Roman" w:hAnsi="Times New Roman" w:cs="Times New Roman"/>
          <w:sz w:val="24"/>
        </w:rPr>
        <w:t xml:space="preserve"> (MacLeod and Johnson). While </w:t>
      </w:r>
      <w:r w:rsidR="00635184">
        <w:rPr>
          <w:rFonts w:ascii="Times New Roman" w:hAnsi="Times New Roman" w:cs="Times New Roman"/>
          <w:sz w:val="24"/>
        </w:rPr>
        <w:lastRenderedPageBreak/>
        <w:t>this method was more expensive, this was still an improvement as a different supply could be used, an economic win for Britain</w:t>
      </w:r>
      <w:r w:rsidR="00E713B8">
        <w:rPr>
          <w:rFonts w:ascii="Times New Roman" w:hAnsi="Times New Roman" w:cs="Times New Roman"/>
          <w:sz w:val="24"/>
        </w:rPr>
        <w:t xml:space="preserve"> and they could commandeer alcohol breweries for ether-alcohol production</w:t>
      </w:r>
      <w:r w:rsidR="00635184">
        <w:rPr>
          <w:rFonts w:ascii="Times New Roman" w:hAnsi="Times New Roman" w:cs="Times New Roman"/>
          <w:sz w:val="24"/>
        </w:rPr>
        <w:t xml:space="preserve">. </w:t>
      </w:r>
      <w:r w:rsidR="00E713B8">
        <w:rPr>
          <w:rFonts w:ascii="Times New Roman" w:hAnsi="Times New Roman" w:cs="Times New Roman"/>
          <w:sz w:val="24"/>
        </w:rPr>
        <w:t xml:space="preserve">This decreased the livelihood of the alcohol business, but it was still strong. </w:t>
      </w:r>
      <w:r w:rsidR="00635184">
        <w:rPr>
          <w:rFonts w:ascii="Times New Roman" w:hAnsi="Times New Roman" w:cs="Times New Roman"/>
          <w:sz w:val="24"/>
        </w:rPr>
        <w:t xml:space="preserve">The third additional method was importing single-base (containing only nitrocellulose with no nitroglycerin) powders from the United States, which only made the United States richer from war. </w:t>
      </w:r>
      <w:r w:rsidR="00BE3604">
        <w:rPr>
          <w:rFonts w:ascii="Times New Roman" w:hAnsi="Times New Roman" w:cs="Times New Roman"/>
          <w:sz w:val="24"/>
        </w:rPr>
        <w:br/>
      </w:r>
      <w:r w:rsidR="00BE3604">
        <w:rPr>
          <w:rFonts w:ascii="Times New Roman" w:hAnsi="Times New Roman" w:cs="Times New Roman"/>
          <w:sz w:val="24"/>
        </w:rPr>
        <w:tab/>
        <w:t>To conclude, economics in a gunpowder war is a weapon. Cutting off supply is key to increasing demand and desperation in countries. The country either finds a new supply or perishes, occasionally stuffing another country's coffers.</w:t>
      </w:r>
      <w:r w:rsidR="00562C36">
        <w:rPr>
          <w:rFonts w:ascii="Times New Roman" w:hAnsi="Times New Roman" w:cs="Times New Roman"/>
          <w:sz w:val="24"/>
        </w:rPr>
        <w:t xml:space="preserve"> </w:t>
      </w:r>
    </w:p>
    <w:p w:rsidR="004D29E0" w:rsidRDefault="00D5210A" w:rsidP="00101E9C">
      <w:pPr>
        <w:spacing w:line="480" w:lineRule="auto"/>
        <w:rPr>
          <w:rFonts w:ascii="Times New Roman" w:hAnsi="Times New Roman" w:cs="Times New Roman"/>
          <w:sz w:val="24"/>
        </w:rPr>
      </w:pPr>
      <w:r>
        <w:rPr>
          <w:rFonts w:ascii="Times New Roman" w:hAnsi="Times New Roman" w:cs="Times New Roman"/>
          <w:sz w:val="24"/>
        </w:rPr>
        <w:br/>
      </w:r>
      <w:r>
        <w:rPr>
          <w:rFonts w:ascii="Times New Roman" w:hAnsi="Times New Roman" w:cs="Times New Roman"/>
          <w:sz w:val="24"/>
        </w:rPr>
        <w:tab/>
      </w:r>
      <w:r w:rsidR="00597B92">
        <w:rPr>
          <w:rFonts w:ascii="Times New Roman" w:hAnsi="Times New Roman" w:cs="Times New Roman"/>
          <w:sz w:val="24"/>
        </w:rPr>
        <w:br/>
      </w:r>
      <w:r w:rsidR="00597B92">
        <w:rPr>
          <w:rFonts w:ascii="Times New Roman" w:hAnsi="Times New Roman" w:cs="Times New Roman"/>
          <w:sz w:val="24"/>
        </w:rPr>
        <w:tab/>
      </w:r>
    </w:p>
    <w:p w:rsidR="00677F06" w:rsidRDefault="00677F06" w:rsidP="00101E9C">
      <w:pPr>
        <w:spacing w:line="480" w:lineRule="auto"/>
        <w:rPr>
          <w:rFonts w:ascii="Times New Roman" w:hAnsi="Times New Roman" w:cs="Times New Roman"/>
          <w:sz w:val="24"/>
        </w:rPr>
      </w:pPr>
    </w:p>
    <w:p w:rsidR="00677F06" w:rsidRDefault="00677F06" w:rsidP="00101E9C">
      <w:pPr>
        <w:spacing w:line="480" w:lineRule="auto"/>
        <w:rPr>
          <w:rFonts w:ascii="Times New Roman" w:hAnsi="Times New Roman" w:cs="Times New Roman"/>
          <w:sz w:val="24"/>
        </w:rPr>
      </w:pPr>
    </w:p>
    <w:p w:rsidR="00677F06" w:rsidRDefault="00677F06" w:rsidP="00101E9C">
      <w:pPr>
        <w:spacing w:line="480" w:lineRule="auto"/>
        <w:rPr>
          <w:rFonts w:ascii="Times New Roman" w:hAnsi="Times New Roman" w:cs="Times New Roman"/>
          <w:sz w:val="24"/>
        </w:rPr>
      </w:pPr>
    </w:p>
    <w:p w:rsidR="00101E9C" w:rsidRDefault="00101E9C" w:rsidP="00101E9C">
      <w:pPr>
        <w:spacing w:line="480" w:lineRule="auto"/>
        <w:jc w:val="center"/>
        <w:rPr>
          <w:rFonts w:ascii="Times New Roman" w:hAnsi="Times New Roman" w:cs="Times New Roman"/>
          <w:sz w:val="24"/>
          <w:u w:val="single"/>
        </w:rPr>
      </w:pPr>
    </w:p>
    <w:p w:rsidR="00101E9C" w:rsidRDefault="00101E9C" w:rsidP="00101E9C">
      <w:pPr>
        <w:spacing w:line="480" w:lineRule="auto"/>
        <w:jc w:val="center"/>
        <w:rPr>
          <w:rFonts w:ascii="Times New Roman" w:hAnsi="Times New Roman" w:cs="Times New Roman"/>
          <w:sz w:val="24"/>
          <w:u w:val="single"/>
        </w:rPr>
      </w:pPr>
    </w:p>
    <w:p w:rsidR="00101E9C" w:rsidRDefault="00101E9C" w:rsidP="00101E9C">
      <w:pPr>
        <w:spacing w:line="480" w:lineRule="auto"/>
        <w:jc w:val="center"/>
        <w:rPr>
          <w:rFonts w:ascii="Times New Roman" w:hAnsi="Times New Roman" w:cs="Times New Roman"/>
          <w:sz w:val="24"/>
          <w:u w:val="single"/>
        </w:rPr>
      </w:pPr>
    </w:p>
    <w:p w:rsidR="00101E9C" w:rsidRDefault="00101E9C" w:rsidP="00101E9C">
      <w:pPr>
        <w:spacing w:line="480" w:lineRule="auto"/>
        <w:jc w:val="center"/>
        <w:rPr>
          <w:rFonts w:ascii="Times New Roman" w:hAnsi="Times New Roman" w:cs="Times New Roman"/>
          <w:sz w:val="24"/>
          <w:u w:val="single"/>
        </w:rPr>
      </w:pPr>
    </w:p>
    <w:p w:rsidR="00101E9C" w:rsidRDefault="00101E9C" w:rsidP="00101E9C">
      <w:pPr>
        <w:spacing w:line="480" w:lineRule="auto"/>
        <w:jc w:val="center"/>
        <w:rPr>
          <w:rFonts w:ascii="Times New Roman" w:hAnsi="Times New Roman" w:cs="Times New Roman"/>
          <w:sz w:val="24"/>
          <w:u w:val="single"/>
        </w:rPr>
      </w:pPr>
    </w:p>
    <w:p w:rsidR="009D3996" w:rsidRPr="00CB2D8B" w:rsidRDefault="009D3996" w:rsidP="00CB2D8B">
      <w:pPr>
        <w:spacing w:line="480" w:lineRule="auto"/>
        <w:jc w:val="center"/>
        <w:rPr>
          <w:rFonts w:ascii="Times New Roman" w:hAnsi="Times New Roman" w:cs="Times New Roman"/>
          <w:sz w:val="24"/>
          <w:u w:val="single"/>
        </w:rPr>
      </w:pPr>
      <w:r>
        <w:rPr>
          <w:rFonts w:ascii="Times New Roman" w:hAnsi="Times New Roman" w:cs="Times New Roman"/>
          <w:sz w:val="24"/>
          <w:u w:val="single"/>
        </w:rPr>
        <w:lastRenderedPageBreak/>
        <w:t>Works Cited</w:t>
      </w:r>
    </w:p>
    <w:p w:rsidR="00677F06" w:rsidRDefault="00677F06" w:rsidP="00101E9C">
      <w:pPr>
        <w:spacing w:line="480" w:lineRule="auto"/>
        <w:rPr>
          <w:rFonts w:ascii="Times New Roman" w:hAnsi="Times New Roman" w:cs="Times New Roman"/>
          <w:sz w:val="24"/>
        </w:rPr>
      </w:pPr>
      <w:proofErr w:type="spellStart"/>
      <w:r w:rsidRPr="00677F06">
        <w:rPr>
          <w:rFonts w:ascii="Times New Roman" w:hAnsi="Times New Roman" w:cs="Times New Roman"/>
          <w:sz w:val="24"/>
        </w:rPr>
        <w:t>Belvins</w:t>
      </w:r>
      <w:proofErr w:type="spellEnd"/>
      <w:r w:rsidRPr="00677F06">
        <w:rPr>
          <w:rFonts w:ascii="Times New Roman" w:hAnsi="Times New Roman" w:cs="Times New Roman"/>
          <w:sz w:val="24"/>
        </w:rPr>
        <w:t xml:space="preserve">, M. (2013, April 21). How Urine Can Be Used to Make Gunpowder (and Other </w:t>
      </w:r>
      <w:r>
        <w:rPr>
          <w:rFonts w:ascii="Times New Roman" w:hAnsi="Times New Roman" w:cs="Times New Roman"/>
          <w:sz w:val="24"/>
        </w:rPr>
        <w:tab/>
      </w:r>
      <w:r w:rsidRPr="00677F06">
        <w:rPr>
          <w:rFonts w:ascii="Times New Roman" w:hAnsi="Times New Roman" w:cs="Times New Roman"/>
          <w:sz w:val="24"/>
        </w:rPr>
        <w:t xml:space="preserve">Interesting Pee Facts). Retrieved December 28, 2015, from </w:t>
      </w:r>
      <w:r>
        <w:rPr>
          <w:rFonts w:ascii="Times New Roman" w:hAnsi="Times New Roman" w:cs="Times New Roman"/>
          <w:sz w:val="24"/>
        </w:rPr>
        <w:tab/>
      </w:r>
      <w:r w:rsidRPr="00677F06">
        <w:rPr>
          <w:rFonts w:ascii="Times New Roman" w:hAnsi="Times New Roman" w:cs="Times New Roman"/>
          <w:sz w:val="24"/>
        </w:rPr>
        <w:t>http://www.todayifoundout.com/index.php/2013/04/urine-facts/</w:t>
      </w:r>
    </w:p>
    <w:p w:rsidR="00677F06" w:rsidRDefault="00677F06" w:rsidP="00101E9C">
      <w:pPr>
        <w:spacing w:line="480" w:lineRule="auto"/>
        <w:rPr>
          <w:rFonts w:ascii="Times New Roman" w:hAnsi="Times New Roman" w:cs="Times New Roman"/>
          <w:sz w:val="24"/>
        </w:rPr>
      </w:pPr>
      <w:proofErr w:type="spellStart"/>
      <w:r w:rsidRPr="00677F06">
        <w:rPr>
          <w:rFonts w:ascii="Times New Roman" w:hAnsi="Times New Roman" w:cs="Times New Roman"/>
          <w:sz w:val="24"/>
        </w:rPr>
        <w:t>Bulliet</w:t>
      </w:r>
      <w:proofErr w:type="spellEnd"/>
      <w:r w:rsidRPr="00677F06">
        <w:rPr>
          <w:rFonts w:ascii="Times New Roman" w:hAnsi="Times New Roman" w:cs="Times New Roman"/>
          <w:sz w:val="24"/>
        </w:rPr>
        <w:t xml:space="preserve">, R., </w:t>
      </w:r>
      <w:proofErr w:type="spellStart"/>
      <w:r w:rsidRPr="00677F06">
        <w:rPr>
          <w:rFonts w:ascii="Times New Roman" w:hAnsi="Times New Roman" w:cs="Times New Roman"/>
          <w:sz w:val="24"/>
        </w:rPr>
        <w:t>Crossley</w:t>
      </w:r>
      <w:proofErr w:type="spellEnd"/>
      <w:r w:rsidRPr="00677F06">
        <w:rPr>
          <w:rFonts w:ascii="Times New Roman" w:hAnsi="Times New Roman" w:cs="Times New Roman"/>
          <w:sz w:val="24"/>
        </w:rPr>
        <w:t xml:space="preserve">, P., </w:t>
      </w:r>
      <w:proofErr w:type="spellStart"/>
      <w:r w:rsidRPr="00677F06">
        <w:rPr>
          <w:rFonts w:ascii="Times New Roman" w:hAnsi="Times New Roman" w:cs="Times New Roman"/>
          <w:sz w:val="24"/>
        </w:rPr>
        <w:t>Headrick</w:t>
      </w:r>
      <w:proofErr w:type="spellEnd"/>
      <w:r w:rsidRPr="00677F06">
        <w:rPr>
          <w:rFonts w:ascii="Times New Roman" w:hAnsi="Times New Roman" w:cs="Times New Roman"/>
          <w:sz w:val="24"/>
        </w:rPr>
        <w:t xml:space="preserve">, D., Hirsch, S., Johnson, L., &amp; </w:t>
      </w:r>
      <w:proofErr w:type="spellStart"/>
      <w:r w:rsidRPr="00677F06">
        <w:rPr>
          <w:rFonts w:ascii="Times New Roman" w:hAnsi="Times New Roman" w:cs="Times New Roman"/>
          <w:sz w:val="24"/>
        </w:rPr>
        <w:t>Northrup</w:t>
      </w:r>
      <w:proofErr w:type="spellEnd"/>
      <w:r w:rsidRPr="00677F06">
        <w:rPr>
          <w:rFonts w:ascii="Times New Roman" w:hAnsi="Times New Roman" w:cs="Times New Roman"/>
          <w:sz w:val="24"/>
        </w:rPr>
        <w:t xml:space="preserve">, D. (2001). The </w:t>
      </w:r>
      <w:r>
        <w:rPr>
          <w:rFonts w:ascii="Times New Roman" w:hAnsi="Times New Roman" w:cs="Times New Roman"/>
          <w:sz w:val="24"/>
        </w:rPr>
        <w:t xml:space="preserve">Earth </w:t>
      </w:r>
      <w:r>
        <w:rPr>
          <w:rFonts w:ascii="Times New Roman" w:hAnsi="Times New Roman" w:cs="Times New Roman"/>
          <w:sz w:val="24"/>
        </w:rPr>
        <w:tab/>
        <w:t>and its Peoples: A Global H</w:t>
      </w:r>
      <w:r w:rsidRPr="00677F06">
        <w:rPr>
          <w:rFonts w:ascii="Times New Roman" w:hAnsi="Times New Roman" w:cs="Times New Roman"/>
          <w:sz w:val="24"/>
        </w:rPr>
        <w:t>istory (5th ed.). Boston, New York: Houghton Mifflin.</w:t>
      </w:r>
    </w:p>
    <w:p w:rsidR="00677F06" w:rsidRDefault="00677F06" w:rsidP="00101E9C">
      <w:pPr>
        <w:spacing w:line="480" w:lineRule="auto"/>
        <w:rPr>
          <w:rFonts w:ascii="Times New Roman" w:hAnsi="Times New Roman" w:cs="Times New Roman"/>
          <w:sz w:val="24"/>
        </w:rPr>
      </w:pPr>
      <w:r w:rsidRPr="00677F06">
        <w:rPr>
          <w:rFonts w:ascii="Times New Roman" w:hAnsi="Times New Roman" w:cs="Times New Roman"/>
          <w:sz w:val="24"/>
        </w:rPr>
        <w:t xml:space="preserve">David, S. (2012, February 2). Did </w:t>
      </w:r>
      <w:proofErr w:type="spellStart"/>
      <w:r w:rsidRPr="00677F06">
        <w:rPr>
          <w:rFonts w:ascii="Times New Roman" w:hAnsi="Times New Roman" w:cs="Times New Roman"/>
          <w:sz w:val="24"/>
        </w:rPr>
        <w:t>conkers</w:t>
      </w:r>
      <w:proofErr w:type="spellEnd"/>
      <w:r w:rsidRPr="00677F06">
        <w:rPr>
          <w:rFonts w:ascii="Times New Roman" w:hAnsi="Times New Roman" w:cs="Times New Roman"/>
          <w:sz w:val="24"/>
        </w:rPr>
        <w:t xml:space="preserve"> help win the First World War? Retrieved December </w:t>
      </w:r>
      <w:r>
        <w:rPr>
          <w:rFonts w:ascii="Times New Roman" w:hAnsi="Times New Roman" w:cs="Times New Roman"/>
          <w:sz w:val="24"/>
        </w:rPr>
        <w:tab/>
      </w:r>
      <w:r w:rsidRPr="00677F06">
        <w:rPr>
          <w:rFonts w:ascii="Times New Roman" w:hAnsi="Times New Roman" w:cs="Times New Roman"/>
          <w:sz w:val="24"/>
        </w:rPr>
        <w:t>28, 2015, from http://www.historyextra.com/conker</w:t>
      </w:r>
    </w:p>
    <w:p w:rsidR="00677F06" w:rsidRDefault="00677F06" w:rsidP="00101E9C">
      <w:pPr>
        <w:spacing w:line="480" w:lineRule="auto"/>
        <w:rPr>
          <w:rFonts w:ascii="Times New Roman" w:hAnsi="Times New Roman" w:cs="Times New Roman"/>
          <w:sz w:val="24"/>
        </w:rPr>
      </w:pPr>
      <w:r w:rsidRPr="00677F06">
        <w:rPr>
          <w:rFonts w:ascii="Times New Roman" w:hAnsi="Times New Roman" w:cs="Times New Roman"/>
          <w:sz w:val="24"/>
        </w:rPr>
        <w:t xml:space="preserve">Ellis, R. (2015, October 13). Collect </w:t>
      </w:r>
      <w:proofErr w:type="spellStart"/>
      <w:r w:rsidRPr="00677F06">
        <w:rPr>
          <w:rFonts w:ascii="Times New Roman" w:hAnsi="Times New Roman" w:cs="Times New Roman"/>
          <w:sz w:val="24"/>
        </w:rPr>
        <w:t>conkers</w:t>
      </w:r>
      <w:proofErr w:type="spellEnd"/>
      <w:r w:rsidRPr="00677F06">
        <w:rPr>
          <w:rFonts w:ascii="Times New Roman" w:hAnsi="Times New Roman" w:cs="Times New Roman"/>
          <w:sz w:val="24"/>
        </w:rPr>
        <w:t xml:space="preserve"> for victory! Retrieved December 28, 2015, from </w:t>
      </w:r>
      <w:r>
        <w:rPr>
          <w:rFonts w:ascii="Times New Roman" w:hAnsi="Times New Roman" w:cs="Times New Roman"/>
          <w:sz w:val="24"/>
        </w:rPr>
        <w:tab/>
      </w:r>
      <w:r w:rsidRPr="00677F06">
        <w:rPr>
          <w:rFonts w:ascii="Times New Roman" w:hAnsi="Times New Roman" w:cs="Times New Roman"/>
          <w:sz w:val="24"/>
        </w:rPr>
        <w:t>http://www.shropshireremembers.org.uk/collect-conkers-for-victory/</w:t>
      </w:r>
    </w:p>
    <w:p w:rsidR="00677F06" w:rsidRDefault="00677F06" w:rsidP="00101E9C">
      <w:pPr>
        <w:spacing w:line="480" w:lineRule="auto"/>
        <w:rPr>
          <w:rFonts w:ascii="Times New Roman" w:hAnsi="Times New Roman" w:cs="Times New Roman"/>
          <w:sz w:val="24"/>
        </w:rPr>
      </w:pPr>
      <w:r w:rsidRPr="00677F06">
        <w:rPr>
          <w:rFonts w:ascii="Times New Roman" w:hAnsi="Times New Roman" w:cs="Times New Roman"/>
          <w:sz w:val="24"/>
        </w:rPr>
        <w:t xml:space="preserve">Johnson, J., &amp; MacLeod, R. (2006). Frontline and factory comparative perspectives on the </w:t>
      </w:r>
      <w:r>
        <w:rPr>
          <w:rFonts w:ascii="Times New Roman" w:hAnsi="Times New Roman" w:cs="Times New Roman"/>
          <w:sz w:val="24"/>
        </w:rPr>
        <w:tab/>
      </w:r>
      <w:r w:rsidRPr="00677F06">
        <w:rPr>
          <w:rFonts w:ascii="Times New Roman" w:hAnsi="Times New Roman" w:cs="Times New Roman"/>
          <w:sz w:val="24"/>
        </w:rPr>
        <w:t>chemical industry at war, 1914-1924. Dordrecht: Springer.</w:t>
      </w:r>
    </w:p>
    <w:p w:rsidR="00677F06" w:rsidRPr="004D29E0" w:rsidRDefault="00677F06" w:rsidP="004D29E0">
      <w:pPr>
        <w:rPr>
          <w:rFonts w:ascii="Times New Roman" w:hAnsi="Times New Roman" w:cs="Times New Roman"/>
          <w:sz w:val="24"/>
        </w:rPr>
      </w:pPr>
    </w:p>
    <w:sectPr w:rsidR="00677F06" w:rsidRPr="004D29E0"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D29E0"/>
    <w:rsid w:val="000304A6"/>
    <w:rsid w:val="000B01BE"/>
    <w:rsid w:val="00101E9C"/>
    <w:rsid w:val="0011340A"/>
    <w:rsid w:val="00133D00"/>
    <w:rsid w:val="00145475"/>
    <w:rsid w:val="00210A9F"/>
    <w:rsid w:val="00216E2A"/>
    <w:rsid w:val="004C4111"/>
    <w:rsid w:val="004D29E0"/>
    <w:rsid w:val="004E31D3"/>
    <w:rsid w:val="004F6440"/>
    <w:rsid w:val="00562C36"/>
    <w:rsid w:val="00597B92"/>
    <w:rsid w:val="00635184"/>
    <w:rsid w:val="006569F8"/>
    <w:rsid w:val="00677F06"/>
    <w:rsid w:val="006F60EC"/>
    <w:rsid w:val="00771678"/>
    <w:rsid w:val="008901A4"/>
    <w:rsid w:val="008A37F1"/>
    <w:rsid w:val="00937298"/>
    <w:rsid w:val="00972381"/>
    <w:rsid w:val="009D3996"/>
    <w:rsid w:val="00A07C8A"/>
    <w:rsid w:val="00A15EC0"/>
    <w:rsid w:val="00A407E3"/>
    <w:rsid w:val="00A45583"/>
    <w:rsid w:val="00A45879"/>
    <w:rsid w:val="00B80300"/>
    <w:rsid w:val="00B8484B"/>
    <w:rsid w:val="00BE3604"/>
    <w:rsid w:val="00BF1B39"/>
    <w:rsid w:val="00CB2D8B"/>
    <w:rsid w:val="00CE1DEE"/>
    <w:rsid w:val="00D5210A"/>
    <w:rsid w:val="00E44911"/>
    <w:rsid w:val="00E534C6"/>
    <w:rsid w:val="00E713B8"/>
    <w:rsid w:val="00FC3D20"/>
    <w:rsid w:val="00FF7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1085</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4</cp:revision>
  <cp:lastPrinted>2016-01-11T07:42:00Z</cp:lastPrinted>
  <dcterms:created xsi:type="dcterms:W3CDTF">2016-01-11T04:48:00Z</dcterms:created>
  <dcterms:modified xsi:type="dcterms:W3CDTF">2016-01-11T07:43:00Z</dcterms:modified>
</cp:coreProperties>
</file>