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836E1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836E1C" w:rsidRDefault="00836E1C">
      <w:pPr>
        <w:rPr>
          <w:rFonts w:ascii="Times New Roman" w:hAnsi="Times New Roman" w:cs="Times New Roman"/>
          <w:sz w:val="24"/>
        </w:rPr>
      </w:pPr>
      <w:r>
        <w:rPr>
          <w:rFonts w:ascii="Times New Roman" w:hAnsi="Times New Roman" w:cs="Times New Roman"/>
          <w:sz w:val="24"/>
        </w:rPr>
        <w:t>Period 8</w:t>
      </w:r>
    </w:p>
    <w:p w:rsidR="00836E1C" w:rsidRDefault="00836E1C" w:rsidP="00836E1C">
      <w:pPr>
        <w:jc w:val="center"/>
        <w:rPr>
          <w:rFonts w:ascii="Times New Roman" w:hAnsi="Times New Roman" w:cs="Times New Roman"/>
          <w:sz w:val="24"/>
          <w:u w:val="single"/>
        </w:rPr>
      </w:pPr>
      <w:r>
        <w:rPr>
          <w:rFonts w:ascii="Times New Roman" w:hAnsi="Times New Roman" w:cs="Times New Roman"/>
          <w:sz w:val="24"/>
          <w:u w:val="single"/>
        </w:rPr>
        <w:t>HW#52</w:t>
      </w:r>
    </w:p>
    <w:p w:rsidR="00836E1C" w:rsidRPr="00836E1C" w:rsidRDefault="00836E1C" w:rsidP="00836E1C">
      <w:pPr>
        <w:rPr>
          <w:rFonts w:ascii="Times New Roman" w:hAnsi="Times New Roman" w:cs="Times New Roman"/>
          <w:sz w:val="24"/>
        </w:rPr>
      </w:pPr>
      <w:r>
        <w:rPr>
          <w:rFonts w:ascii="Times New Roman" w:hAnsi="Times New Roman" w:cs="Times New Roman"/>
          <w:sz w:val="24"/>
        </w:rPr>
        <w:tab/>
      </w:r>
      <w:r w:rsidR="00416E77">
        <w:rPr>
          <w:rFonts w:ascii="Times New Roman" w:hAnsi="Times New Roman" w:cs="Times New Roman"/>
          <w:sz w:val="24"/>
        </w:rPr>
        <w:t xml:space="preserve">The afterlife in Christianity and the afterlife described by Odysseus have many differences and some similarities. The afterlife in Christianity is between two realms, Heaven and Hell. Heaven is brighter than the mortal world while Hell is (if taken literally) dark, yet with a lot of fire. Odysseus describes the underworld as so dark that not even the light of stars or the sun penetrates. This underworld is more akin to hell. However, regardless of how moral you were alive, people of Odysseus' story ended up there, whereas in Christianity, those who confessed their sins made their way to a better life in Heaven. </w:t>
      </w:r>
    </w:p>
    <w:sectPr w:rsidR="00836E1C" w:rsidRPr="00836E1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36E1C"/>
    <w:rsid w:val="00416E77"/>
    <w:rsid w:val="004C4111"/>
    <w:rsid w:val="006569F8"/>
    <w:rsid w:val="007A7B0E"/>
    <w:rsid w:val="00836E1C"/>
    <w:rsid w:val="008A37F1"/>
    <w:rsid w:val="00BF1B39"/>
    <w:rsid w:val="00E534C6"/>
    <w:rsid w:val="00E92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2015-12-02T02:49:00Z</dcterms:created>
  <dcterms:modified xsi:type="dcterms:W3CDTF">2015-12-02T07:05:00Z</dcterms:modified>
</cp:coreProperties>
</file>