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Default="00E440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</w:p>
    <w:p w:rsidR="00E440B8" w:rsidRDefault="00E440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Period 8</w:t>
      </w:r>
    </w:p>
    <w:p w:rsidR="00E440B8" w:rsidRDefault="00E440B8" w:rsidP="00E440B8">
      <w:pPr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HW #61</w:t>
      </w:r>
    </w:p>
    <w:p w:rsidR="00E440B8" w:rsidRPr="00E440B8" w:rsidRDefault="00E440B8" w:rsidP="00E440B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B) </w:t>
      </w:r>
      <w:proofErr w:type="spellStart"/>
      <w:r w:rsidRPr="00E440B8">
        <w:rPr>
          <w:rFonts w:ascii="Times New Roman" w:hAnsi="Times New Roman" w:cs="Times New Roman"/>
          <w:sz w:val="24"/>
        </w:rPr>
        <w:t>Antinous</w:t>
      </w:r>
      <w:proofErr w:type="spellEnd"/>
      <w:r w:rsidRPr="00E440B8">
        <w:rPr>
          <w:rFonts w:ascii="Times New Roman" w:hAnsi="Times New Roman" w:cs="Times New Roman"/>
          <w:sz w:val="24"/>
        </w:rPr>
        <w:t xml:space="preserve">’ and </w:t>
      </w:r>
      <w:proofErr w:type="spellStart"/>
      <w:r w:rsidRPr="00E440B8">
        <w:rPr>
          <w:rFonts w:ascii="Times New Roman" w:hAnsi="Times New Roman" w:cs="Times New Roman"/>
          <w:sz w:val="24"/>
        </w:rPr>
        <w:t>Euryma</w:t>
      </w:r>
      <w:r>
        <w:rPr>
          <w:rFonts w:ascii="Times New Roman" w:hAnsi="Times New Roman" w:cs="Times New Roman"/>
          <w:sz w:val="24"/>
        </w:rPr>
        <w:t>chus</w:t>
      </w:r>
      <w:proofErr w:type="spellEnd"/>
      <w:r>
        <w:rPr>
          <w:rFonts w:ascii="Times New Roman" w:hAnsi="Times New Roman" w:cs="Times New Roman"/>
          <w:sz w:val="24"/>
        </w:rPr>
        <w:t xml:space="preserve">’ reaction to the bow challenge is one of arrogance. </w:t>
      </w:r>
      <w:proofErr w:type="spellStart"/>
      <w:r>
        <w:rPr>
          <w:rFonts w:ascii="Times New Roman" w:hAnsi="Times New Roman" w:cs="Times New Roman"/>
          <w:sz w:val="24"/>
        </w:rPr>
        <w:t>Antinous</w:t>
      </w:r>
      <w:proofErr w:type="spellEnd"/>
      <w:r>
        <w:rPr>
          <w:rFonts w:ascii="Times New Roman" w:hAnsi="Times New Roman" w:cs="Times New Roman"/>
          <w:sz w:val="24"/>
        </w:rPr>
        <w:t xml:space="preserve"> gives </w:t>
      </w:r>
      <w:proofErr w:type="spellStart"/>
      <w:r>
        <w:rPr>
          <w:rFonts w:ascii="Times New Roman" w:hAnsi="Times New Roman" w:cs="Times New Roman"/>
          <w:sz w:val="24"/>
        </w:rPr>
        <w:t>Leodes</w:t>
      </w:r>
      <w:proofErr w:type="spellEnd"/>
      <w:r>
        <w:rPr>
          <w:rFonts w:ascii="Times New Roman" w:hAnsi="Times New Roman" w:cs="Times New Roman"/>
          <w:sz w:val="24"/>
        </w:rPr>
        <w:t xml:space="preserve"> some verbal abuse for not being strong enough to string the bow, yet even after heating the bow and applying hot grease, </w:t>
      </w:r>
      <w:proofErr w:type="spellStart"/>
      <w:r>
        <w:rPr>
          <w:rFonts w:ascii="Times New Roman" w:hAnsi="Times New Roman" w:cs="Times New Roman"/>
          <w:sz w:val="24"/>
        </w:rPr>
        <w:t>Antinous</w:t>
      </w:r>
      <w:proofErr w:type="spellEnd"/>
      <w:r>
        <w:rPr>
          <w:rFonts w:ascii="Times New Roman" w:hAnsi="Times New Roman" w:cs="Times New Roman"/>
          <w:sz w:val="24"/>
        </w:rPr>
        <w:t xml:space="preserve"> could not string the bow either. </w:t>
      </w:r>
      <w:proofErr w:type="spellStart"/>
      <w:r>
        <w:rPr>
          <w:rFonts w:ascii="Times New Roman" w:hAnsi="Times New Roman" w:cs="Times New Roman"/>
          <w:sz w:val="24"/>
        </w:rPr>
        <w:t>Eurymachus</w:t>
      </w:r>
      <w:proofErr w:type="spellEnd"/>
      <w:r>
        <w:rPr>
          <w:rFonts w:ascii="Times New Roman" w:hAnsi="Times New Roman" w:cs="Times New Roman"/>
          <w:sz w:val="24"/>
        </w:rPr>
        <w:t xml:space="preserve"> also fails to string the bow after heating it up to loosen it, in which he calls the day a black day out of wounded pride on page 432. 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  <w:t xml:space="preserve">D) Odysseus proves his identity to the cowherd and swineherd in the same manner, albeit accidently, to </w:t>
      </w:r>
      <w:proofErr w:type="spellStart"/>
      <w:r>
        <w:rPr>
          <w:rFonts w:ascii="Times New Roman" w:hAnsi="Times New Roman" w:cs="Times New Roman"/>
          <w:sz w:val="24"/>
        </w:rPr>
        <w:t>Eurycleia</w:t>
      </w:r>
      <w:proofErr w:type="spellEnd"/>
      <w:r>
        <w:rPr>
          <w:rFonts w:ascii="Times New Roman" w:hAnsi="Times New Roman" w:cs="Times New Roman"/>
          <w:sz w:val="24"/>
        </w:rPr>
        <w:t xml:space="preserve">. He does this by revealing the scar he received from the boar in his childhood and providing a small snippet of how he obtained that scar. Odysseus takes of some of his rags to reveal his scar and tells the cowherd and swineherd that the scars came from a boar's tusk in Parnassus while hunting with </w:t>
      </w:r>
      <w:proofErr w:type="spellStart"/>
      <w:r>
        <w:rPr>
          <w:rFonts w:ascii="Times New Roman" w:hAnsi="Times New Roman" w:cs="Times New Roman"/>
          <w:sz w:val="24"/>
        </w:rPr>
        <w:t>Autolcus</w:t>
      </w:r>
      <w:proofErr w:type="spellEnd"/>
      <w:r>
        <w:rPr>
          <w:rFonts w:ascii="Times New Roman" w:hAnsi="Times New Roman" w:cs="Times New Roman"/>
          <w:sz w:val="24"/>
        </w:rPr>
        <w:t xml:space="preserve">' and his sons. Only Odysseus would be aware of all the details of the scar and actually have the scar. </w:t>
      </w:r>
    </w:p>
    <w:sectPr w:rsidR="00E440B8" w:rsidRPr="00E440B8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440B8"/>
    <w:rsid w:val="004C4111"/>
    <w:rsid w:val="006569F8"/>
    <w:rsid w:val="008A37F1"/>
    <w:rsid w:val="00AD71DC"/>
    <w:rsid w:val="00BF1B39"/>
    <w:rsid w:val="00E300EF"/>
    <w:rsid w:val="00E440B8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2</cp:revision>
  <cp:lastPrinted>2015-12-16T07:25:00Z</cp:lastPrinted>
  <dcterms:created xsi:type="dcterms:W3CDTF">2015-12-16T03:01:00Z</dcterms:created>
  <dcterms:modified xsi:type="dcterms:W3CDTF">2015-12-16T07:26:00Z</dcterms:modified>
</cp:coreProperties>
</file>