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011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E01129" w:rsidRDefault="00E011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E01129" w:rsidRDefault="00E01129" w:rsidP="00E0112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#62</w:t>
      </w:r>
    </w:p>
    <w:p w:rsidR="00E01129" w:rsidRPr="00E01129" w:rsidRDefault="00E01129" w:rsidP="00E011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second paragraph of Book 22 of </w:t>
      </w:r>
      <w:r>
        <w:rPr>
          <w:rFonts w:ascii="Times New Roman" w:hAnsi="Times New Roman" w:cs="Times New Roman"/>
          <w:i/>
          <w:sz w:val="24"/>
        </w:rPr>
        <w:t>The Odyssey</w:t>
      </w:r>
      <w:r>
        <w:rPr>
          <w:rFonts w:ascii="Times New Roman" w:hAnsi="Times New Roman" w:cs="Times New Roman"/>
          <w:sz w:val="24"/>
        </w:rPr>
        <w:t xml:space="preserve"> produced a strong reaction. The second paragraph starts from line 8 to line 14. This paragraph captures the suddenness of a violent death. In the text, the author writes, "...he [Odysseus] trained a stabbing arrow on </w:t>
      </w:r>
      <w:proofErr w:type="spellStart"/>
      <w:r>
        <w:rPr>
          <w:rFonts w:ascii="Times New Roman" w:hAnsi="Times New Roman" w:cs="Times New Roman"/>
          <w:sz w:val="24"/>
        </w:rPr>
        <w:t>Antinous</w:t>
      </w:r>
      <w:proofErr w:type="spellEnd"/>
      <w:r>
        <w:rPr>
          <w:rFonts w:ascii="Times New Roman" w:hAnsi="Times New Roman" w:cs="Times New Roman"/>
          <w:sz w:val="24"/>
        </w:rPr>
        <w:t xml:space="preserve">... just lifting a gorgeous golden loving-cup...slaughter the last thing on the suitor's mind," (Lines 8-11). The suitor was just drinking some wine, and then he simply dies. No battle, no honor for the dishonorable, just death. </w:t>
      </w:r>
      <w:r w:rsidR="004438E1">
        <w:rPr>
          <w:rFonts w:ascii="Times New Roman" w:hAnsi="Times New Roman" w:cs="Times New Roman"/>
          <w:sz w:val="24"/>
        </w:rPr>
        <w:t xml:space="preserve">Odysseus' lack of mercy is also portrayed, which truly does make the rest of the killing of the suitors a slaughter in the hall. </w:t>
      </w:r>
    </w:p>
    <w:sectPr w:rsidR="00E01129" w:rsidRPr="00E0112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1129"/>
    <w:rsid w:val="004438E1"/>
    <w:rsid w:val="00443C63"/>
    <w:rsid w:val="004C4111"/>
    <w:rsid w:val="006569F8"/>
    <w:rsid w:val="008A37F1"/>
    <w:rsid w:val="00BF1B39"/>
    <w:rsid w:val="00E01129"/>
    <w:rsid w:val="00E534C6"/>
    <w:rsid w:val="00E8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2015-12-17T01:27:00Z</dcterms:created>
  <dcterms:modified xsi:type="dcterms:W3CDTF">2015-12-17T06:58:00Z</dcterms:modified>
</cp:coreProperties>
</file>