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Pr="003F2519" w:rsidRDefault="005E06A4">
      <w:pPr>
        <w:rPr>
          <w:rFonts w:ascii="Times New Roman" w:hAnsi="Times New Roman" w:cs="Times New Roman"/>
          <w:sz w:val="24"/>
          <w:szCs w:val="24"/>
        </w:rPr>
      </w:pPr>
      <w:r w:rsidRPr="003F2519">
        <w:rPr>
          <w:rFonts w:ascii="Times New Roman" w:hAnsi="Times New Roman" w:cs="Times New Roman"/>
          <w:sz w:val="24"/>
          <w:szCs w:val="24"/>
        </w:rPr>
        <w:t xml:space="preserve">Jonathan </w:t>
      </w:r>
      <w:proofErr w:type="spellStart"/>
      <w:r w:rsidRPr="003F2519">
        <w:rPr>
          <w:rFonts w:ascii="Times New Roman" w:hAnsi="Times New Roman" w:cs="Times New Roman"/>
          <w:sz w:val="24"/>
          <w:szCs w:val="24"/>
        </w:rPr>
        <w:t>Quang</w:t>
      </w:r>
      <w:proofErr w:type="spellEnd"/>
    </w:p>
    <w:p w:rsidR="005E06A4" w:rsidRPr="003F2519" w:rsidRDefault="005E06A4">
      <w:pPr>
        <w:rPr>
          <w:rFonts w:ascii="Times New Roman" w:hAnsi="Times New Roman" w:cs="Times New Roman"/>
          <w:sz w:val="24"/>
          <w:szCs w:val="24"/>
        </w:rPr>
      </w:pPr>
      <w:r w:rsidRPr="003F2519">
        <w:rPr>
          <w:rFonts w:ascii="Times New Roman" w:hAnsi="Times New Roman" w:cs="Times New Roman"/>
          <w:sz w:val="24"/>
          <w:szCs w:val="24"/>
        </w:rPr>
        <w:t>2/24/16</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Continuity 1</w:t>
      </w:r>
      <w:r w:rsidR="00D86B97">
        <w:rPr>
          <w:rFonts w:ascii="Times New Roman" w:eastAsia="Times New Roman" w:hAnsi="Times New Roman" w:cs="Times New Roman"/>
          <w:sz w:val="24"/>
          <w:szCs w:val="24"/>
        </w:rPr>
        <w:t xml:space="preserve"> Women were of less value then men</w:t>
      </w:r>
      <w:r w:rsidR="00014663">
        <w:rPr>
          <w:rFonts w:ascii="Times New Roman" w:eastAsia="Times New Roman" w:hAnsi="Times New Roman" w:cs="Times New Roman"/>
          <w:sz w:val="24"/>
          <w:szCs w:val="24"/>
        </w:rPr>
        <w:t xml:space="preserve"> in southeast </w:t>
      </w:r>
      <w:proofErr w:type="spellStart"/>
      <w:r w:rsidR="00014663">
        <w:rPr>
          <w:rFonts w:ascii="Times New Roman" w:eastAsia="Times New Roman" w:hAnsi="Times New Roman" w:cs="Times New Roman"/>
          <w:sz w:val="24"/>
          <w:szCs w:val="24"/>
        </w:rPr>
        <w:t>asia</w:t>
      </w:r>
      <w:proofErr w:type="spellEnd"/>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reason</w:t>
      </w:r>
      <w:r w:rsidR="00D86B97">
        <w:rPr>
          <w:rFonts w:ascii="Times New Roman" w:eastAsia="Times New Roman" w:hAnsi="Times New Roman" w:cs="Times New Roman"/>
          <w:sz w:val="24"/>
          <w:szCs w:val="24"/>
        </w:rPr>
        <w:t xml:space="preserve"> Females had a lot less respect and were subservient to men</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3 pieces evidence</w:t>
      </w:r>
      <w:r w:rsidR="00D86B97">
        <w:rPr>
          <w:rFonts w:ascii="Times New Roman" w:eastAsia="Times New Roman" w:hAnsi="Times New Roman" w:cs="Times New Roman"/>
          <w:sz w:val="24"/>
          <w:szCs w:val="24"/>
        </w:rPr>
        <w:t xml:space="preserve">: Chinese </w:t>
      </w:r>
      <w:proofErr w:type="spellStart"/>
      <w:r w:rsidR="00D86B97">
        <w:rPr>
          <w:rFonts w:ascii="Times New Roman" w:eastAsia="Times New Roman" w:hAnsi="Times New Roman" w:cs="Times New Roman"/>
          <w:sz w:val="24"/>
          <w:szCs w:val="24"/>
        </w:rPr>
        <w:t>footbinding</w:t>
      </w:r>
      <w:proofErr w:type="spellEnd"/>
      <w:r w:rsidR="00D86B97">
        <w:rPr>
          <w:rFonts w:ascii="Times New Roman" w:eastAsia="Times New Roman" w:hAnsi="Times New Roman" w:cs="Times New Roman"/>
          <w:sz w:val="24"/>
          <w:szCs w:val="24"/>
        </w:rPr>
        <w:t>, female infanticide, Japanese women could be killed for being disobedient wives</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Continuity 2</w:t>
      </w:r>
      <w:r w:rsidR="00002861">
        <w:rPr>
          <w:rFonts w:ascii="Times New Roman" w:eastAsia="Times New Roman" w:hAnsi="Times New Roman" w:cs="Times New Roman"/>
          <w:sz w:val="24"/>
          <w:szCs w:val="24"/>
        </w:rPr>
        <w:t xml:space="preserve"> Latin American women had a different role in religion</w:t>
      </w:r>
    </w:p>
    <w:p w:rsidR="003F2519" w:rsidRPr="003F2519" w:rsidRDefault="00002861" w:rsidP="003F2519">
      <w:pPr>
        <w:shd w:val="clear" w:color="auto" w:fill="FFFFFF"/>
        <w:spacing w:after="0"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Reason: What they actually did in terms of ceremonies was different</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3 pieces evidence</w:t>
      </w:r>
      <w:r w:rsidR="00002861">
        <w:rPr>
          <w:rFonts w:ascii="Times New Roman" w:eastAsia="Times New Roman" w:hAnsi="Times New Roman" w:cs="Times New Roman"/>
          <w:sz w:val="24"/>
          <w:szCs w:val="24"/>
        </w:rPr>
        <w:t>: Aztec women could become priestess, sometimes were sacrificed to the gods, European influence in 1750 basically meant no higher level church positions</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Global context continuity</w:t>
      </w:r>
      <w:r w:rsidR="00002861">
        <w:rPr>
          <w:rFonts w:ascii="Times New Roman" w:eastAsia="Times New Roman" w:hAnsi="Times New Roman" w:cs="Times New Roman"/>
          <w:sz w:val="24"/>
          <w:szCs w:val="24"/>
        </w:rPr>
        <w:t>: Women were clearly biologically different than men, and thus had different values and functions.</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Change 1</w:t>
      </w:r>
      <w:r w:rsidR="00FE5C7D">
        <w:rPr>
          <w:rFonts w:ascii="Times New Roman" w:eastAsia="Times New Roman" w:hAnsi="Times New Roman" w:cs="Times New Roman"/>
          <w:sz w:val="24"/>
          <w:szCs w:val="24"/>
        </w:rPr>
        <w:t xml:space="preserve"> Latin America's women had less involvement in religion</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reason</w:t>
      </w:r>
      <w:r w:rsidR="00FE5C7D">
        <w:rPr>
          <w:rFonts w:ascii="Times New Roman" w:eastAsia="Times New Roman" w:hAnsi="Times New Roman" w:cs="Times New Roman"/>
          <w:sz w:val="24"/>
          <w:szCs w:val="24"/>
        </w:rPr>
        <w:t>: The old Aztec/Incan traditions were being pushed out by incoming Europeans</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3 pieces evidence</w:t>
      </w:r>
      <w:r w:rsidR="00FE5C7D">
        <w:rPr>
          <w:rFonts w:ascii="Times New Roman" w:eastAsia="Times New Roman" w:hAnsi="Times New Roman" w:cs="Times New Roman"/>
          <w:sz w:val="24"/>
          <w:szCs w:val="24"/>
        </w:rPr>
        <w:t>: Smallpox decimates Aztecs and Indians, European conquistadors killed natives and pitted them against each other, slavery of natives was also encouraged</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Change 2</w:t>
      </w:r>
      <w:r w:rsidR="000B40A3">
        <w:rPr>
          <w:rFonts w:ascii="Times New Roman" w:eastAsia="Times New Roman" w:hAnsi="Times New Roman" w:cs="Times New Roman"/>
          <w:sz w:val="24"/>
          <w:szCs w:val="24"/>
        </w:rPr>
        <w:t xml:space="preserve"> Southeast Asian became even more oppressed</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reason</w:t>
      </w:r>
      <w:r w:rsidR="000B40A3">
        <w:rPr>
          <w:rFonts w:ascii="Times New Roman" w:eastAsia="Times New Roman" w:hAnsi="Times New Roman" w:cs="Times New Roman"/>
          <w:sz w:val="24"/>
          <w:szCs w:val="24"/>
        </w:rPr>
        <w:t xml:space="preserve"> Advent of religion promoted men and downplayed women</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3 pieces evidence</w:t>
      </w:r>
      <w:r w:rsidR="000B40A3">
        <w:rPr>
          <w:rFonts w:ascii="Times New Roman" w:eastAsia="Times New Roman" w:hAnsi="Times New Roman" w:cs="Times New Roman"/>
          <w:sz w:val="24"/>
          <w:szCs w:val="24"/>
        </w:rPr>
        <w:t xml:space="preserve"> Christianity, </w:t>
      </w:r>
      <w:proofErr w:type="spellStart"/>
      <w:r w:rsidR="000B40A3">
        <w:rPr>
          <w:rFonts w:ascii="Times New Roman" w:eastAsia="Times New Roman" w:hAnsi="Times New Roman" w:cs="Times New Roman"/>
          <w:sz w:val="24"/>
          <w:szCs w:val="24"/>
        </w:rPr>
        <w:t>Buddihism</w:t>
      </w:r>
      <w:proofErr w:type="spellEnd"/>
      <w:r w:rsidR="000B40A3">
        <w:rPr>
          <w:rFonts w:ascii="Times New Roman" w:eastAsia="Times New Roman" w:hAnsi="Times New Roman" w:cs="Times New Roman"/>
          <w:sz w:val="24"/>
          <w:szCs w:val="24"/>
        </w:rPr>
        <w:t>, Islam</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Global context change</w:t>
      </w:r>
      <w:r w:rsidR="000B40A3">
        <w:rPr>
          <w:rFonts w:ascii="Times New Roman" w:eastAsia="Times New Roman" w:hAnsi="Times New Roman" w:cs="Times New Roman"/>
          <w:sz w:val="24"/>
          <w:szCs w:val="24"/>
        </w:rPr>
        <w:t xml:space="preserve">: Spread of information </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r w:rsidRPr="003F2519">
        <w:rPr>
          <w:rFonts w:ascii="Times New Roman" w:eastAsia="Times New Roman" w:hAnsi="Times New Roman" w:cs="Times New Roman"/>
          <w:sz w:val="24"/>
          <w:szCs w:val="24"/>
        </w:rPr>
        <w:t xml:space="preserve">Thesis: </w:t>
      </w:r>
      <w:r w:rsidR="000B40A3">
        <w:rPr>
          <w:rFonts w:ascii="Times New Roman" w:eastAsia="Times New Roman" w:hAnsi="Times New Roman" w:cs="Times New Roman"/>
          <w:sz w:val="24"/>
          <w:szCs w:val="24"/>
        </w:rPr>
        <w:t xml:space="preserve">Between 600 and 1750, the role of women in </w:t>
      </w:r>
      <w:proofErr w:type="spellStart"/>
      <w:r w:rsidR="000B40A3">
        <w:rPr>
          <w:rFonts w:ascii="Times New Roman" w:eastAsia="Times New Roman" w:hAnsi="Times New Roman" w:cs="Times New Roman"/>
          <w:sz w:val="24"/>
          <w:szCs w:val="24"/>
        </w:rPr>
        <w:t>Southest</w:t>
      </w:r>
      <w:proofErr w:type="spellEnd"/>
      <w:r w:rsidR="000B40A3">
        <w:rPr>
          <w:rFonts w:ascii="Times New Roman" w:eastAsia="Times New Roman" w:hAnsi="Times New Roman" w:cs="Times New Roman"/>
          <w:sz w:val="24"/>
          <w:szCs w:val="24"/>
        </w:rPr>
        <w:t xml:space="preserve"> Asia was of less value than men, but this only grew stronger with time. The role of women in Latin America stayed segregated from men in religion, but their roles became less involved. </w:t>
      </w:r>
    </w:p>
    <w:p w:rsidR="003F2519" w:rsidRPr="003F2519" w:rsidRDefault="003F2519" w:rsidP="003F2519">
      <w:pPr>
        <w:shd w:val="clear" w:color="auto" w:fill="FFFFFF"/>
        <w:spacing w:after="0" w:line="315" w:lineRule="atLeast"/>
        <w:rPr>
          <w:rFonts w:ascii="Times New Roman" w:eastAsia="Times New Roman" w:hAnsi="Times New Roman" w:cs="Times New Roman"/>
          <w:sz w:val="24"/>
          <w:szCs w:val="24"/>
        </w:rPr>
      </w:pPr>
    </w:p>
    <w:p w:rsidR="005E06A4" w:rsidRPr="003F2519" w:rsidRDefault="005E06A4">
      <w:pPr>
        <w:rPr>
          <w:rFonts w:ascii="Times New Roman" w:hAnsi="Times New Roman" w:cs="Times New Roman"/>
          <w:sz w:val="24"/>
          <w:szCs w:val="24"/>
        </w:rPr>
      </w:pPr>
    </w:p>
    <w:sectPr w:rsidR="005E06A4" w:rsidRPr="003F251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06A4"/>
    <w:rsid w:val="00002861"/>
    <w:rsid w:val="00014663"/>
    <w:rsid w:val="000B40A3"/>
    <w:rsid w:val="003F2519"/>
    <w:rsid w:val="004C4111"/>
    <w:rsid w:val="005E06A4"/>
    <w:rsid w:val="00644D78"/>
    <w:rsid w:val="006569F8"/>
    <w:rsid w:val="008A37F1"/>
    <w:rsid w:val="00987753"/>
    <w:rsid w:val="00BF1B39"/>
    <w:rsid w:val="00D86B97"/>
    <w:rsid w:val="00E534C6"/>
    <w:rsid w:val="00FE5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2519"/>
  </w:style>
</w:styles>
</file>

<file path=word/webSettings.xml><?xml version="1.0" encoding="utf-8"?>
<w:webSettings xmlns:r="http://schemas.openxmlformats.org/officeDocument/2006/relationships" xmlns:w="http://schemas.openxmlformats.org/wordprocessingml/2006/main">
  <w:divs>
    <w:div w:id="288585434">
      <w:bodyDiv w:val="1"/>
      <w:marLeft w:val="0"/>
      <w:marRight w:val="0"/>
      <w:marTop w:val="0"/>
      <w:marBottom w:val="0"/>
      <w:divBdr>
        <w:top w:val="none" w:sz="0" w:space="0" w:color="auto"/>
        <w:left w:val="none" w:sz="0" w:space="0" w:color="auto"/>
        <w:bottom w:val="none" w:sz="0" w:space="0" w:color="auto"/>
        <w:right w:val="none" w:sz="0" w:space="0" w:color="auto"/>
      </w:divBdr>
      <w:divsChild>
        <w:div w:id="760025710">
          <w:blockQuote w:val="1"/>
          <w:marLeft w:val="600"/>
          <w:marRight w:val="0"/>
          <w:marTop w:val="0"/>
          <w:marBottom w:val="0"/>
          <w:divBdr>
            <w:top w:val="none" w:sz="0" w:space="0" w:color="auto"/>
            <w:left w:val="none" w:sz="0" w:space="0" w:color="auto"/>
            <w:bottom w:val="none" w:sz="0" w:space="0" w:color="auto"/>
            <w:right w:val="none" w:sz="0" w:space="0" w:color="auto"/>
          </w:divBdr>
          <w:divsChild>
            <w:div w:id="1940331599">
              <w:marLeft w:val="0"/>
              <w:marRight w:val="0"/>
              <w:marTop w:val="0"/>
              <w:marBottom w:val="0"/>
              <w:divBdr>
                <w:top w:val="none" w:sz="0" w:space="0" w:color="auto"/>
                <w:left w:val="none" w:sz="0" w:space="0" w:color="auto"/>
                <w:bottom w:val="none" w:sz="0" w:space="0" w:color="auto"/>
                <w:right w:val="none" w:sz="0" w:space="0" w:color="auto"/>
              </w:divBdr>
            </w:div>
            <w:div w:id="570850026">
              <w:marLeft w:val="0"/>
              <w:marRight w:val="0"/>
              <w:marTop w:val="0"/>
              <w:marBottom w:val="0"/>
              <w:divBdr>
                <w:top w:val="none" w:sz="0" w:space="0" w:color="auto"/>
                <w:left w:val="none" w:sz="0" w:space="0" w:color="auto"/>
                <w:bottom w:val="none" w:sz="0" w:space="0" w:color="auto"/>
                <w:right w:val="none" w:sz="0" w:space="0" w:color="auto"/>
              </w:divBdr>
            </w:div>
            <w:div w:id="256059480">
              <w:marLeft w:val="0"/>
              <w:marRight w:val="0"/>
              <w:marTop w:val="0"/>
              <w:marBottom w:val="0"/>
              <w:divBdr>
                <w:top w:val="none" w:sz="0" w:space="0" w:color="auto"/>
                <w:left w:val="none" w:sz="0" w:space="0" w:color="auto"/>
                <w:bottom w:val="none" w:sz="0" w:space="0" w:color="auto"/>
                <w:right w:val="none" w:sz="0" w:space="0" w:color="auto"/>
              </w:divBdr>
            </w:div>
            <w:div w:id="1304038406">
              <w:marLeft w:val="0"/>
              <w:marRight w:val="0"/>
              <w:marTop w:val="0"/>
              <w:marBottom w:val="0"/>
              <w:divBdr>
                <w:top w:val="none" w:sz="0" w:space="0" w:color="auto"/>
                <w:left w:val="none" w:sz="0" w:space="0" w:color="auto"/>
                <w:bottom w:val="none" w:sz="0" w:space="0" w:color="auto"/>
                <w:right w:val="none" w:sz="0" w:space="0" w:color="auto"/>
              </w:divBdr>
            </w:div>
            <w:div w:id="1315454943">
              <w:marLeft w:val="0"/>
              <w:marRight w:val="0"/>
              <w:marTop w:val="0"/>
              <w:marBottom w:val="0"/>
              <w:divBdr>
                <w:top w:val="none" w:sz="0" w:space="0" w:color="auto"/>
                <w:left w:val="none" w:sz="0" w:space="0" w:color="auto"/>
                <w:bottom w:val="none" w:sz="0" w:space="0" w:color="auto"/>
                <w:right w:val="none" w:sz="0" w:space="0" w:color="auto"/>
              </w:divBdr>
            </w:div>
            <w:div w:id="1971010915">
              <w:marLeft w:val="0"/>
              <w:marRight w:val="0"/>
              <w:marTop w:val="0"/>
              <w:marBottom w:val="0"/>
              <w:divBdr>
                <w:top w:val="none" w:sz="0" w:space="0" w:color="auto"/>
                <w:left w:val="none" w:sz="0" w:space="0" w:color="auto"/>
                <w:bottom w:val="none" w:sz="0" w:space="0" w:color="auto"/>
                <w:right w:val="none" w:sz="0" w:space="0" w:color="auto"/>
              </w:divBdr>
            </w:div>
            <w:div w:id="610093971">
              <w:marLeft w:val="0"/>
              <w:marRight w:val="0"/>
              <w:marTop w:val="0"/>
              <w:marBottom w:val="0"/>
              <w:divBdr>
                <w:top w:val="none" w:sz="0" w:space="0" w:color="auto"/>
                <w:left w:val="none" w:sz="0" w:space="0" w:color="auto"/>
                <w:bottom w:val="none" w:sz="0" w:space="0" w:color="auto"/>
                <w:right w:val="none" w:sz="0" w:space="0" w:color="auto"/>
              </w:divBdr>
            </w:div>
            <w:div w:id="1595357062">
              <w:marLeft w:val="0"/>
              <w:marRight w:val="0"/>
              <w:marTop w:val="0"/>
              <w:marBottom w:val="0"/>
              <w:divBdr>
                <w:top w:val="none" w:sz="0" w:space="0" w:color="auto"/>
                <w:left w:val="none" w:sz="0" w:space="0" w:color="auto"/>
                <w:bottom w:val="none" w:sz="0" w:space="0" w:color="auto"/>
                <w:right w:val="none" w:sz="0" w:space="0" w:color="auto"/>
              </w:divBdr>
            </w:div>
            <w:div w:id="619797003">
              <w:marLeft w:val="0"/>
              <w:marRight w:val="0"/>
              <w:marTop w:val="0"/>
              <w:marBottom w:val="0"/>
              <w:divBdr>
                <w:top w:val="none" w:sz="0" w:space="0" w:color="auto"/>
                <w:left w:val="none" w:sz="0" w:space="0" w:color="auto"/>
                <w:bottom w:val="none" w:sz="0" w:space="0" w:color="auto"/>
                <w:right w:val="none" w:sz="0" w:space="0" w:color="auto"/>
              </w:divBdr>
              <w:divsChild>
                <w:div w:id="929313052">
                  <w:marLeft w:val="0"/>
                  <w:marRight w:val="0"/>
                  <w:marTop w:val="0"/>
                  <w:marBottom w:val="0"/>
                  <w:divBdr>
                    <w:top w:val="none" w:sz="0" w:space="0" w:color="auto"/>
                    <w:left w:val="none" w:sz="0" w:space="0" w:color="auto"/>
                    <w:bottom w:val="none" w:sz="0" w:space="0" w:color="auto"/>
                    <w:right w:val="none" w:sz="0" w:space="0" w:color="auto"/>
                  </w:divBdr>
                </w:div>
              </w:divsChild>
            </w:div>
            <w:div w:id="1776704486">
              <w:marLeft w:val="0"/>
              <w:marRight w:val="0"/>
              <w:marTop w:val="0"/>
              <w:marBottom w:val="0"/>
              <w:divBdr>
                <w:top w:val="none" w:sz="0" w:space="0" w:color="auto"/>
                <w:left w:val="none" w:sz="0" w:space="0" w:color="auto"/>
                <w:bottom w:val="none" w:sz="0" w:space="0" w:color="auto"/>
                <w:right w:val="none" w:sz="0" w:space="0" w:color="auto"/>
              </w:divBdr>
              <w:divsChild>
                <w:div w:id="186142661">
                  <w:marLeft w:val="0"/>
                  <w:marRight w:val="0"/>
                  <w:marTop w:val="0"/>
                  <w:marBottom w:val="0"/>
                  <w:divBdr>
                    <w:top w:val="none" w:sz="0" w:space="0" w:color="auto"/>
                    <w:left w:val="none" w:sz="0" w:space="0" w:color="auto"/>
                    <w:bottom w:val="none" w:sz="0" w:space="0" w:color="auto"/>
                    <w:right w:val="none" w:sz="0" w:space="0" w:color="auto"/>
                  </w:divBdr>
                </w:div>
              </w:divsChild>
            </w:div>
            <w:div w:id="662051674">
              <w:marLeft w:val="0"/>
              <w:marRight w:val="0"/>
              <w:marTop w:val="0"/>
              <w:marBottom w:val="0"/>
              <w:divBdr>
                <w:top w:val="none" w:sz="0" w:space="0" w:color="auto"/>
                <w:left w:val="none" w:sz="0" w:space="0" w:color="auto"/>
                <w:bottom w:val="none" w:sz="0" w:space="0" w:color="auto"/>
                <w:right w:val="none" w:sz="0" w:space="0" w:color="auto"/>
              </w:divBdr>
            </w:div>
            <w:div w:id="541407068">
              <w:marLeft w:val="0"/>
              <w:marRight w:val="0"/>
              <w:marTop w:val="0"/>
              <w:marBottom w:val="0"/>
              <w:divBdr>
                <w:top w:val="none" w:sz="0" w:space="0" w:color="auto"/>
                <w:left w:val="none" w:sz="0" w:space="0" w:color="auto"/>
                <w:bottom w:val="none" w:sz="0" w:space="0" w:color="auto"/>
                <w:right w:val="none" w:sz="0" w:space="0" w:color="auto"/>
              </w:divBdr>
              <w:divsChild>
                <w:div w:id="1477138672">
                  <w:marLeft w:val="0"/>
                  <w:marRight w:val="0"/>
                  <w:marTop w:val="0"/>
                  <w:marBottom w:val="0"/>
                  <w:divBdr>
                    <w:top w:val="none" w:sz="0" w:space="0" w:color="auto"/>
                    <w:left w:val="none" w:sz="0" w:space="0" w:color="auto"/>
                    <w:bottom w:val="none" w:sz="0" w:space="0" w:color="auto"/>
                    <w:right w:val="none" w:sz="0" w:space="0" w:color="auto"/>
                  </w:divBdr>
                </w:div>
              </w:divsChild>
            </w:div>
            <w:div w:id="189533522">
              <w:marLeft w:val="0"/>
              <w:marRight w:val="0"/>
              <w:marTop w:val="0"/>
              <w:marBottom w:val="0"/>
              <w:divBdr>
                <w:top w:val="none" w:sz="0" w:space="0" w:color="auto"/>
                <w:left w:val="none" w:sz="0" w:space="0" w:color="auto"/>
                <w:bottom w:val="none" w:sz="0" w:space="0" w:color="auto"/>
                <w:right w:val="none" w:sz="0" w:space="0" w:color="auto"/>
              </w:divBdr>
              <w:divsChild>
                <w:div w:id="1488283806">
                  <w:marLeft w:val="0"/>
                  <w:marRight w:val="0"/>
                  <w:marTop w:val="0"/>
                  <w:marBottom w:val="0"/>
                  <w:divBdr>
                    <w:top w:val="none" w:sz="0" w:space="0" w:color="auto"/>
                    <w:left w:val="none" w:sz="0" w:space="0" w:color="auto"/>
                    <w:bottom w:val="none" w:sz="0" w:space="0" w:color="auto"/>
                    <w:right w:val="none" w:sz="0" w:space="0" w:color="auto"/>
                  </w:divBdr>
                </w:div>
              </w:divsChild>
            </w:div>
            <w:div w:id="176387419">
              <w:marLeft w:val="0"/>
              <w:marRight w:val="0"/>
              <w:marTop w:val="0"/>
              <w:marBottom w:val="0"/>
              <w:divBdr>
                <w:top w:val="none" w:sz="0" w:space="0" w:color="auto"/>
                <w:left w:val="none" w:sz="0" w:space="0" w:color="auto"/>
                <w:bottom w:val="none" w:sz="0" w:space="0" w:color="auto"/>
                <w:right w:val="none" w:sz="0" w:space="0" w:color="auto"/>
              </w:divBdr>
            </w:div>
            <w:div w:id="1422799266">
              <w:marLeft w:val="0"/>
              <w:marRight w:val="0"/>
              <w:marTop w:val="0"/>
              <w:marBottom w:val="0"/>
              <w:divBdr>
                <w:top w:val="none" w:sz="0" w:space="0" w:color="auto"/>
                <w:left w:val="none" w:sz="0" w:space="0" w:color="auto"/>
                <w:bottom w:val="none" w:sz="0" w:space="0" w:color="auto"/>
                <w:right w:val="none" w:sz="0" w:space="0" w:color="auto"/>
              </w:divBdr>
            </w:div>
            <w:div w:id="534006430">
              <w:marLeft w:val="0"/>
              <w:marRight w:val="0"/>
              <w:marTop w:val="0"/>
              <w:marBottom w:val="0"/>
              <w:divBdr>
                <w:top w:val="none" w:sz="0" w:space="0" w:color="auto"/>
                <w:left w:val="none" w:sz="0" w:space="0" w:color="auto"/>
                <w:bottom w:val="none" w:sz="0" w:space="0" w:color="auto"/>
                <w:right w:val="none" w:sz="0" w:space="0" w:color="auto"/>
              </w:divBdr>
            </w:div>
          </w:divsChild>
        </w:div>
        <w:div w:id="473643712">
          <w:blockQuote w:val="1"/>
          <w:marLeft w:val="600"/>
          <w:marRight w:val="0"/>
          <w:marTop w:val="0"/>
          <w:marBottom w:val="0"/>
          <w:divBdr>
            <w:top w:val="none" w:sz="0" w:space="0" w:color="auto"/>
            <w:left w:val="none" w:sz="0" w:space="0" w:color="auto"/>
            <w:bottom w:val="none" w:sz="0" w:space="0" w:color="auto"/>
            <w:right w:val="none" w:sz="0" w:space="0" w:color="auto"/>
          </w:divBdr>
          <w:divsChild>
            <w:div w:id="613824273">
              <w:marLeft w:val="0"/>
              <w:marRight w:val="0"/>
              <w:marTop w:val="0"/>
              <w:marBottom w:val="0"/>
              <w:divBdr>
                <w:top w:val="none" w:sz="0" w:space="0" w:color="auto"/>
                <w:left w:val="none" w:sz="0" w:space="0" w:color="auto"/>
                <w:bottom w:val="none" w:sz="0" w:space="0" w:color="auto"/>
                <w:right w:val="none" w:sz="0" w:space="0" w:color="auto"/>
              </w:divBdr>
            </w:div>
          </w:divsChild>
        </w:div>
        <w:div w:id="1046300861">
          <w:blockQuote w:val="1"/>
          <w:marLeft w:val="600"/>
          <w:marRight w:val="0"/>
          <w:marTop w:val="0"/>
          <w:marBottom w:val="0"/>
          <w:divBdr>
            <w:top w:val="none" w:sz="0" w:space="0" w:color="auto"/>
            <w:left w:val="none" w:sz="0" w:space="0" w:color="auto"/>
            <w:bottom w:val="none" w:sz="0" w:space="0" w:color="auto"/>
            <w:right w:val="none" w:sz="0" w:space="0" w:color="auto"/>
          </w:divBdr>
          <w:divsChild>
            <w:div w:id="1680809797">
              <w:marLeft w:val="0"/>
              <w:marRight w:val="0"/>
              <w:marTop w:val="0"/>
              <w:marBottom w:val="0"/>
              <w:divBdr>
                <w:top w:val="none" w:sz="0" w:space="0" w:color="auto"/>
                <w:left w:val="none" w:sz="0" w:space="0" w:color="auto"/>
                <w:bottom w:val="none" w:sz="0" w:space="0" w:color="auto"/>
                <w:right w:val="none" w:sz="0" w:space="0" w:color="auto"/>
              </w:divBdr>
            </w:div>
          </w:divsChild>
        </w:div>
        <w:div w:id="1447038632">
          <w:blockQuote w:val="1"/>
          <w:marLeft w:val="600"/>
          <w:marRight w:val="0"/>
          <w:marTop w:val="0"/>
          <w:marBottom w:val="0"/>
          <w:divBdr>
            <w:top w:val="none" w:sz="0" w:space="0" w:color="auto"/>
            <w:left w:val="none" w:sz="0" w:space="0" w:color="auto"/>
            <w:bottom w:val="none" w:sz="0" w:space="0" w:color="auto"/>
            <w:right w:val="none" w:sz="0" w:space="0" w:color="auto"/>
          </w:divBdr>
          <w:divsChild>
            <w:div w:id="391194065">
              <w:marLeft w:val="0"/>
              <w:marRight w:val="0"/>
              <w:marTop w:val="0"/>
              <w:marBottom w:val="0"/>
              <w:divBdr>
                <w:top w:val="none" w:sz="0" w:space="0" w:color="auto"/>
                <w:left w:val="none" w:sz="0" w:space="0" w:color="auto"/>
                <w:bottom w:val="none" w:sz="0" w:space="0" w:color="auto"/>
                <w:right w:val="none" w:sz="0" w:space="0" w:color="auto"/>
              </w:divBdr>
            </w:div>
          </w:divsChild>
        </w:div>
        <w:div w:id="164129257">
          <w:blockQuote w:val="1"/>
          <w:marLeft w:val="600"/>
          <w:marRight w:val="0"/>
          <w:marTop w:val="0"/>
          <w:marBottom w:val="0"/>
          <w:divBdr>
            <w:top w:val="none" w:sz="0" w:space="0" w:color="auto"/>
            <w:left w:val="none" w:sz="0" w:space="0" w:color="auto"/>
            <w:bottom w:val="none" w:sz="0" w:space="0" w:color="auto"/>
            <w:right w:val="none" w:sz="0" w:space="0" w:color="auto"/>
          </w:divBdr>
          <w:divsChild>
            <w:div w:id="1025524951">
              <w:marLeft w:val="0"/>
              <w:marRight w:val="0"/>
              <w:marTop w:val="0"/>
              <w:marBottom w:val="0"/>
              <w:divBdr>
                <w:top w:val="none" w:sz="0" w:space="0" w:color="auto"/>
                <w:left w:val="none" w:sz="0" w:space="0" w:color="auto"/>
                <w:bottom w:val="none" w:sz="0" w:space="0" w:color="auto"/>
                <w:right w:val="none" w:sz="0" w:space="0" w:color="auto"/>
              </w:divBdr>
            </w:div>
          </w:divsChild>
        </w:div>
        <w:div w:id="1960333975">
          <w:blockQuote w:val="1"/>
          <w:marLeft w:val="600"/>
          <w:marRight w:val="0"/>
          <w:marTop w:val="0"/>
          <w:marBottom w:val="0"/>
          <w:divBdr>
            <w:top w:val="none" w:sz="0" w:space="0" w:color="auto"/>
            <w:left w:val="none" w:sz="0" w:space="0" w:color="auto"/>
            <w:bottom w:val="none" w:sz="0" w:space="0" w:color="auto"/>
            <w:right w:val="none" w:sz="0" w:space="0" w:color="auto"/>
          </w:divBdr>
          <w:divsChild>
            <w:div w:id="938297726">
              <w:marLeft w:val="0"/>
              <w:marRight w:val="0"/>
              <w:marTop w:val="0"/>
              <w:marBottom w:val="0"/>
              <w:divBdr>
                <w:top w:val="none" w:sz="0" w:space="0" w:color="auto"/>
                <w:left w:val="none" w:sz="0" w:space="0" w:color="auto"/>
                <w:bottom w:val="none" w:sz="0" w:space="0" w:color="auto"/>
                <w:right w:val="none" w:sz="0" w:space="0" w:color="auto"/>
              </w:divBdr>
            </w:div>
          </w:divsChild>
        </w:div>
        <w:div w:id="1700816687">
          <w:blockQuote w:val="1"/>
          <w:marLeft w:val="600"/>
          <w:marRight w:val="0"/>
          <w:marTop w:val="0"/>
          <w:marBottom w:val="0"/>
          <w:divBdr>
            <w:top w:val="none" w:sz="0" w:space="0" w:color="auto"/>
            <w:left w:val="none" w:sz="0" w:space="0" w:color="auto"/>
            <w:bottom w:val="none" w:sz="0" w:space="0" w:color="auto"/>
            <w:right w:val="none" w:sz="0" w:space="0" w:color="auto"/>
          </w:divBdr>
          <w:divsChild>
            <w:div w:id="474025394">
              <w:marLeft w:val="0"/>
              <w:marRight w:val="0"/>
              <w:marTop w:val="0"/>
              <w:marBottom w:val="0"/>
              <w:divBdr>
                <w:top w:val="none" w:sz="0" w:space="0" w:color="auto"/>
                <w:left w:val="none" w:sz="0" w:space="0" w:color="auto"/>
                <w:bottom w:val="none" w:sz="0" w:space="0" w:color="auto"/>
                <w:right w:val="none" w:sz="0" w:space="0" w:color="auto"/>
              </w:divBdr>
            </w:div>
          </w:divsChild>
        </w:div>
        <w:div w:id="656033512">
          <w:blockQuote w:val="1"/>
          <w:marLeft w:val="600"/>
          <w:marRight w:val="0"/>
          <w:marTop w:val="0"/>
          <w:marBottom w:val="0"/>
          <w:divBdr>
            <w:top w:val="none" w:sz="0" w:space="0" w:color="auto"/>
            <w:left w:val="none" w:sz="0" w:space="0" w:color="auto"/>
            <w:bottom w:val="none" w:sz="0" w:space="0" w:color="auto"/>
            <w:right w:val="none" w:sz="0" w:space="0" w:color="auto"/>
          </w:divBdr>
        </w:div>
        <w:div w:id="1561133223">
          <w:blockQuote w:val="1"/>
          <w:marLeft w:val="600"/>
          <w:marRight w:val="0"/>
          <w:marTop w:val="0"/>
          <w:marBottom w:val="0"/>
          <w:divBdr>
            <w:top w:val="none" w:sz="0" w:space="0" w:color="auto"/>
            <w:left w:val="none" w:sz="0" w:space="0" w:color="auto"/>
            <w:bottom w:val="none" w:sz="0" w:space="0" w:color="auto"/>
            <w:right w:val="none" w:sz="0" w:space="0" w:color="auto"/>
          </w:divBdr>
          <w:divsChild>
            <w:div w:id="1252351809">
              <w:marLeft w:val="0"/>
              <w:marRight w:val="0"/>
              <w:marTop w:val="0"/>
              <w:marBottom w:val="0"/>
              <w:divBdr>
                <w:top w:val="none" w:sz="0" w:space="0" w:color="auto"/>
                <w:left w:val="none" w:sz="0" w:space="0" w:color="auto"/>
                <w:bottom w:val="none" w:sz="0" w:space="0" w:color="auto"/>
                <w:right w:val="none" w:sz="0" w:space="0" w:color="auto"/>
              </w:divBdr>
            </w:div>
          </w:divsChild>
        </w:div>
        <w:div w:id="1180119053">
          <w:blockQuote w:val="1"/>
          <w:marLeft w:val="600"/>
          <w:marRight w:val="0"/>
          <w:marTop w:val="0"/>
          <w:marBottom w:val="0"/>
          <w:divBdr>
            <w:top w:val="none" w:sz="0" w:space="0" w:color="auto"/>
            <w:left w:val="none" w:sz="0" w:space="0" w:color="auto"/>
            <w:bottom w:val="none" w:sz="0" w:space="0" w:color="auto"/>
            <w:right w:val="none" w:sz="0" w:space="0" w:color="auto"/>
          </w:divBdr>
          <w:divsChild>
            <w:div w:id="244187258">
              <w:marLeft w:val="0"/>
              <w:marRight w:val="0"/>
              <w:marTop w:val="0"/>
              <w:marBottom w:val="0"/>
              <w:divBdr>
                <w:top w:val="none" w:sz="0" w:space="0" w:color="auto"/>
                <w:left w:val="none" w:sz="0" w:space="0" w:color="auto"/>
                <w:bottom w:val="none" w:sz="0" w:space="0" w:color="auto"/>
                <w:right w:val="none" w:sz="0" w:space="0" w:color="auto"/>
              </w:divBdr>
            </w:div>
          </w:divsChild>
        </w:div>
        <w:div w:id="732849500">
          <w:blockQuote w:val="1"/>
          <w:marLeft w:val="600"/>
          <w:marRight w:val="0"/>
          <w:marTop w:val="0"/>
          <w:marBottom w:val="0"/>
          <w:divBdr>
            <w:top w:val="none" w:sz="0" w:space="0" w:color="auto"/>
            <w:left w:val="none" w:sz="0" w:space="0" w:color="auto"/>
            <w:bottom w:val="none" w:sz="0" w:space="0" w:color="auto"/>
            <w:right w:val="none" w:sz="0" w:space="0" w:color="auto"/>
          </w:divBdr>
          <w:divsChild>
            <w:div w:id="91366253">
              <w:marLeft w:val="0"/>
              <w:marRight w:val="0"/>
              <w:marTop w:val="0"/>
              <w:marBottom w:val="0"/>
              <w:divBdr>
                <w:top w:val="none" w:sz="0" w:space="0" w:color="auto"/>
                <w:left w:val="none" w:sz="0" w:space="0" w:color="auto"/>
                <w:bottom w:val="none" w:sz="0" w:space="0" w:color="auto"/>
                <w:right w:val="none" w:sz="0" w:space="0" w:color="auto"/>
              </w:divBdr>
            </w:div>
          </w:divsChild>
        </w:div>
        <w:div w:id="1283657925">
          <w:blockQuote w:val="1"/>
          <w:marLeft w:val="600"/>
          <w:marRight w:val="0"/>
          <w:marTop w:val="0"/>
          <w:marBottom w:val="0"/>
          <w:divBdr>
            <w:top w:val="none" w:sz="0" w:space="0" w:color="auto"/>
            <w:left w:val="none" w:sz="0" w:space="0" w:color="auto"/>
            <w:bottom w:val="none" w:sz="0" w:space="0" w:color="auto"/>
            <w:right w:val="none" w:sz="0" w:space="0" w:color="auto"/>
          </w:divBdr>
          <w:divsChild>
            <w:div w:id="312953690">
              <w:marLeft w:val="0"/>
              <w:marRight w:val="0"/>
              <w:marTop w:val="0"/>
              <w:marBottom w:val="0"/>
              <w:divBdr>
                <w:top w:val="none" w:sz="0" w:space="0" w:color="auto"/>
                <w:left w:val="none" w:sz="0" w:space="0" w:color="auto"/>
                <w:bottom w:val="none" w:sz="0" w:space="0" w:color="auto"/>
                <w:right w:val="none" w:sz="0" w:space="0" w:color="auto"/>
              </w:divBdr>
            </w:div>
          </w:divsChild>
        </w:div>
        <w:div w:id="1687946803">
          <w:blockQuote w:val="1"/>
          <w:marLeft w:val="600"/>
          <w:marRight w:val="0"/>
          <w:marTop w:val="0"/>
          <w:marBottom w:val="0"/>
          <w:divBdr>
            <w:top w:val="none" w:sz="0" w:space="0" w:color="auto"/>
            <w:left w:val="none" w:sz="0" w:space="0" w:color="auto"/>
            <w:bottom w:val="none" w:sz="0" w:space="0" w:color="auto"/>
            <w:right w:val="none" w:sz="0" w:space="0" w:color="auto"/>
          </w:divBdr>
          <w:divsChild>
            <w:div w:id="1451973614">
              <w:marLeft w:val="0"/>
              <w:marRight w:val="0"/>
              <w:marTop w:val="0"/>
              <w:marBottom w:val="0"/>
              <w:divBdr>
                <w:top w:val="none" w:sz="0" w:space="0" w:color="auto"/>
                <w:left w:val="none" w:sz="0" w:space="0" w:color="auto"/>
                <w:bottom w:val="none" w:sz="0" w:space="0" w:color="auto"/>
                <w:right w:val="none" w:sz="0" w:space="0" w:color="auto"/>
              </w:divBdr>
            </w:div>
          </w:divsChild>
        </w:div>
        <w:div w:id="884636070">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751528">
              <w:marLeft w:val="0"/>
              <w:marRight w:val="0"/>
              <w:marTop w:val="0"/>
              <w:marBottom w:val="0"/>
              <w:divBdr>
                <w:top w:val="none" w:sz="0" w:space="0" w:color="auto"/>
                <w:left w:val="none" w:sz="0" w:space="0" w:color="auto"/>
                <w:bottom w:val="none" w:sz="0" w:space="0" w:color="auto"/>
                <w:right w:val="none" w:sz="0" w:space="0" w:color="auto"/>
              </w:divBdr>
            </w:div>
          </w:divsChild>
        </w:div>
        <w:div w:id="1587227022">
          <w:blockQuote w:val="1"/>
          <w:marLeft w:val="600"/>
          <w:marRight w:val="0"/>
          <w:marTop w:val="0"/>
          <w:marBottom w:val="0"/>
          <w:divBdr>
            <w:top w:val="none" w:sz="0" w:space="0" w:color="auto"/>
            <w:left w:val="none" w:sz="0" w:space="0" w:color="auto"/>
            <w:bottom w:val="none" w:sz="0" w:space="0" w:color="auto"/>
            <w:right w:val="none" w:sz="0" w:space="0" w:color="auto"/>
          </w:divBdr>
          <w:divsChild>
            <w:div w:id="1944485062">
              <w:marLeft w:val="0"/>
              <w:marRight w:val="0"/>
              <w:marTop w:val="0"/>
              <w:marBottom w:val="0"/>
              <w:divBdr>
                <w:top w:val="none" w:sz="0" w:space="0" w:color="auto"/>
                <w:left w:val="none" w:sz="0" w:space="0" w:color="auto"/>
                <w:bottom w:val="none" w:sz="0" w:space="0" w:color="auto"/>
                <w:right w:val="none" w:sz="0" w:space="0" w:color="auto"/>
              </w:divBdr>
            </w:div>
          </w:divsChild>
        </w:div>
        <w:div w:id="19801893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2016-02-24T02:15:00Z</dcterms:created>
  <dcterms:modified xsi:type="dcterms:W3CDTF">2016-02-24T08:15:00Z</dcterms:modified>
</cp:coreProperties>
</file>