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0340E0">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0340E0" w:rsidRDefault="000340E0">
      <w:pPr>
        <w:rPr>
          <w:rFonts w:ascii="Times New Roman" w:hAnsi="Times New Roman" w:cs="Times New Roman"/>
          <w:sz w:val="24"/>
        </w:rPr>
      </w:pPr>
      <w:r>
        <w:rPr>
          <w:rFonts w:ascii="Times New Roman" w:hAnsi="Times New Roman" w:cs="Times New Roman"/>
          <w:sz w:val="24"/>
        </w:rPr>
        <w:t>Period 8</w:t>
      </w:r>
    </w:p>
    <w:p w:rsidR="000340E0" w:rsidRDefault="000340E0" w:rsidP="000340E0">
      <w:pPr>
        <w:jc w:val="center"/>
        <w:rPr>
          <w:rFonts w:ascii="Times New Roman" w:hAnsi="Times New Roman" w:cs="Times New Roman"/>
          <w:sz w:val="24"/>
          <w:u w:val="single"/>
        </w:rPr>
      </w:pPr>
      <w:r>
        <w:rPr>
          <w:rFonts w:ascii="Times New Roman" w:hAnsi="Times New Roman" w:cs="Times New Roman"/>
          <w:sz w:val="24"/>
          <w:u w:val="single"/>
        </w:rPr>
        <w:t>English HW #28</w:t>
      </w:r>
    </w:p>
    <w:p w:rsidR="000340E0" w:rsidRDefault="000340E0" w:rsidP="000340E0">
      <w:pPr>
        <w:rPr>
          <w:rFonts w:ascii="Times New Roman" w:hAnsi="Times New Roman" w:cs="Times New Roman"/>
          <w:sz w:val="24"/>
        </w:rPr>
      </w:pPr>
      <w:r>
        <w:rPr>
          <w:rFonts w:ascii="Times New Roman" w:hAnsi="Times New Roman" w:cs="Times New Roman"/>
          <w:sz w:val="24"/>
        </w:rPr>
        <w:t>2)</w:t>
      </w:r>
      <w:r w:rsidR="00755840">
        <w:rPr>
          <w:rFonts w:ascii="Times New Roman" w:hAnsi="Times New Roman" w:cs="Times New Roman"/>
          <w:sz w:val="24"/>
        </w:rPr>
        <w:t>Lady Macbeth's state of mind is hyped up or excited.  She herself directly states "That which hath made them drunk made me bold," (</w:t>
      </w:r>
      <w:proofErr w:type="spellStart"/>
      <w:r w:rsidR="00755840">
        <w:rPr>
          <w:rFonts w:ascii="Times New Roman" w:hAnsi="Times New Roman" w:cs="Times New Roman"/>
          <w:sz w:val="24"/>
        </w:rPr>
        <w:t>II.ii</w:t>
      </w:r>
      <w:proofErr w:type="spellEnd"/>
      <w:r w:rsidR="00755840">
        <w:rPr>
          <w:rFonts w:ascii="Times New Roman" w:hAnsi="Times New Roman" w:cs="Times New Roman"/>
          <w:sz w:val="24"/>
        </w:rPr>
        <w:t xml:space="preserve"> 1</w:t>
      </w:r>
      <w:r w:rsidR="00826FDE">
        <w:rPr>
          <w:rFonts w:ascii="Times New Roman" w:hAnsi="Times New Roman" w:cs="Times New Roman"/>
          <w:sz w:val="24"/>
        </w:rPr>
        <w:t xml:space="preserve">). Her boldness has yet to waver. This leads to excitement and feeling hyped up. Shakespeare writes, "He [Macbeth] is about it: </w:t>
      </w:r>
      <w:r w:rsidR="00826FDE" w:rsidRPr="00826FDE">
        <w:rPr>
          <w:rFonts w:ascii="Times New Roman" w:hAnsi="Times New Roman" w:cs="Times New Roman"/>
          <w:sz w:val="24"/>
        </w:rPr>
        <w:t xml:space="preserve">The doors are open; and the surfeited grooms </w:t>
      </w:r>
      <w:r w:rsidR="00826FDE">
        <w:rPr>
          <w:rFonts w:ascii="Times New Roman" w:hAnsi="Times New Roman" w:cs="Times New Roman"/>
          <w:sz w:val="24"/>
        </w:rPr>
        <w:t xml:space="preserve">/ </w:t>
      </w:r>
      <w:r w:rsidR="00826FDE" w:rsidRPr="00826FDE">
        <w:rPr>
          <w:rFonts w:ascii="Times New Roman" w:hAnsi="Times New Roman" w:cs="Times New Roman"/>
          <w:sz w:val="24"/>
        </w:rPr>
        <w:t>Do mock their charge with snores</w:t>
      </w:r>
      <w:r w:rsidR="00826FDE">
        <w:rPr>
          <w:rFonts w:ascii="Times New Roman" w:hAnsi="Times New Roman" w:cs="Times New Roman"/>
          <w:sz w:val="24"/>
        </w:rPr>
        <w:t>," (</w:t>
      </w:r>
      <w:proofErr w:type="spellStart"/>
      <w:r w:rsidR="00826FDE">
        <w:rPr>
          <w:rFonts w:ascii="Times New Roman" w:hAnsi="Times New Roman" w:cs="Times New Roman"/>
          <w:sz w:val="24"/>
        </w:rPr>
        <w:t>II.ii</w:t>
      </w:r>
      <w:proofErr w:type="spellEnd"/>
      <w:r w:rsidR="00826FDE">
        <w:rPr>
          <w:rFonts w:ascii="Times New Roman" w:hAnsi="Times New Roman" w:cs="Times New Roman"/>
          <w:sz w:val="24"/>
        </w:rPr>
        <w:t xml:space="preserve"> 5-7). Lady Macbeth is excited enough to be practically imagining Macbeth killing the king. H</w:t>
      </w:r>
      <w:r w:rsidR="00826FDE" w:rsidRPr="00826FDE">
        <w:rPr>
          <w:rFonts w:ascii="Times New Roman" w:hAnsi="Times New Roman" w:cs="Times New Roman"/>
          <w:sz w:val="24"/>
        </w:rPr>
        <w:t xml:space="preserve">er statement, “Had he not resembled/My father as he slept, I had </w:t>
      </w:r>
      <w:proofErr w:type="spellStart"/>
      <w:r w:rsidR="00826FDE" w:rsidRPr="00826FDE">
        <w:rPr>
          <w:rFonts w:ascii="Times New Roman" w:hAnsi="Times New Roman" w:cs="Times New Roman"/>
          <w:sz w:val="24"/>
        </w:rPr>
        <w:t>done‟t</w:t>
      </w:r>
      <w:proofErr w:type="spellEnd"/>
      <w:r w:rsidR="00826FDE" w:rsidRPr="00826FDE">
        <w:rPr>
          <w:rFonts w:ascii="Times New Roman" w:hAnsi="Times New Roman" w:cs="Times New Roman"/>
          <w:sz w:val="24"/>
        </w:rPr>
        <w:t>” (II.ii.12-13)</w:t>
      </w:r>
      <w:r w:rsidR="00826FDE">
        <w:rPr>
          <w:rFonts w:ascii="Times New Roman" w:hAnsi="Times New Roman" w:cs="Times New Roman"/>
          <w:sz w:val="24"/>
        </w:rPr>
        <w:t xml:space="preserve"> reveals that she is not a completely cruel and heartless woman and that she is vulnerable. Lady Macbeth in the previous act seemed to have an unstoppable ambition to kill the king so that her husband can take his place. However, for her not to have killed the king because the king resembles her father demonstrates attachment.</w:t>
      </w:r>
    </w:p>
    <w:p w:rsidR="00584CD0" w:rsidRDefault="00584CD0" w:rsidP="000340E0">
      <w:pPr>
        <w:rPr>
          <w:rFonts w:ascii="Times New Roman" w:hAnsi="Times New Roman" w:cs="Times New Roman"/>
          <w:sz w:val="24"/>
        </w:rPr>
      </w:pPr>
      <w:r>
        <w:rPr>
          <w:rFonts w:ascii="Times New Roman" w:hAnsi="Times New Roman" w:cs="Times New Roman"/>
          <w:sz w:val="24"/>
        </w:rPr>
        <w:t xml:space="preserve">4a)The dramatic effect of the knocking adds a lot of tension to the play. Lady Macbeth supposedly drugged the majority of the people at her home to be asleep. Anyone who is still awake and able to knock on doors means that there is a possibility Lady Macbeth and her husband could have been caught committing murder. </w:t>
      </w:r>
    </w:p>
    <w:p w:rsidR="00584CD0" w:rsidRDefault="00584CD0" w:rsidP="000340E0">
      <w:pPr>
        <w:rPr>
          <w:rFonts w:ascii="Times New Roman" w:hAnsi="Times New Roman" w:cs="Times New Roman"/>
          <w:sz w:val="24"/>
        </w:rPr>
      </w:pPr>
      <w:r>
        <w:rPr>
          <w:rFonts w:ascii="Times New Roman" w:hAnsi="Times New Roman" w:cs="Times New Roman"/>
          <w:sz w:val="24"/>
        </w:rPr>
        <w:t>4b) T</w:t>
      </w:r>
      <w:r w:rsidRPr="00584CD0">
        <w:rPr>
          <w:rFonts w:ascii="Times New Roman" w:hAnsi="Times New Roman" w:cs="Times New Roman"/>
          <w:sz w:val="24"/>
        </w:rPr>
        <w:t>he dramatic effect of Mac</w:t>
      </w:r>
      <w:r>
        <w:rPr>
          <w:rFonts w:ascii="Times New Roman" w:hAnsi="Times New Roman" w:cs="Times New Roman"/>
          <w:sz w:val="24"/>
        </w:rPr>
        <w:t xml:space="preserve">beth’s last words of the scene: </w:t>
      </w:r>
      <w:r w:rsidRPr="00584CD0">
        <w:rPr>
          <w:rFonts w:ascii="Times New Roman" w:hAnsi="Times New Roman" w:cs="Times New Roman"/>
          <w:sz w:val="24"/>
        </w:rPr>
        <w:t>“Wake Duncan with thy knocking! I would thou couldst!”</w:t>
      </w:r>
      <w:r>
        <w:rPr>
          <w:rFonts w:ascii="Times New Roman" w:hAnsi="Times New Roman" w:cs="Times New Roman"/>
          <w:sz w:val="24"/>
        </w:rPr>
        <w:t xml:space="preserve"> shows Macbeth's guilt about killing Duncan, guilt that Macbeth may carry for a long time. Macbeth essentially says in the second part of the quote that he would have woken up Duncan himself if he would as opposed to killing him. </w:t>
      </w:r>
    </w:p>
    <w:p w:rsidR="00826FDE" w:rsidRPr="000340E0" w:rsidRDefault="00826FDE" w:rsidP="000340E0">
      <w:pPr>
        <w:rPr>
          <w:rFonts w:ascii="Times New Roman" w:hAnsi="Times New Roman" w:cs="Times New Roman"/>
          <w:sz w:val="24"/>
        </w:rPr>
      </w:pPr>
    </w:p>
    <w:sectPr w:rsidR="00826FDE" w:rsidRPr="000340E0"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340E0"/>
    <w:rsid w:val="000340E0"/>
    <w:rsid w:val="004C4111"/>
    <w:rsid w:val="00584CD0"/>
    <w:rsid w:val="005E1B5B"/>
    <w:rsid w:val="006569F8"/>
    <w:rsid w:val="00755840"/>
    <w:rsid w:val="00826FDE"/>
    <w:rsid w:val="008A37F1"/>
    <w:rsid w:val="00B11441"/>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2016-03-12T21:00:00Z</dcterms:created>
  <dcterms:modified xsi:type="dcterms:W3CDTF">2016-03-12T21:00:00Z</dcterms:modified>
</cp:coreProperties>
</file>