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xml:space="preserve">. Now imagine point A is at (3,9) on the line. For point B, select (6,36). The slope between A and B is now 9. For point B, select point (5,25) on the parabola. Now the slope between these two points would be 8. If point B was at (4,16), the slope would be 7. The slope only decreases by 1 as the x coordinate decreases by 1 on the parabola. </w:t>
      </w:r>
      <w:r w:rsidR="00205DE5">
        <w:rPr>
          <w:rFonts w:ascii="Times New Roman" w:hAnsi="Times New Roman" w:cs="Times New Roman"/>
          <w:sz w:val="24"/>
        </w:rPr>
        <w:t xml:space="preserve">However, no integer exists between a 3 and 4, so one might start approximating with decimals. Setting point B as (3.5, 12.25) , the slope is now 6.5. If point B is (3.01, </w:t>
      </w:r>
      <w:r w:rsidR="00205DE5" w:rsidRPr="00205DE5">
        <w:rPr>
          <w:rFonts w:ascii="Times New Roman" w:hAnsi="Times New Roman" w:cs="Times New Roman"/>
          <w:sz w:val="24"/>
        </w:rPr>
        <w:t>9.0601</w:t>
      </w:r>
      <w:r w:rsidR="00205DE5">
        <w:rPr>
          <w:rFonts w:ascii="Times New Roman" w:hAnsi="Times New Roman" w:cs="Times New Roman"/>
          <w:sz w:val="24"/>
        </w:rPr>
        <w:t>). the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x,y</w:t>
      </w:r>
      <w:proofErr w:type="spell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is </w:t>
      </w:r>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in </w:t>
      </w:r>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6A6464"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3632"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w:t>
      </w:r>
      <w:r w:rsidR="002867E9">
        <w:rPr>
          <w:rFonts w:ascii="Times New Roman" w:eastAsiaTheme="minorEastAsia" w:hAnsi="Times New Roman" w:cs="Times New Roman"/>
          <w:sz w:val="24"/>
        </w:rPr>
        <w:t>also</w:t>
      </w:r>
      <w:r w:rsidR="004D2C95">
        <w:rPr>
          <w:rFonts w:ascii="Times New Roman" w:eastAsiaTheme="minorEastAsia" w:hAnsi="Times New Roman" w:cs="Times New Roman"/>
          <w:sz w:val="24"/>
        </w:rPr>
        <w:t xml:space="preserve"> working on the concept of integrals</w:t>
      </w:r>
      <w:r w:rsidR="002867E9">
        <w:rPr>
          <w:rFonts w:ascii="Times New Roman" w:eastAsiaTheme="minorEastAsia" w:hAnsi="Times New Roman" w:cs="Times New Roman"/>
          <w:sz w:val="24"/>
        </w:rPr>
        <w:t xml:space="preserve">, albeit they worked in calculus in general </w:t>
      </w:r>
      <w:r w:rsidR="004D2C95">
        <w:rPr>
          <w:rFonts w:ascii="Times New Roman" w:eastAsiaTheme="minorEastAsia" w:hAnsi="Times New Roman" w:cs="Times New Roman"/>
          <w:sz w:val="24"/>
        </w:rPr>
        <w:t xml:space="preserve">.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6A6464">
        <w:rPr>
          <w:rFonts w:ascii="Times New Roman" w:eastAsiaTheme="minorEastAsia" w:hAnsi="Times New Roman" w:cs="Times New Roman"/>
          <w:sz w:val="24"/>
        </w:rPr>
        <w:t xml:space="preserve"> Say we want to find the sum of squares up to x=5. This is just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vertAlign w:val="superscript"/>
        </w:rPr>
        <w:t xml:space="preserve"> </w:t>
      </w:r>
      <w:r w:rsidR="006A6464">
        <w:rPr>
          <w:rFonts w:ascii="Times New Roman" w:eastAsiaTheme="minorEastAsia" w:hAnsi="Times New Roman" w:cs="Times New Roman"/>
          <w:sz w:val="24"/>
        </w:rPr>
        <w:t xml:space="preserve">=1+4+9+16+25=55, so we can say that the area of the </w:t>
      </w:r>
      <w:r w:rsidR="006A6464">
        <w:rPr>
          <w:rFonts w:ascii="Times New Roman" w:eastAsiaTheme="minorEastAsia" w:hAnsi="Times New Roman" w:cs="Times New Roman"/>
          <w:sz w:val="24"/>
        </w:rPr>
        <w:lastRenderedPageBreak/>
        <w:t>curve y=x</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from the origin to x=5 is about 55. Say we want to calculate up to x=50. This is a ridiculous task for a human, with the sum of squares being 42925. , </w:t>
      </w:r>
      <w:r w:rsidR="00423289">
        <w:rPr>
          <w:rFonts w:ascii="Times New Roman" w:eastAsiaTheme="minorEastAsia" w:hAnsi="Times New Roman" w:cs="Times New Roman"/>
          <w:sz w:val="24"/>
        </w:rPr>
        <w:t xml:space="preserve">The sum of squares can be represented </w:t>
      </w:r>
      <w:r w:rsidR="006A6464">
        <w:rPr>
          <w:rFonts w:ascii="Times New Roman" w:eastAsiaTheme="minorEastAsia" w:hAnsi="Times New Roman" w:cs="Times New Roman"/>
          <w:sz w:val="24"/>
        </w:rPr>
        <w:t xml:space="preserve">in general </w:t>
      </w:r>
      <w:r w:rsidR="00423289">
        <w:rPr>
          <w:rFonts w:ascii="Times New Roman" w:eastAsiaTheme="minorEastAsia" w:hAnsi="Times New Roman" w:cs="Times New Roman"/>
          <w:sz w:val="24"/>
        </w:rPr>
        <w:t xml:space="preserve">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…n</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which in this case would be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…50</w:t>
      </w:r>
      <w:r w:rsidR="006A6464" w:rsidRPr="006A6464">
        <w:rPr>
          <w:rFonts w:ascii="Times New Roman" w:eastAsiaTheme="minorEastAsia" w:hAnsi="Times New Roman" w:cs="Times New Roman"/>
          <w:sz w:val="24"/>
          <w:vertAlign w:val="superscript"/>
        </w:rPr>
        <w:t>2</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6704" behindDoc="1" locked="0" layoutInCell="1" allowOverlap="1">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55680" behindDoc="1" locked="0" layoutInCell="1" allowOverlap="1">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54656"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graphics to derive the sum of squar</w:t>
      </w:r>
      <w:r w:rsidR="00DA6426">
        <w:rPr>
          <w:rFonts w:ascii="Times New Roman" w:eastAsiaTheme="minorEastAsia" w:hAnsi="Times New Roman" w:cs="Times New Roman"/>
          <w:sz w:val="24"/>
        </w:rPr>
        <w:t xml:space="preserve">es is used, but there is a graphically </w:t>
      </w:r>
      <w:r w:rsidR="005C359A">
        <w:rPr>
          <w:rFonts w:ascii="Times New Roman" w:eastAsiaTheme="minorEastAsia" w:hAnsi="Times New Roman" w:cs="Times New Roman"/>
          <w:sz w:val="24"/>
        </w:rPr>
        <w:t xml:space="preserve">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57728" behindDoc="1" locked="0" layoutInCell="1" allowOverlap="1">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DA6426">
        <w:rPr>
          <w:rFonts w:ascii="Times New Roman" w:eastAsiaTheme="minorEastAsia" w:hAnsi="Times New Roman" w:cs="Times New Roman"/>
          <w:sz w:val="24"/>
        </w:rPr>
        <w:t xml:space="preserve"> Instead of drawing this up to 50, it would be faster to figure out a relationship between a rectangle containing the sum of squares and the sum of squares.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w:t>
      </w:r>
      <w:r w:rsidR="003168BB">
        <w:rPr>
          <w:rFonts w:ascii="Times New Roman" w:eastAsiaTheme="minorEastAsia" w:hAnsi="Times New Roman" w:cs="Times New Roman"/>
          <w:sz w:val="24"/>
        </w:rPr>
        <w:lastRenderedPageBreak/>
        <w:t>say that the uncolored area is (1+2+3)+(1+2)+1 and the area of the rectangle is (3+1)(1+2+3). This makes the sum of squares up to the third term. (3+1)(1+2+3) - (1+2+3)+(1+2)+1,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as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r w:rsidR="00E947D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xml:space="preserve">. Dividing both sides by 3 yields the sum of consecutive positive squares, </w:t>
      </w:r>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of </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r w:rsidR="00DA6426">
        <w:rPr>
          <w:rFonts w:ascii="Times New Roman" w:eastAsiaTheme="minorEastAsia" w:hAnsi="Times New Roman" w:cs="Times New Roman"/>
          <w:sz w:val="24"/>
        </w:rPr>
        <w:t xml:space="preserve"> If 50 is plugged into this equation, the result is 42925. To ensure that this equation works with other numbers, if 5 is plugged into the equation, the result is 55.</w:t>
      </w:r>
    </w:p>
    <w:p w:rsidR="00167ED0" w:rsidRDefault="00B338E2"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309.75pt;margin-top:157.5pt;width:53.25pt;height:36.75pt;z-index:-251654656;visibility:visible" wrapcoords="-304 -441 -304 21159 21904 21159 21904 -441 -304 -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">
            <v:textbox>
              <w:txbxContent>
                <w:p w:rsidR="006A6464" w:rsidRPr="006A6464" w:rsidRDefault="006A6464">
                  <w:r>
                    <w:t>F(x)=(2</w:t>
                  </w:r>
                  <w:r w:rsidRPr="006A6464">
                    <w:rPr>
                      <w:vertAlign w:val="superscript"/>
                    </w:rPr>
                    <w:t>x</w:t>
                  </w:r>
                  <w:r>
                    <w:t>/10)</w:t>
                  </w:r>
                </w:p>
              </w:txbxContent>
            </v:textbox>
            <w10:wrap type="tight"/>
          </v:shape>
        </w:pict>
      </w:r>
      <w:r w:rsidR="002516AF">
        <w:rPr>
          <w:rFonts w:ascii="Times New Roman" w:eastAsiaTheme="minorEastAsia" w:hAnsi="Times New Roman" w:cs="Times New Roman"/>
          <w:noProof/>
          <w:sz w:val="24"/>
        </w:rPr>
        <w:drawing>
          <wp:anchor distT="0" distB="0" distL="114300" distR="114300" simplePos="0" relativeHeight="251658752" behindDoc="1" locked="0" layoutInCell="1" allowOverlap="1">
            <wp:simplePos x="0" y="0"/>
            <wp:positionH relativeFrom="column">
              <wp:posOffset>1895475</wp:posOffset>
            </wp:positionH>
            <wp:positionV relativeFrom="paragraph">
              <wp:posOffset>1422400</wp:posOffset>
            </wp:positionV>
            <wp:extent cx="4752975" cy="2940050"/>
            <wp:effectExtent l="0" t="0" r="0" b="0"/>
            <wp:wrapTight wrapText="bothSides">
              <wp:wrapPolygon edited="0">
                <wp:start x="0" y="0"/>
                <wp:lineTo x="0" y="21413"/>
                <wp:lineTo x="21557" y="21413"/>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2940050"/>
                    </a:xfrm>
                    <a:prstGeom prst="rect">
                      <a:avLst/>
                    </a:prstGeom>
                    <a:noFill/>
                    <a:ln>
                      <a:noFill/>
                    </a:ln>
                  </pic:spPr>
                </pic:pic>
              </a:graphicData>
            </a:graphic>
          </wp:anchor>
        </w:drawing>
      </w:r>
      <w:r w:rsidR="009D4ED9">
        <w:rPr>
          <w:rFonts w:ascii="Times New Roman" w:eastAsiaTheme="minorEastAsia" w:hAnsi="Times New Roman" w:cs="Times New Roman"/>
          <w:sz w:val="24"/>
        </w:rPr>
        <w:tab/>
        <w:t>This is nice and all, but this only concerns the parabola y = x</w:t>
      </w:r>
      <w:r w:rsidR="009D4ED9" w:rsidRPr="009D4ED9">
        <w:rPr>
          <w:rFonts w:ascii="Times New Roman" w:eastAsiaTheme="minorEastAsia" w:hAnsi="Times New Roman" w:cs="Times New Roman"/>
          <w:sz w:val="24"/>
          <w:vertAlign w:val="superscript"/>
        </w:rPr>
        <w:t>2</w:t>
      </w:r>
      <w:r w:rsidR="009D4ED9">
        <w:rPr>
          <w:rFonts w:ascii="Times New Roman" w:eastAsiaTheme="minorEastAsia" w:hAnsi="Times New Roman" w:cs="Times New Roman"/>
          <w:sz w:val="24"/>
        </w:rPr>
        <w:t xml:space="preserve">. Integrals are used to find the area under </w:t>
      </w:r>
      <w:r w:rsidR="00A313F2">
        <w:rPr>
          <w:rFonts w:ascii="Times New Roman" w:eastAsiaTheme="minorEastAsia" w:hAnsi="Times New Roman" w:cs="Times New Roman"/>
          <w:sz w:val="24"/>
        </w:rPr>
        <w:t>the curve of functions in general consider the equation f(x)=</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313F2">
        <w:rPr>
          <w:rFonts w:ascii="Times New Roman" w:eastAsiaTheme="minorEastAsia" w:hAnsi="Times New Roman" w:cs="Times New Roman"/>
          <w:sz w:val="24"/>
        </w:rPr>
        <w:t xml:space="preserve">. If rectangles are drawn with the base of 1 and a height where the midpoint of the top base meets the line of the function, then we can approximate the area under this curve as shown </w:t>
      </w:r>
      <w:r w:rsidR="00DA6426">
        <w:rPr>
          <w:rFonts w:ascii="Times New Roman" w:eastAsiaTheme="minorEastAsia" w:hAnsi="Times New Roman" w:cs="Times New Roman"/>
          <w:sz w:val="24"/>
        </w:rPr>
        <w:t>to the right.</w:t>
      </w:r>
      <w:r w:rsidR="002516AF">
        <w:rPr>
          <w:rFonts w:ascii="Times New Roman" w:eastAsiaTheme="minorEastAsia" w:hAnsi="Times New Roman" w:cs="Times New Roman"/>
          <w:sz w:val="24"/>
        </w:rPr>
        <w:t xml:space="preserve"> To approximate with this, a method similar to deriving the derivative can be used, which is using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w:t>
      </w:r>
      <w:r w:rsidR="006A6464">
        <w:rPr>
          <w:rFonts w:ascii="Times New Roman" w:eastAsiaTheme="minorEastAsia" w:hAnsi="Times New Roman" w:cs="Times New Roman"/>
          <w:sz w:val="24"/>
        </w:rPr>
        <w:t xml:space="preserve"> </w:t>
      </w:r>
      <w:r w:rsidR="002516AF">
        <w:rPr>
          <w:rFonts w:ascii="Times New Roman" w:eastAsiaTheme="minorEastAsia" w:hAnsi="Times New Roman" w:cs="Times New Roman"/>
          <w:sz w:val="24"/>
        </w:rPr>
        <w:t xml:space="preserve">to find a value and make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smaller. The integral notation,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states that between the interval [</w:t>
      </w:r>
      <w:proofErr w:type="spellStart"/>
      <w:r w:rsidR="002516AF">
        <w:rPr>
          <w:rFonts w:ascii="Times New Roman" w:eastAsiaTheme="minorEastAsia" w:hAnsi="Times New Roman" w:cs="Times New Roman"/>
          <w:sz w:val="24"/>
        </w:rPr>
        <w:t>a,b</w:t>
      </w:r>
      <w:proofErr w:type="spellEnd"/>
      <w:r w:rsidR="002516AF">
        <w:rPr>
          <w:rFonts w:ascii="Times New Roman" w:eastAsiaTheme="minorEastAsia" w:hAnsi="Times New Roman" w:cs="Times New Roman"/>
          <w:sz w:val="24"/>
        </w:rPr>
        <w:t xml:space="preserve">], it is divided into n sections of equal width.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b-a</m:t>
            </m:r>
          </m:num>
          <m:den>
            <m:r>
              <w:rPr>
                <w:rFonts w:ascii="Cambria Math" w:eastAsiaTheme="minorEastAsia" w:hAnsi="Cambria Math" w:cs="Times New Roman"/>
                <w:sz w:val="24"/>
              </w:rPr>
              <m:t>n</m:t>
            </m:r>
          </m:den>
        </m:f>
      </m:oMath>
      <w:r w:rsidR="002516AF">
        <w:rPr>
          <w:rFonts w:ascii="Times New Roman" w:eastAsiaTheme="minorEastAsia" w:hAnsi="Times New Roman" w:cs="Times New Roman"/>
          <w:sz w:val="24"/>
        </w:rPr>
        <w:t xml:space="preserve">. In this example,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xml:space="preserve"> will be calculated. Each section or interval can be expressed as [x</w:t>
      </w:r>
      <w:r w:rsidR="002516AF" w:rsidRPr="002516AF">
        <w:rPr>
          <w:rFonts w:ascii="Times New Roman" w:eastAsiaTheme="minorEastAsia" w:hAnsi="Times New Roman" w:cs="Times New Roman"/>
          <w:sz w:val="24"/>
          <w:vertAlign w:val="subscript"/>
        </w:rPr>
        <w:t>0</w:t>
      </w:r>
      <w:r w:rsidR="002516AF">
        <w:rPr>
          <w:rFonts w:ascii="Times New Roman" w:eastAsiaTheme="minorEastAsia" w:hAnsi="Times New Roman" w:cs="Times New Roman"/>
          <w:sz w:val="24"/>
          <w:vertAlign w:val="subscript"/>
        </w:rPr>
        <w:t>,</w:t>
      </w:r>
      <w:r w:rsidR="002516AF">
        <w:rPr>
          <w:rFonts w:ascii="Times New Roman" w:eastAsiaTheme="minorEastAsia" w:hAnsi="Times New Roman" w:cs="Times New Roman"/>
          <w:sz w:val="24"/>
        </w:rPr>
        <w:t>x</w:t>
      </w:r>
      <w:r w:rsidR="002516AF" w:rsidRPr="002516AF">
        <w:rPr>
          <w:rFonts w:ascii="Times New Roman" w:eastAsiaTheme="minorEastAsia" w:hAnsi="Times New Roman" w:cs="Times New Roman"/>
          <w:sz w:val="24"/>
          <w:vertAlign w:val="subscript"/>
        </w:rPr>
        <w:t>1</w:t>
      </w:r>
      <w:r w:rsidR="002516AF">
        <w:rPr>
          <w:rFonts w:ascii="Times New Roman" w:eastAsiaTheme="minorEastAsia" w:hAnsi="Times New Roman" w:cs="Times New Roman"/>
          <w:sz w:val="24"/>
        </w:rPr>
        <w:t>], [x</w:t>
      </w:r>
      <w:r w:rsidR="002516AF">
        <w:rPr>
          <w:rFonts w:ascii="Times New Roman" w:eastAsiaTheme="minorEastAsia" w:hAnsi="Times New Roman" w:cs="Times New Roman"/>
          <w:sz w:val="24"/>
          <w:vertAlign w:val="subscript"/>
        </w:rPr>
        <w:t>1,</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2</w:t>
      </w:r>
      <w:r w:rsidR="002516AF">
        <w:rPr>
          <w:rFonts w:ascii="Times New Roman" w:eastAsiaTheme="minorEastAsia" w:hAnsi="Times New Roman" w:cs="Times New Roman"/>
          <w:sz w:val="24"/>
        </w:rPr>
        <w:t>],…,[x</w:t>
      </w:r>
      <w:r w:rsidR="00BF1A9B">
        <w:rPr>
          <w:rFonts w:ascii="Times New Roman" w:eastAsiaTheme="minorEastAsia" w:hAnsi="Times New Roman" w:cs="Times New Roman"/>
          <w:sz w:val="24"/>
          <w:vertAlign w:val="subscript"/>
        </w:rPr>
        <w:t>4</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5</w:t>
      </w:r>
      <w:r w:rsidR="002516AF">
        <w:rPr>
          <w:rFonts w:ascii="Times New Roman" w:eastAsiaTheme="minorEastAsia" w:hAnsi="Times New Roman" w:cs="Times New Roman"/>
          <w:sz w:val="24"/>
        </w:rPr>
        <w:t>]</w:t>
      </w:r>
      <w:r w:rsidR="00393495">
        <w:rPr>
          <w:rFonts w:ascii="Times New Roman" w:eastAsiaTheme="minorEastAsia" w:hAnsi="Times New Roman" w:cs="Times New Roman"/>
          <w:sz w:val="24"/>
        </w:rPr>
        <w:t>. The rectangle’s height is the y coordinate where the midpoint’s x coordinate lies on the function. The rectangles formed in each section can be expressed as 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 xml:space="preserve"> for the first section, x</w:t>
      </w:r>
      <w:r w:rsidR="00393495">
        <w:rPr>
          <w:rFonts w:ascii="Times New Roman" w:eastAsiaTheme="minorEastAsia" w:hAnsi="Times New Roman" w:cs="Times New Roman"/>
          <w:sz w:val="24"/>
          <w:vertAlign w:val="subscript"/>
        </w:rPr>
        <w:t>2</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vertAlign w:val="subscript"/>
        </w:rPr>
        <w:t xml:space="preserve"> </w:t>
      </w:r>
      <w:r w:rsidR="00393495">
        <w:rPr>
          <w:rFonts w:ascii="Times New Roman" w:eastAsiaTheme="minorEastAsia" w:hAnsi="Times New Roman" w:cs="Times New Roman"/>
          <w:sz w:val="24"/>
        </w:rPr>
        <w:t>for the second section and so on. Since the height of each rectangle is f(x) of x, the height of the first section would be f(x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w:t>
      </w:r>
      <w:r w:rsidR="00BF1A9B">
        <w:rPr>
          <w:rFonts w:ascii="Times New Roman" w:eastAsiaTheme="minorEastAsia" w:hAnsi="Times New Roman" w:cs="Times New Roman"/>
          <w:sz w:val="24"/>
        </w:rPr>
        <w:t xml:space="preserve"> It can be said that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1</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2</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5</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xml:space="preserve">with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representing the width of each rectangle and f(</w:t>
      </w:r>
      <w:proofErr w:type="spellStart"/>
      <w:r w:rsidR="00167ED0">
        <w:rPr>
          <w:rFonts w:ascii="Times New Roman" w:eastAsiaTheme="minorEastAsia" w:hAnsi="Times New Roman" w:cs="Times New Roman"/>
          <w:sz w:val="24"/>
        </w:rPr>
        <w:t>x</w:t>
      </w:r>
      <w:r w:rsidR="00167ED0" w:rsidRPr="00167ED0">
        <w:rPr>
          <w:rFonts w:ascii="Times New Roman" w:eastAsiaTheme="minorEastAsia" w:hAnsi="Times New Roman" w:cs="Times New Roman"/>
          <w:sz w:val="24"/>
          <w:vertAlign w:val="subscript"/>
        </w:rPr>
        <w:t>n</w:t>
      </w:r>
      <w:proofErr w:type="spellEnd"/>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representing the height. Factoring out the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results in the general midpoint rule applied to this </w:t>
      </w:r>
      <w:r w:rsidR="00167ED0">
        <w:rPr>
          <w:rFonts w:ascii="Times New Roman" w:eastAsiaTheme="minorEastAsia" w:hAnsi="Times New Roman" w:cs="Times New Roman"/>
          <w:sz w:val="24"/>
        </w:rPr>
        <w:lastRenderedPageBreak/>
        <w:t>equation:</w:t>
      </w:r>
      <m:oMath>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1</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2</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f(x</w:t>
      </w:r>
      <w:r w:rsidR="00167ED0">
        <w:rPr>
          <w:rFonts w:ascii="Times New Roman" w:eastAsiaTheme="minorEastAsia" w:hAnsi="Times New Roman" w:cs="Times New Roman"/>
          <w:sz w:val="24"/>
          <w:vertAlign w:val="subscript"/>
        </w:rPr>
        <w:t>5</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Since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is 1 in this case, the approximation is just the sum of the f(x) parts, which is </w:t>
      </w:r>
      <w:r w:rsidR="00167ED0" w:rsidRPr="00167ED0">
        <w:rPr>
          <w:rFonts w:ascii="Times New Roman" w:eastAsiaTheme="minorEastAsia" w:hAnsi="Times New Roman" w:cs="Times New Roman"/>
          <w:sz w:val="24"/>
        </w:rPr>
        <w:t>4.38406204335659</w:t>
      </w:r>
      <w:r w:rsidR="00167ED0">
        <w:rPr>
          <w:rFonts w:ascii="Times New Roman" w:eastAsiaTheme="minorEastAsia" w:hAnsi="Times New Roman" w:cs="Times New Roman"/>
          <w:sz w:val="24"/>
        </w:rPr>
        <w:t xml:space="preserve">. </w:t>
      </w:r>
    </w:p>
    <w:p w:rsidR="00E35735" w:rsidRDefault="00CB32D6"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776" behindDoc="1" locked="0" layoutInCell="1" allowOverlap="1">
            <wp:simplePos x="0" y="0"/>
            <wp:positionH relativeFrom="column">
              <wp:posOffset>3959225</wp:posOffset>
            </wp:positionH>
            <wp:positionV relativeFrom="paragraph">
              <wp:posOffset>1905</wp:posOffset>
            </wp:positionV>
            <wp:extent cx="2632075" cy="3804920"/>
            <wp:effectExtent l="0" t="0" r="0" b="0"/>
            <wp:wrapTight wrapText="bothSides">
              <wp:wrapPolygon edited="0">
                <wp:start x="0" y="0"/>
                <wp:lineTo x="0" y="21521"/>
                <wp:lineTo x="21418" y="21521"/>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2075" cy="3804920"/>
                    </a:xfrm>
                    <a:prstGeom prst="rect">
                      <a:avLst/>
                    </a:prstGeom>
                    <a:noFill/>
                    <a:ln>
                      <a:noFill/>
                    </a:ln>
                  </pic:spPr>
                </pic:pic>
              </a:graphicData>
            </a:graphic>
          </wp:anchor>
        </w:drawing>
      </w:r>
      <w:r w:rsidR="00167ED0">
        <w:rPr>
          <w:rFonts w:ascii="Times New Roman" w:eastAsiaTheme="minorEastAsia" w:hAnsi="Times New Roman" w:cs="Times New Roman"/>
          <w:sz w:val="24"/>
        </w:rPr>
        <w:tab/>
        <w:t>With the sum of squares problem</w:t>
      </w:r>
      <w:r>
        <w:rPr>
          <w:rFonts w:ascii="Times New Roman" w:eastAsiaTheme="minorEastAsia" w:hAnsi="Times New Roman" w:cs="Times New Roman"/>
          <w:sz w:val="24"/>
        </w:rPr>
        <w:t xml:space="preserve"> with y=x</w:t>
      </w:r>
      <w:r w:rsidRPr="00CB32D6">
        <w:rPr>
          <w:rFonts w:ascii="Times New Roman" w:eastAsiaTheme="minorEastAsia" w:hAnsi="Times New Roman" w:cs="Times New Roman"/>
          <w:sz w:val="24"/>
          <w:vertAlign w:val="superscript"/>
        </w:rPr>
        <w:t>2</w:t>
      </w:r>
      <w:r w:rsidR="00167ED0">
        <w:rPr>
          <w:rFonts w:ascii="Times New Roman" w:eastAsiaTheme="minorEastAsia" w:hAnsi="Times New Roman" w:cs="Times New Roman"/>
          <w:sz w:val="24"/>
        </w:rPr>
        <w:t>, you may have realized that if a right triangle is added to the top of eac</w:t>
      </w:r>
      <w:r>
        <w:rPr>
          <w:rFonts w:ascii="Times New Roman" w:eastAsiaTheme="minorEastAsia" w:hAnsi="Times New Roman" w:cs="Times New Roman"/>
          <w:sz w:val="24"/>
        </w:rPr>
        <w:t>h rectangle, then the approximation of the curve underneath m</w:t>
      </w:r>
      <w:r w:rsidR="005652FA">
        <w:rPr>
          <w:rFonts w:ascii="Times New Roman" w:eastAsiaTheme="minorEastAsia" w:hAnsi="Times New Roman" w:cs="Times New Roman"/>
          <w:sz w:val="24"/>
        </w:rPr>
        <w:t>ust be more accurate. The base of each triangle is still one. The height of each triangle is the difference between one squared number and the next squared number. The difference between 0</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and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is still one. The difference between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and 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3. Between 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5. The difference between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 4</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7.</w:t>
      </w:r>
      <w:r w:rsidR="00A173E4">
        <w:rPr>
          <w:rFonts w:ascii="Times New Roman" w:eastAsiaTheme="minorEastAsia" w:hAnsi="Times New Roman" w:cs="Times New Roman"/>
          <w:sz w:val="24"/>
        </w:rPr>
        <w:t xml:space="preserve"> The difference between consecutive squares is always the next odd number. Take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and 4</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they can be expressed as (3+1)</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Expanding the binomial results in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+2*3+1 - 3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 result is 2*3+1. Two multiplied by any number will result in an even number, which when one is added, will result in an odd number ( [n+1]</w:t>
      </w:r>
      <w:r w:rsid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–n</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2n+1). The area of the triangles is now the sum of odd numbers divided by . Conversely, the sum of odd numbers will result in perfect squares (1=1, 1+3=4, 4+5=9…). The sum of the areas of the triangles up to the n</w:t>
      </w:r>
      <w:r w:rsidR="00A173E4" w:rsidRPr="00A173E4">
        <w:rPr>
          <w:rFonts w:ascii="Times New Roman" w:eastAsiaTheme="minorEastAsia" w:hAnsi="Times New Roman" w:cs="Times New Roman"/>
          <w:sz w:val="24"/>
          <w:vertAlign w:val="superscript"/>
        </w:rPr>
        <w:t>th</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 xml:space="preserve">number is just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If this formula is added to the sum of squares approximation in the previous page, a better approximation for the area under a curve is now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3n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The area under y=x</w:t>
      </w:r>
      <w:r w:rsidR="00E35735" w:rsidRPr="00E35735">
        <w:rPr>
          <w:rFonts w:ascii="Times New Roman" w:eastAsiaTheme="minorEastAsia" w:hAnsi="Times New Roman" w:cs="Times New Roman"/>
          <w:sz w:val="24"/>
          <w:vertAlign w:val="superscript"/>
        </w:rPr>
        <w:t>2</w:t>
      </w:r>
      <w:r w:rsidR="00E35735">
        <w:rPr>
          <w:rFonts w:ascii="Times New Roman" w:eastAsiaTheme="minorEastAsia" w:hAnsi="Times New Roman" w:cs="Times New Roman"/>
          <w:sz w:val="24"/>
          <w:vertAlign w:val="superscript"/>
        </w:rPr>
        <w:t xml:space="preserve"> </w:t>
      </w:r>
      <w:r w:rsidR="00E35735">
        <w:rPr>
          <w:rFonts w:ascii="Times New Roman" w:eastAsiaTheme="minorEastAsia" w:hAnsi="Times New Roman" w:cs="Times New Roman"/>
          <w:sz w:val="24"/>
        </w:rPr>
        <w:t xml:space="preserve">between 0 and 4 is now about 30 + 8 instead of just 38. </w:t>
      </w:r>
    </w:p>
    <w:p w:rsidR="009D4ED9" w:rsidRDefault="00E35735"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0800" behindDoc="1" locked="0" layoutInCell="1" allowOverlap="1">
            <wp:simplePos x="0" y="0"/>
            <wp:positionH relativeFrom="column">
              <wp:posOffset>2739390</wp:posOffset>
            </wp:positionH>
            <wp:positionV relativeFrom="paragraph">
              <wp:posOffset>85725</wp:posOffset>
            </wp:positionV>
            <wp:extent cx="3470275" cy="3733800"/>
            <wp:effectExtent l="0" t="0" r="0" b="0"/>
            <wp:wrapTight wrapText="bothSides">
              <wp:wrapPolygon edited="0">
                <wp:start x="0" y="0"/>
                <wp:lineTo x="0" y="21490"/>
                <wp:lineTo x="21462" y="21490"/>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0275" cy="3733800"/>
                    </a:xfrm>
                    <a:prstGeom prst="rect">
                      <a:avLst/>
                    </a:prstGeom>
                    <a:noFill/>
                    <a:ln>
                      <a:noFill/>
                    </a:ln>
                  </pic:spPr>
                </pic:pic>
              </a:graphicData>
            </a:graphic>
          </wp:anchor>
        </w:drawing>
      </w:r>
      <w:r>
        <w:rPr>
          <w:rFonts w:ascii="Times New Roman" w:eastAsiaTheme="minorEastAsia" w:hAnsi="Times New Roman" w:cs="Times New Roman"/>
          <w:sz w:val="24"/>
        </w:rPr>
        <w:tab/>
        <w:t xml:space="preserve">A right triangle on top of a rectangle like this is technically just a trapezoid. A trapezoid can be used to provide an approximation more accurately than a rectangle, but only in some cases. </w:t>
      </w:r>
      <w:r w:rsidR="00AD1D59">
        <w:rPr>
          <w:rFonts w:ascii="Times New Roman" w:eastAsiaTheme="minorEastAsia" w:hAnsi="Times New Roman" w:cs="Times New Roman"/>
          <w:sz w:val="24"/>
        </w:rPr>
        <w:t>Refer back to the equation f(x)=</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D1D59">
        <w:rPr>
          <w:rFonts w:ascii="Times New Roman" w:eastAsiaTheme="minorEastAsia" w:hAnsi="Times New Roman" w:cs="Times New Roman"/>
          <w:sz w:val="24"/>
        </w:rPr>
        <w:t>. We</w:t>
      </w:r>
      <w:bookmarkStart w:id="0" w:name="_GoBack"/>
      <w:bookmarkEnd w:id="0"/>
      <w:r w:rsidR="00121609">
        <w:rPr>
          <w:rFonts w:ascii="Times New Roman" w:eastAsiaTheme="minorEastAsia" w:hAnsi="Times New Roman" w:cs="Times New Roman"/>
          <w:sz w:val="24"/>
        </w:rPr>
        <w:t xml:space="preserve"> can see that the base of each trapezoid is f(x) of one coordinate and f(x) of the next x coordinate, and the height is x. The height of each trapezoid can be defined by the change in x or </w:t>
      </w:r>
      <w:proofErr w:type="spellStart"/>
      <w:r w:rsidR="00121609" w:rsidRPr="002516AF">
        <w:rPr>
          <w:rFonts w:ascii="Times New Roman" w:eastAsiaTheme="minorEastAsia" w:hAnsi="Times New Roman" w:cs="Times New Roman"/>
          <w:sz w:val="24"/>
        </w:rPr>
        <w:t>Δ</w:t>
      </w:r>
      <w:r w:rsidR="00121609">
        <w:rPr>
          <w:rFonts w:ascii="Times New Roman" w:eastAsiaTheme="minorEastAsia" w:hAnsi="Times New Roman" w:cs="Times New Roman"/>
          <w:sz w:val="24"/>
        </w:rPr>
        <w:t>x</w:t>
      </w:r>
      <w:proofErr w:type="spellEnd"/>
      <w:r w:rsidR="00F73DE2">
        <w:rPr>
          <w:rFonts w:ascii="Times New Roman" w:eastAsiaTheme="minorEastAsia" w:hAnsi="Times New Roman" w:cs="Times New Roman"/>
          <w:sz w:val="24"/>
        </w:rPr>
        <w:t>, which is once again the higher x coordinate minus the smaller x coordinate over the number of trapezoids</w:t>
      </w:r>
      <w:r w:rsidR="00121609">
        <w:rPr>
          <w:rFonts w:ascii="Times New Roman" w:eastAsiaTheme="minorEastAsia" w:hAnsi="Times New Roman" w:cs="Times New Roman"/>
          <w:sz w:val="24"/>
        </w:rPr>
        <w:t xml:space="preserve">. </w:t>
      </w:r>
      <w:r w:rsidR="00F73DE2">
        <w:rPr>
          <w:rFonts w:ascii="Times New Roman" w:eastAsiaTheme="minorEastAsia" w:hAnsi="Times New Roman" w:cs="Times New Roman"/>
          <w:sz w:val="24"/>
        </w:rPr>
        <w:t>For this example, 0 to 5 will be the x coordinates and it shall be divided into 5 trapezoids of equal height</w:t>
      </w:r>
      <w:r w:rsidR="00DA7094">
        <w:rPr>
          <w:rFonts w:ascii="Times New Roman" w:eastAsiaTheme="minorEastAsia" w:hAnsi="Times New Roman" w:cs="Times New Roman"/>
          <w:sz w:val="24"/>
        </w:rPr>
        <w:t xml:space="preserve">, which means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will be 1. </w:t>
      </w:r>
      <w:r w:rsidR="00F73DE2">
        <w:rPr>
          <w:rFonts w:ascii="Times New Roman" w:eastAsiaTheme="minorEastAsia" w:hAnsi="Times New Roman" w:cs="Times New Roman"/>
          <w:sz w:val="24"/>
        </w:rPr>
        <w:t xml:space="preserve"> The area of the first trapezoid would be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The next trapezoid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followed by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all the way up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We can factor out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from the sum of areas, resulting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m:t>
        </m:r>
      </m:oMath>
      <w:r w:rsidR="00990521">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oMath>
      <w:r w:rsidR="00990521">
        <w:rPr>
          <w:rFonts w:ascii="Times New Roman" w:eastAsiaTheme="minorEastAsia" w:hAnsi="Times New Roman" w:cs="Times New Roman"/>
          <w:sz w:val="24"/>
          <w:vertAlign w:val="subscript"/>
        </w:rPr>
        <w:t xml:space="preserve">) +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oMath>
      <w:r w:rsidR="00990521">
        <w:rPr>
          <w:rFonts w:ascii="Times New Roman" w:eastAsiaTheme="minorEastAsia" w:hAnsi="Times New Roman" w:cs="Times New Roman"/>
          <w:sz w:val="24"/>
          <w:vertAlign w:val="subscript"/>
        </w:rPr>
        <w:t xml:space="preserve">) </w:t>
      </w:r>
      <w:r w:rsidR="00DA7094">
        <w:rPr>
          <w:rFonts w:ascii="Times New Roman" w:eastAsiaTheme="minorEastAsia" w:hAnsi="Times New Roman" w:cs="Times New Roman"/>
          <w:sz w:val="24"/>
          <w:vertAlign w:val="subscript"/>
        </w:rPr>
        <w:t>+</w:t>
      </w:r>
      <m:oMath>
        <m:r>
          <w:rPr>
            <w:rFonts w:ascii="Cambria Math" w:eastAsiaTheme="minorEastAsia" w:hAnsi="Cambria Math" w:cs="Times New Roman"/>
            <w:sz w:val="24"/>
          </w:rPr>
          <m:t>+ f(x</m:t>
        </m:r>
        <m:r>
          <w:rPr>
            <w:rFonts w:ascii="Cambria Math" w:eastAsiaTheme="minorEastAsia" w:hAnsi="Cambria Math" w:cs="Times New Roman"/>
            <w:sz w:val="24"/>
            <w:vertAlign w:val="subscript"/>
          </w:rPr>
          <m:t>3</m:t>
        </m:r>
      </m:oMath>
      <w:r w:rsidR="00DA7094">
        <w:rPr>
          <w:rFonts w:ascii="Times New Roman" w:eastAsiaTheme="minorEastAsia" w:hAnsi="Times New Roman" w:cs="Times New Roman"/>
          <w:sz w:val="24"/>
          <w:vertAlign w:val="subscript"/>
        </w:rPr>
        <w:t>)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oMath>
      <w:r w:rsidR="00990521">
        <w:rPr>
          <w:rFonts w:ascii="Times New Roman" w:eastAsiaTheme="minorEastAsia" w:hAnsi="Times New Roman" w:cs="Times New Roman"/>
          <w:sz w:val="24"/>
          <w:vertAlign w:val="subscript"/>
        </w:rPr>
        <w:t>)</w:t>
      </w:r>
      <w:r w:rsidR="00DA7094">
        <w:rPr>
          <w:rFonts w:ascii="Times New Roman" w:eastAsiaTheme="minorEastAsia" w:hAnsi="Times New Roman" w:cs="Times New Roman"/>
          <w:sz w:val="24"/>
        </w:rPr>
        <w:t xml:space="preserve">. Notice that only the first and last function of </w:t>
      </w:r>
      <w:proofErr w:type="spellStart"/>
      <w:r w:rsidR="00DA7094">
        <w:rPr>
          <w:rFonts w:ascii="Times New Roman" w:eastAsiaTheme="minorEastAsia" w:hAnsi="Times New Roman" w:cs="Times New Roman"/>
          <w:sz w:val="24"/>
        </w:rPr>
        <w:t>x's</w:t>
      </w:r>
      <w:proofErr w:type="spellEnd"/>
      <w:r w:rsidR="00DA7094">
        <w:rPr>
          <w:rFonts w:ascii="Times New Roman" w:eastAsiaTheme="minorEastAsia" w:hAnsi="Times New Roman" w:cs="Times New Roman"/>
          <w:sz w:val="24"/>
        </w:rPr>
        <w:t xml:space="preserve"> are not used twice. This means that the sum of areas of trapezoids can be further simplified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DA7094">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1</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2</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3</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4</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5</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where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/2 is equal to 1.  This results of an area of about 4.65 under the equation. Say for the same space, ten trapezoids should be used. A space of 5 divided into 10 sections means that the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1/2, there </w:t>
      </w:r>
      <w:r w:rsidR="00DA7094">
        <w:rPr>
          <w:rFonts w:ascii="Times New Roman" w:eastAsiaTheme="minorEastAsia" w:hAnsi="Times New Roman" w:cs="Times New Roman"/>
          <w:sz w:val="24"/>
        </w:rPr>
        <w:lastRenderedPageBreak/>
        <w:t xml:space="preserve">are 10 intervals for which f(x) should be applied, and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1/4, and resulting in an area of </w:t>
      </w:r>
      <w:r w:rsidR="00A313F2">
        <w:rPr>
          <w:rFonts w:ascii="Times New Roman" w:eastAsiaTheme="minorEastAsia" w:hAnsi="Times New Roman" w:cs="Times New Roman"/>
          <w:sz w:val="24"/>
        </w:rPr>
        <w:br/>
      </w:r>
      <w:r w:rsidR="00872AE5">
        <w:rPr>
          <w:rFonts w:ascii="Times New Roman" w:eastAsiaTheme="minorEastAsia" w:hAnsi="Times New Roman" w:cs="Times New Roman"/>
          <w:sz w:val="24"/>
        </w:rPr>
        <w:t>about 4.517.</w:t>
      </w:r>
    </w:p>
    <w:p w:rsidR="002867E9" w:rsidRPr="002867E9" w:rsidRDefault="002867E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t>Naturally, after using right angled polygons, using a line not angled at 90</w:t>
      </w:r>
      <w:r w:rsidRPr="002867E9">
        <w:rPr>
          <w:rFonts w:ascii="Times New Roman" w:eastAsiaTheme="minorEastAsia" w:hAnsi="Times New Roman" w:cs="Times New Roman"/>
          <w:sz w:val="24"/>
          <w:vertAlign w:val="superscript"/>
        </w:rPr>
        <w:t>o</w:t>
      </w:r>
      <w:r>
        <w:rPr>
          <w:rFonts w:ascii="Times New Roman" w:eastAsiaTheme="minorEastAsia" w:hAnsi="Times New Roman" w:cs="Times New Roman"/>
          <w:sz w:val="24"/>
        </w:rPr>
        <w:t xml:space="preserve">, what comes after is using parabolas to approximate the area. This is called Simpson's rule. However, Simpson's rule cannot be used without knowing beforehand the </w:t>
      </w:r>
      <w:r w:rsidR="00387960">
        <w:rPr>
          <w:rFonts w:ascii="Times New Roman" w:eastAsiaTheme="minorEastAsia" w:hAnsi="Times New Roman" w:cs="Times New Roman"/>
          <w:sz w:val="24"/>
        </w:rPr>
        <w:t xml:space="preserve">area under a parabola, which will end up in a proof of the area under any function. </w:t>
      </w:r>
      <w:r w:rsidR="00412AC5">
        <w:rPr>
          <w:rFonts w:ascii="Times New Roman" w:eastAsiaTheme="minorEastAsia" w:hAnsi="Times New Roman" w:cs="Times New Roman"/>
          <w:sz w:val="24"/>
        </w:rPr>
        <w:t>Say that the integral of f(x) was to be found. In calculus, it is known that the integral of f(x) is equal to function F whose derivative itself is f(x).</w:t>
      </w:r>
      <w:r w:rsidR="00B914D5">
        <w:rPr>
          <w:rFonts w:ascii="Times New Roman" w:eastAsiaTheme="minorEastAsia" w:hAnsi="Times New Roman" w:cs="Times New Roman"/>
          <w:sz w:val="24"/>
        </w:rPr>
        <w:t xml:space="preserve"> There are numerous explanations for this.</w:t>
      </w:r>
    </w:p>
    <w:p w:rsidR="009D4ED9" w:rsidRDefault="009D4ED9" w:rsidP="006A6464">
      <w:pPr>
        <w:tabs>
          <w:tab w:val="left" w:pos="720"/>
          <w:tab w:val="left" w:pos="1440"/>
          <w:tab w:val="left" w:pos="7365"/>
        </w:tabs>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6A6464">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56D81"/>
    <w:rsid w:val="00015D6C"/>
    <w:rsid w:val="00121609"/>
    <w:rsid w:val="00141BDF"/>
    <w:rsid w:val="00167ED0"/>
    <w:rsid w:val="00205DE5"/>
    <w:rsid w:val="00221A22"/>
    <w:rsid w:val="002516AF"/>
    <w:rsid w:val="002867E9"/>
    <w:rsid w:val="002C322D"/>
    <w:rsid w:val="002C5F15"/>
    <w:rsid w:val="003168BB"/>
    <w:rsid w:val="00387960"/>
    <w:rsid w:val="00393495"/>
    <w:rsid w:val="003E2F0F"/>
    <w:rsid w:val="00412AC5"/>
    <w:rsid w:val="00413F35"/>
    <w:rsid w:val="00423289"/>
    <w:rsid w:val="0047006E"/>
    <w:rsid w:val="004A4AE4"/>
    <w:rsid w:val="004D2C95"/>
    <w:rsid w:val="005652FA"/>
    <w:rsid w:val="00585425"/>
    <w:rsid w:val="005C359A"/>
    <w:rsid w:val="00653AD4"/>
    <w:rsid w:val="006805A9"/>
    <w:rsid w:val="006A1622"/>
    <w:rsid w:val="006A6464"/>
    <w:rsid w:val="007E1EDD"/>
    <w:rsid w:val="00856D81"/>
    <w:rsid w:val="00872AE5"/>
    <w:rsid w:val="00944042"/>
    <w:rsid w:val="00990521"/>
    <w:rsid w:val="009A1FF5"/>
    <w:rsid w:val="009D4ED9"/>
    <w:rsid w:val="00A173E4"/>
    <w:rsid w:val="00A313F2"/>
    <w:rsid w:val="00A84529"/>
    <w:rsid w:val="00A954DE"/>
    <w:rsid w:val="00AA3C2F"/>
    <w:rsid w:val="00AD1D59"/>
    <w:rsid w:val="00AE547D"/>
    <w:rsid w:val="00B07D72"/>
    <w:rsid w:val="00B338E2"/>
    <w:rsid w:val="00B914D5"/>
    <w:rsid w:val="00BA6D7A"/>
    <w:rsid w:val="00BB1B71"/>
    <w:rsid w:val="00BC0E47"/>
    <w:rsid w:val="00BF1A9B"/>
    <w:rsid w:val="00C06176"/>
    <w:rsid w:val="00C65A69"/>
    <w:rsid w:val="00C71869"/>
    <w:rsid w:val="00CB32D6"/>
    <w:rsid w:val="00CB5AFE"/>
    <w:rsid w:val="00D26071"/>
    <w:rsid w:val="00DA6426"/>
    <w:rsid w:val="00DA7094"/>
    <w:rsid w:val="00E35735"/>
    <w:rsid w:val="00E531FD"/>
    <w:rsid w:val="00E64888"/>
    <w:rsid w:val="00E947DC"/>
    <w:rsid w:val="00ED2C58"/>
    <w:rsid w:val="00F259FF"/>
    <w:rsid w:val="00F73DE2"/>
    <w:rsid w:val="00F85729"/>
    <w:rsid w:val="00FC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B9763-4ABA-41DA-AFA6-33E7805C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Franny Q</cp:lastModifiedBy>
  <cp:revision>2</cp:revision>
  <dcterms:created xsi:type="dcterms:W3CDTF">2015-06-01T03:24:00Z</dcterms:created>
  <dcterms:modified xsi:type="dcterms:W3CDTF">2015-06-01T03:24:00Z</dcterms:modified>
</cp:coreProperties>
</file>