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74E3584F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9D2B8E">
        <w:rPr>
          <w:rFonts w:ascii="Times New Roman" w:hAnsi="Times New Roman" w:cs="Times New Roman"/>
          <w:color w:val="1F4E79" w:themeColor="accent5" w:themeShade="80"/>
          <w:sz w:val="24"/>
        </w:rPr>
        <w:t>20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9D2B8E">
        <w:rPr>
          <w:rFonts w:ascii="Times New Roman" w:hAnsi="Times New Roman" w:cs="Times New Roman"/>
          <w:color w:val="1F4E79" w:themeColor="accent5" w:themeShade="80"/>
          <w:sz w:val="24"/>
        </w:rPr>
        <w:t>5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05B176B" w14:textId="77777777" w:rsidR="009D2B8E" w:rsidRPr="009D2B8E" w:rsidRDefault="009D2B8E" w:rsidP="009D2B8E">
      <w:pPr>
        <w:pStyle w:val="Ttulo1"/>
        <w:rPr>
          <w:rFonts w:eastAsia="Times New Roman"/>
        </w:rPr>
      </w:pPr>
      <w:r w:rsidRPr="009D2B8E">
        <w:rPr>
          <w:rFonts w:eastAsia="Times New Roman"/>
        </w:rPr>
        <w:lastRenderedPageBreak/>
        <w:t>Parte 1: Análisis de Impacto al Negocio (BIA)</w:t>
      </w:r>
    </w:p>
    <w:p w14:paraId="019E4D60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Style w:val="Ttulo2Car"/>
        </w:rPr>
        <w:t>Escenario:</w:t>
      </w:r>
      <w:r w:rsidRPr="009D2B8E">
        <w:rPr>
          <w:rFonts w:ascii="Arial" w:hAnsi="Arial" w:cs="Arial"/>
        </w:rPr>
        <w:br/>
        <w:t xml:space="preserve">La empresa </w:t>
      </w:r>
      <w:proofErr w:type="spellStart"/>
      <w:r w:rsidRPr="009D2B8E">
        <w:rPr>
          <w:rFonts w:ascii="Arial" w:hAnsi="Arial" w:cs="Arial"/>
          <w:i/>
          <w:iCs/>
        </w:rPr>
        <w:t>ServiTech</w:t>
      </w:r>
      <w:proofErr w:type="spellEnd"/>
      <w:r w:rsidRPr="009D2B8E">
        <w:rPr>
          <w:rFonts w:ascii="Arial" w:hAnsi="Arial" w:cs="Arial"/>
        </w:rPr>
        <w:t xml:space="preserve">, especializada en servicios de TI, sufre un ataque de </w:t>
      </w:r>
      <w:proofErr w:type="spellStart"/>
      <w:r w:rsidRPr="009D2B8E">
        <w:rPr>
          <w:rFonts w:ascii="Arial" w:hAnsi="Arial" w:cs="Arial"/>
        </w:rPr>
        <w:t>ransomware</w:t>
      </w:r>
      <w:proofErr w:type="spellEnd"/>
      <w:r w:rsidRPr="009D2B8E">
        <w:rPr>
          <w:rFonts w:ascii="Arial" w:hAnsi="Arial" w:cs="Arial"/>
        </w:rPr>
        <w:t xml:space="preserve"> que cifra todos sus servidores y paraliza las operaciones por 48 horas.</w:t>
      </w:r>
    </w:p>
    <w:p w14:paraId="310B05C3" w14:textId="77777777" w:rsidR="009D2B8E" w:rsidRPr="009D2B8E" w:rsidRDefault="009D2B8E" w:rsidP="009D2B8E">
      <w:pPr>
        <w:pStyle w:val="Ttulo2"/>
        <w:rPr>
          <w:rFonts w:eastAsia="Times New Roman"/>
        </w:rPr>
      </w:pPr>
      <w:r w:rsidRPr="009D2B8E">
        <w:rPr>
          <w:rFonts w:eastAsia="Times New Roman"/>
        </w:rPr>
        <w:t>Procesos críticos y análisis de impacto: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45"/>
        <w:gridCol w:w="2639"/>
        <w:gridCol w:w="2351"/>
        <w:gridCol w:w="1693"/>
      </w:tblGrid>
      <w:tr w:rsidR="009D2B8E" w:rsidRPr="009D2B8E" w14:paraId="342BE66D" w14:textId="77777777" w:rsidTr="009D2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8D1ED" w14:textId="77777777" w:rsidR="009D2B8E" w:rsidRPr="009D2B8E" w:rsidRDefault="009D2B8E" w:rsidP="009D2B8E">
            <w:pPr>
              <w:pStyle w:val="NormalWeb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Proceso</w:t>
            </w:r>
          </w:p>
        </w:tc>
        <w:tc>
          <w:tcPr>
            <w:tcW w:w="0" w:type="auto"/>
            <w:hideMark/>
          </w:tcPr>
          <w:p w14:paraId="14CA260A" w14:textId="77777777" w:rsidR="009D2B8E" w:rsidRPr="009D2B8E" w:rsidRDefault="009D2B8E" w:rsidP="009D2B8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Impacto financiero</w:t>
            </w:r>
          </w:p>
        </w:tc>
        <w:tc>
          <w:tcPr>
            <w:tcW w:w="0" w:type="auto"/>
            <w:hideMark/>
          </w:tcPr>
          <w:p w14:paraId="2A21FA8E" w14:textId="77777777" w:rsidR="009D2B8E" w:rsidRPr="009D2B8E" w:rsidRDefault="009D2B8E" w:rsidP="009D2B8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Impacto reputacional</w:t>
            </w:r>
          </w:p>
        </w:tc>
        <w:tc>
          <w:tcPr>
            <w:tcW w:w="0" w:type="auto"/>
            <w:hideMark/>
          </w:tcPr>
          <w:p w14:paraId="7495DC28" w14:textId="77777777" w:rsidR="009D2B8E" w:rsidRPr="009D2B8E" w:rsidRDefault="009D2B8E" w:rsidP="009D2B8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Tiempo máximo tolerable (MTD)</w:t>
            </w:r>
          </w:p>
        </w:tc>
      </w:tr>
      <w:tr w:rsidR="009D2B8E" w:rsidRPr="009D2B8E" w14:paraId="7286B99D" w14:textId="77777777" w:rsidTr="009D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3B772" w14:textId="77777777" w:rsidR="009D2B8E" w:rsidRPr="009D2B8E" w:rsidRDefault="009D2B8E" w:rsidP="009D2B8E">
            <w:pPr>
              <w:pStyle w:val="NormalWeb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Soporte técnico</w:t>
            </w:r>
          </w:p>
        </w:tc>
        <w:tc>
          <w:tcPr>
            <w:tcW w:w="0" w:type="auto"/>
            <w:hideMark/>
          </w:tcPr>
          <w:p w14:paraId="42114DB5" w14:textId="77777777" w:rsidR="009D2B8E" w:rsidRPr="009D2B8E" w:rsidRDefault="009D2B8E" w:rsidP="009D2B8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$5,000/</w:t>
            </w:r>
            <w:proofErr w:type="spellStart"/>
            <w:r w:rsidRPr="009D2B8E">
              <w:rPr>
                <w:rFonts w:ascii="Arial" w:hAnsi="Arial" w:cs="Arial"/>
              </w:rPr>
              <w:t>hr</w:t>
            </w:r>
            <w:proofErr w:type="spellEnd"/>
            <w:r w:rsidRPr="009D2B8E">
              <w:rPr>
                <w:rFonts w:ascii="Arial" w:hAnsi="Arial" w:cs="Arial"/>
              </w:rPr>
              <w:t xml:space="preserve"> en penalizaciones por SLA</w:t>
            </w:r>
          </w:p>
        </w:tc>
        <w:tc>
          <w:tcPr>
            <w:tcW w:w="0" w:type="auto"/>
            <w:hideMark/>
          </w:tcPr>
          <w:p w14:paraId="2CDEE28F" w14:textId="77777777" w:rsidR="009D2B8E" w:rsidRPr="009D2B8E" w:rsidRDefault="009D2B8E" w:rsidP="009D2B8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Alta (clientes insatisfechos, pérdida de contratos)</w:t>
            </w:r>
          </w:p>
        </w:tc>
        <w:tc>
          <w:tcPr>
            <w:tcW w:w="0" w:type="auto"/>
            <w:hideMark/>
          </w:tcPr>
          <w:p w14:paraId="7DA65E90" w14:textId="77777777" w:rsidR="009D2B8E" w:rsidRPr="009D2B8E" w:rsidRDefault="009D2B8E" w:rsidP="009D2B8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2 horas</w:t>
            </w:r>
          </w:p>
        </w:tc>
      </w:tr>
      <w:tr w:rsidR="009D2B8E" w:rsidRPr="009D2B8E" w14:paraId="43E995E7" w14:textId="77777777" w:rsidTr="009D2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8BAD41" w14:textId="77777777" w:rsidR="009D2B8E" w:rsidRPr="009D2B8E" w:rsidRDefault="009D2B8E" w:rsidP="009D2B8E">
            <w:pPr>
              <w:pStyle w:val="NormalWeb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Gestión de infraestructura</w:t>
            </w:r>
          </w:p>
        </w:tc>
        <w:tc>
          <w:tcPr>
            <w:tcW w:w="0" w:type="auto"/>
            <w:hideMark/>
          </w:tcPr>
          <w:p w14:paraId="4A825BC6" w14:textId="77777777" w:rsidR="009D2B8E" w:rsidRPr="009D2B8E" w:rsidRDefault="009D2B8E" w:rsidP="009D2B8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$3,000/</w:t>
            </w:r>
            <w:proofErr w:type="spellStart"/>
            <w:r w:rsidRPr="009D2B8E">
              <w:rPr>
                <w:rFonts w:ascii="Arial" w:hAnsi="Arial" w:cs="Arial"/>
              </w:rPr>
              <w:t>hr</w:t>
            </w:r>
            <w:proofErr w:type="spellEnd"/>
            <w:r w:rsidRPr="009D2B8E">
              <w:rPr>
                <w:rFonts w:ascii="Arial" w:hAnsi="Arial" w:cs="Arial"/>
              </w:rPr>
              <w:t xml:space="preserve"> (interrupción de servicios de hosting y redes)</w:t>
            </w:r>
          </w:p>
        </w:tc>
        <w:tc>
          <w:tcPr>
            <w:tcW w:w="0" w:type="auto"/>
            <w:hideMark/>
          </w:tcPr>
          <w:p w14:paraId="06078783" w14:textId="77777777" w:rsidR="009D2B8E" w:rsidRPr="009D2B8E" w:rsidRDefault="009D2B8E" w:rsidP="009D2B8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Media (percepción de inestabilidad)</w:t>
            </w:r>
          </w:p>
        </w:tc>
        <w:tc>
          <w:tcPr>
            <w:tcW w:w="0" w:type="auto"/>
            <w:hideMark/>
          </w:tcPr>
          <w:p w14:paraId="69E65220" w14:textId="77777777" w:rsidR="009D2B8E" w:rsidRPr="009D2B8E" w:rsidRDefault="009D2B8E" w:rsidP="009D2B8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4 horas</w:t>
            </w:r>
          </w:p>
        </w:tc>
      </w:tr>
      <w:tr w:rsidR="009D2B8E" w:rsidRPr="009D2B8E" w14:paraId="15B150D5" w14:textId="77777777" w:rsidTr="009D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28978E" w14:textId="77777777" w:rsidR="009D2B8E" w:rsidRPr="009D2B8E" w:rsidRDefault="009D2B8E" w:rsidP="009D2B8E">
            <w:pPr>
              <w:pStyle w:val="NormalWeb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Atención al cliente</w:t>
            </w:r>
          </w:p>
        </w:tc>
        <w:tc>
          <w:tcPr>
            <w:tcW w:w="0" w:type="auto"/>
            <w:hideMark/>
          </w:tcPr>
          <w:p w14:paraId="774B1E37" w14:textId="77777777" w:rsidR="009D2B8E" w:rsidRPr="009D2B8E" w:rsidRDefault="009D2B8E" w:rsidP="009D2B8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$1,500/</w:t>
            </w:r>
            <w:proofErr w:type="spellStart"/>
            <w:r w:rsidRPr="009D2B8E">
              <w:rPr>
                <w:rFonts w:ascii="Arial" w:hAnsi="Arial" w:cs="Arial"/>
              </w:rPr>
              <w:t>hr</w:t>
            </w:r>
            <w:proofErr w:type="spellEnd"/>
            <w:r w:rsidRPr="009D2B8E">
              <w:rPr>
                <w:rFonts w:ascii="Arial" w:hAnsi="Arial" w:cs="Arial"/>
              </w:rPr>
              <w:t xml:space="preserve"> (cancelaciones, quejas)</w:t>
            </w:r>
          </w:p>
        </w:tc>
        <w:tc>
          <w:tcPr>
            <w:tcW w:w="0" w:type="auto"/>
            <w:hideMark/>
          </w:tcPr>
          <w:p w14:paraId="17D31919" w14:textId="77777777" w:rsidR="009D2B8E" w:rsidRPr="009D2B8E" w:rsidRDefault="009D2B8E" w:rsidP="009D2B8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Alta (mala imagen en redes sociales)</w:t>
            </w:r>
          </w:p>
        </w:tc>
        <w:tc>
          <w:tcPr>
            <w:tcW w:w="0" w:type="auto"/>
            <w:hideMark/>
          </w:tcPr>
          <w:p w14:paraId="187683F7" w14:textId="77777777" w:rsidR="009D2B8E" w:rsidRPr="009D2B8E" w:rsidRDefault="009D2B8E" w:rsidP="009D2B8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6 horas</w:t>
            </w:r>
          </w:p>
        </w:tc>
      </w:tr>
    </w:tbl>
    <w:p w14:paraId="3AF38FA9" w14:textId="77777777" w:rsidR="009D2B8E" w:rsidRPr="009D2B8E" w:rsidRDefault="009D2B8E" w:rsidP="009D2B8E">
      <w:pPr>
        <w:pStyle w:val="Ttulo1"/>
        <w:rPr>
          <w:rFonts w:eastAsia="Times New Roman"/>
        </w:rPr>
      </w:pPr>
      <w:r w:rsidRPr="009D2B8E">
        <w:rPr>
          <w:rFonts w:eastAsia="Times New Roman"/>
        </w:rPr>
        <w:t>Parte 2: Diseño de Planes</w:t>
      </w:r>
    </w:p>
    <w:p w14:paraId="2CDB21BC" w14:textId="77777777" w:rsidR="009D2B8E" w:rsidRPr="009D2B8E" w:rsidRDefault="009D2B8E" w:rsidP="009D2B8E">
      <w:pPr>
        <w:pStyle w:val="Ttulo2"/>
        <w:rPr>
          <w:rFonts w:eastAsia="Times New Roman"/>
        </w:rPr>
      </w:pPr>
      <w:r w:rsidRPr="009D2B8E">
        <w:rPr>
          <w:rFonts w:eastAsia="Times New Roman"/>
        </w:rPr>
        <w:t>A. Plan de Respaldo (</w:t>
      </w:r>
      <w:proofErr w:type="spellStart"/>
      <w:r w:rsidRPr="009D2B8E">
        <w:rPr>
          <w:rFonts w:eastAsia="Times New Roman"/>
        </w:rPr>
        <w:t>Backup</w:t>
      </w:r>
      <w:proofErr w:type="spellEnd"/>
      <w:r w:rsidRPr="009D2B8E">
        <w:rPr>
          <w:rFonts w:eastAsia="Times New Roman"/>
        </w:rPr>
        <w:t>)</w:t>
      </w:r>
    </w:p>
    <w:p w14:paraId="6DA9ECE1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Estrategia 3-2-1:</w:t>
      </w:r>
    </w:p>
    <w:p w14:paraId="2AF16DCC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</w:rPr>
        <w:t>Realizar respaldo diario de datos críticos (base de datos de clientes, tickets, configuraciones de red).</w:t>
      </w:r>
    </w:p>
    <w:p w14:paraId="0B0E00E8" w14:textId="77777777" w:rsidR="009D2B8E" w:rsidRPr="009D2B8E" w:rsidRDefault="009D2B8E" w:rsidP="009D2B8E">
      <w:pPr>
        <w:pStyle w:val="NormalWeb"/>
        <w:numPr>
          <w:ilvl w:val="0"/>
          <w:numId w:val="35"/>
        </w:numPr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3</w:t>
      </w:r>
      <w:r w:rsidRPr="009D2B8E">
        <w:rPr>
          <w:rFonts w:ascii="Arial" w:hAnsi="Arial" w:cs="Arial"/>
        </w:rPr>
        <w:t xml:space="preserve"> copias de seguridad:</w:t>
      </w:r>
    </w:p>
    <w:p w14:paraId="334576EF" w14:textId="77777777" w:rsidR="009D2B8E" w:rsidRPr="009D2B8E" w:rsidRDefault="009D2B8E" w:rsidP="009D2B8E">
      <w:pPr>
        <w:pStyle w:val="NormalWeb"/>
        <w:numPr>
          <w:ilvl w:val="1"/>
          <w:numId w:val="35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Copia 1: en servidor local</w:t>
      </w:r>
    </w:p>
    <w:p w14:paraId="0AF08093" w14:textId="77777777" w:rsidR="009D2B8E" w:rsidRPr="009D2B8E" w:rsidRDefault="009D2B8E" w:rsidP="009D2B8E">
      <w:pPr>
        <w:pStyle w:val="NormalWeb"/>
        <w:numPr>
          <w:ilvl w:val="1"/>
          <w:numId w:val="35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Copia 2: en disco externo cifrado en oficina</w:t>
      </w:r>
    </w:p>
    <w:p w14:paraId="47814166" w14:textId="77777777" w:rsidR="009D2B8E" w:rsidRPr="009D2B8E" w:rsidRDefault="009D2B8E" w:rsidP="009D2B8E">
      <w:pPr>
        <w:pStyle w:val="NormalWeb"/>
        <w:numPr>
          <w:ilvl w:val="1"/>
          <w:numId w:val="35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Copia 3: en nube (Google Cloud Storage o AWS S3)</w:t>
      </w:r>
    </w:p>
    <w:p w14:paraId="44B6B029" w14:textId="77777777" w:rsidR="009D2B8E" w:rsidRPr="009D2B8E" w:rsidRDefault="009D2B8E" w:rsidP="009D2B8E">
      <w:pPr>
        <w:pStyle w:val="NormalWeb"/>
        <w:numPr>
          <w:ilvl w:val="0"/>
          <w:numId w:val="35"/>
        </w:numPr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2</w:t>
      </w:r>
      <w:r w:rsidRPr="009D2B8E">
        <w:rPr>
          <w:rFonts w:ascii="Arial" w:hAnsi="Arial" w:cs="Arial"/>
        </w:rPr>
        <w:t xml:space="preserve"> tipos de soporte: almacenamiento en disco físico + almacenamiento en la nube</w:t>
      </w:r>
    </w:p>
    <w:p w14:paraId="2F90E106" w14:textId="77777777" w:rsidR="009D2B8E" w:rsidRDefault="009D2B8E" w:rsidP="009D2B8E">
      <w:pPr>
        <w:pStyle w:val="NormalWeb"/>
        <w:numPr>
          <w:ilvl w:val="0"/>
          <w:numId w:val="35"/>
        </w:numPr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1</w:t>
      </w:r>
      <w:r w:rsidRPr="009D2B8E">
        <w:rPr>
          <w:rFonts w:ascii="Arial" w:hAnsi="Arial" w:cs="Arial"/>
        </w:rPr>
        <w:t xml:space="preserve"> copia fuera del sitio: sede alterna segura</w:t>
      </w:r>
    </w:p>
    <w:p w14:paraId="6908AE82" w14:textId="77777777" w:rsidR="009D2B8E" w:rsidRDefault="009D2B8E" w:rsidP="009D2B8E">
      <w:pPr>
        <w:pStyle w:val="NormalWeb"/>
        <w:rPr>
          <w:rFonts w:ascii="Arial" w:hAnsi="Arial" w:cs="Arial"/>
        </w:rPr>
      </w:pPr>
    </w:p>
    <w:p w14:paraId="759312C2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</w:p>
    <w:p w14:paraId="64156BA2" w14:textId="77777777" w:rsidR="009D2B8E" w:rsidRPr="009D2B8E" w:rsidRDefault="009D2B8E" w:rsidP="009D2B8E">
      <w:pPr>
        <w:pStyle w:val="Ttulo2"/>
        <w:rPr>
          <w:rFonts w:eastAsia="Times New Roman"/>
        </w:rPr>
      </w:pPr>
      <w:r w:rsidRPr="009D2B8E">
        <w:rPr>
          <w:rFonts w:eastAsia="Times New Roman"/>
        </w:rPr>
        <w:lastRenderedPageBreak/>
        <w:t>B. Plan de Recuperación</w:t>
      </w:r>
    </w:p>
    <w:p w14:paraId="24CF187E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Pasos prioritarios de recuperación:</w:t>
      </w:r>
    </w:p>
    <w:p w14:paraId="37EB702B" w14:textId="77777777" w:rsidR="009D2B8E" w:rsidRPr="009D2B8E" w:rsidRDefault="009D2B8E" w:rsidP="009D2B8E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Activar protocolo de contingencia y notificar al equipo de TI.</w:t>
      </w:r>
    </w:p>
    <w:p w14:paraId="5E3AE5A8" w14:textId="77777777" w:rsidR="009D2B8E" w:rsidRPr="009D2B8E" w:rsidRDefault="009D2B8E" w:rsidP="009D2B8E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 xml:space="preserve">Aislar los sistemas afectados para contener el </w:t>
      </w:r>
      <w:proofErr w:type="spellStart"/>
      <w:r w:rsidRPr="009D2B8E">
        <w:rPr>
          <w:rFonts w:ascii="Arial" w:hAnsi="Arial" w:cs="Arial"/>
        </w:rPr>
        <w:t>ransomware</w:t>
      </w:r>
      <w:proofErr w:type="spellEnd"/>
      <w:r w:rsidRPr="009D2B8E">
        <w:rPr>
          <w:rFonts w:ascii="Arial" w:hAnsi="Arial" w:cs="Arial"/>
        </w:rPr>
        <w:t>.</w:t>
      </w:r>
    </w:p>
    <w:p w14:paraId="1489352D" w14:textId="77777777" w:rsidR="009D2B8E" w:rsidRPr="009D2B8E" w:rsidRDefault="009D2B8E" w:rsidP="009D2B8E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Restaurar respaldos más recientes desde la nube/sede alterna.</w:t>
      </w:r>
    </w:p>
    <w:p w14:paraId="6EC9BC56" w14:textId="77777777" w:rsidR="009D2B8E" w:rsidRPr="009D2B8E" w:rsidRDefault="009D2B8E" w:rsidP="009D2B8E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Verificar la integridad de los datos restaurados.</w:t>
      </w:r>
    </w:p>
    <w:p w14:paraId="4C4B29E6" w14:textId="77777777" w:rsidR="009D2B8E" w:rsidRPr="009D2B8E" w:rsidRDefault="009D2B8E" w:rsidP="009D2B8E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Reanudar progresivamente los servicios críticos.</w:t>
      </w:r>
    </w:p>
    <w:p w14:paraId="7A9343BA" w14:textId="77777777" w:rsidR="009D2B8E" w:rsidRPr="009D2B8E" w:rsidRDefault="009D2B8E" w:rsidP="009D2B8E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Monitorear sistemas y aplicar parches de seguridad.</w:t>
      </w:r>
    </w:p>
    <w:p w14:paraId="7E9A3B57" w14:textId="77777777" w:rsidR="009D2B8E" w:rsidRPr="009D2B8E" w:rsidRDefault="009D2B8E" w:rsidP="009D2B8E">
      <w:pPr>
        <w:pStyle w:val="NormalWeb"/>
        <w:numPr>
          <w:ilvl w:val="0"/>
          <w:numId w:val="36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 xml:space="preserve">Realizar informe </w:t>
      </w:r>
      <w:proofErr w:type="spellStart"/>
      <w:r w:rsidRPr="009D2B8E">
        <w:rPr>
          <w:rFonts w:ascii="Arial" w:hAnsi="Arial" w:cs="Arial"/>
        </w:rPr>
        <w:t>post-incidente</w:t>
      </w:r>
      <w:proofErr w:type="spellEnd"/>
      <w:r w:rsidRPr="009D2B8E">
        <w:rPr>
          <w:rFonts w:ascii="Arial" w:hAnsi="Arial" w:cs="Arial"/>
        </w:rPr>
        <w:t>.</w:t>
      </w:r>
    </w:p>
    <w:p w14:paraId="7DE373B6" w14:textId="77777777" w:rsidR="009D2B8E" w:rsidRPr="009D2B8E" w:rsidRDefault="009D2B8E" w:rsidP="009D2B8E">
      <w:pPr>
        <w:pStyle w:val="Ttulo2"/>
        <w:rPr>
          <w:rFonts w:eastAsia="Times New Roman"/>
        </w:rPr>
      </w:pPr>
      <w:r w:rsidRPr="009D2B8E">
        <w:rPr>
          <w:rFonts w:eastAsia="Times New Roman"/>
        </w:rPr>
        <w:t>C. Plan de Emergencia</w:t>
      </w:r>
    </w:p>
    <w:p w14:paraId="19DAF7BE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Protocolo de comunicación durante la crisis:</w:t>
      </w:r>
    </w:p>
    <w:p w14:paraId="005EF9C9" w14:textId="77777777" w:rsidR="009D2B8E" w:rsidRPr="009D2B8E" w:rsidRDefault="009D2B8E" w:rsidP="009D2B8E">
      <w:pPr>
        <w:pStyle w:val="NormalWeb"/>
        <w:numPr>
          <w:ilvl w:val="0"/>
          <w:numId w:val="37"/>
        </w:numPr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Interno (empleados):</w:t>
      </w:r>
    </w:p>
    <w:p w14:paraId="56A14B9E" w14:textId="77777777" w:rsidR="009D2B8E" w:rsidRPr="009D2B8E" w:rsidRDefault="009D2B8E" w:rsidP="009D2B8E">
      <w:pPr>
        <w:pStyle w:val="NormalWeb"/>
        <w:numPr>
          <w:ilvl w:val="1"/>
          <w:numId w:val="37"/>
        </w:numPr>
        <w:rPr>
          <w:rFonts w:ascii="Arial" w:hAnsi="Arial" w:cs="Arial"/>
          <w:lang w:val="en-US"/>
        </w:rPr>
      </w:pPr>
      <w:r w:rsidRPr="009D2B8E">
        <w:rPr>
          <w:rFonts w:ascii="Arial" w:hAnsi="Arial" w:cs="Arial"/>
        </w:rPr>
        <w:t xml:space="preserve">Notificación vía SMS y app de comunicación interna (ej. </w:t>
      </w:r>
      <w:r w:rsidRPr="009D2B8E">
        <w:rPr>
          <w:rFonts w:ascii="Arial" w:hAnsi="Arial" w:cs="Arial"/>
          <w:lang w:val="en-US"/>
        </w:rPr>
        <w:t>Microsoft Teams alternativo o WhatsApp).</w:t>
      </w:r>
    </w:p>
    <w:p w14:paraId="04DEBDB3" w14:textId="77777777" w:rsidR="009D2B8E" w:rsidRPr="009D2B8E" w:rsidRDefault="009D2B8E" w:rsidP="009D2B8E">
      <w:pPr>
        <w:pStyle w:val="NormalWeb"/>
        <w:numPr>
          <w:ilvl w:val="1"/>
          <w:numId w:val="37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Usar correos alternos personales si el sistema de correo corporativo está afectado.</w:t>
      </w:r>
    </w:p>
    <w:p w14:paraId="702040F5" w14:textId="77777777" w:rsidR="009D2B8E" w:rsidRPr="009D2B8E" w:rsidRDefault="009D2B8E" w:rsidP="009D2B8E">
      <w:pPr>
        <w:pStyle w:val="NormalWeb"/>
        <w:numPr>
          <w:ilvl w:val="1"/>
          <w:numId w:val="37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Reunión virtual de emergencia por Zoom (con cuenta externa).</w:t>
      </w:r>
    </w:p>
    <w:p w14:paraId="2068FB68" w14:textId="77777777" w:rsidR="009D2B8E" w:rsidRPr="009D2B8E" w:rsidRDefault="009D2B8E" w:rsidP="009D2B8E">
      <w:pPr>
        <w:pStyle w:val="NormalWeb"/>
        <w:numPr>
          <w:ilvl w:val="0"/>
          <w:numId w:val="37"/>
        </w:numPr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Externo (clientes):</w:t>
      </w:r>
    </w:p>
    <w:p w14:paraId="768176C1" w14:textId="77777777" w:rsidR="009D2B8E" w:rsidRPr="009D2B8E" w:rsidRDefault="009D2B8E" w:rsidP="009D2B8E">
      <w:pPr>
        <w:pStyle w:val="NormalWeb"/>
        <w:numPr>
          <w:ilvl w:val="1"/>
          <w:numId w:val="37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Comunicado oficial por redes sociales (Twitter, Facebook).</w:t>
      </w:r>
    </w:p>
    <w:p w14:paraId="5FB5D03C" w14:textId="77777777" w:rsidR="009D2B8E" w:rsidRPr="009D2B8E" w:rsidRDefault="009D2B8E" w:rsidP="009D2B8E">
      <w:pPr>
        <w:pStyle w:val="NormalWeb"/>
        <w:numPr>
          <w:ilvl w:val="1"/>
          <w:numId w:val="37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Página web de respaldo con banner de estado del servicio.</w:t>
      </w:r>
    </w:p>
    <w:p w14:paraId="411DA093" w14:textId="40C3B943" w:rsidR="009D2B8E" w:rsidRPr="009D2B8E" w:rsidRDefault="009D2B8E" w:rsidP="009D2B8E">
      <w:pPr>
        <w:pStyle w:val="NormalWeb"/>
        <w:numPr>
          <w:ilvl w:val="1"/>
          <w:numId w:val="37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Email informativo desde cuenta secundaria (</w:t>
      </w:r>
      <w:proofErr w:type="spellStart"/>
      <w:r w:rsidRPr="009D2B8E">
        <w:rPr>
          <w:rFonts w:ascii="Arial" w:hAnsi="Arial" w:cs="Arial"/>
        </w:rPr>
        <w:t>ej</w:t>
      </w:r>
      <w:proofErr w:type="spellEnd"/>
      <w:r w:rsidRPr="009D2B8E">
        <w:rPr>
          <w:rFonts w:ascii="Arial" w:hAnsi="Arial" w:cs="Arial"/>
        </w:rPr>
        <w:t>: continuidad_servitech@gmail.com).</w:t>
      </w:r>
    </w:p>
    <w:p w14:paraId="28A60AFC" w14:textId="77777777" w:rsidR="009D2B8E" w:rsidRPr="009D2B8E" w:rsidRDefault="009D2B8E" w:rsidP="009D2B8E">
      <w:pPr>
        <w:pStyle w:val="Ttulo1"/>
        <w:rPr>
          <w:rFonts w:eastAsia="Times New Roman"/>
        </w:rPr>
      </w:pPr>
      <w:r w:rsidRPr="009D2B8E">
        <w:rPr>
          <w:rFonts w:eastAsia="Times New Roman"/>
        </w:rPr>
        <w:t>Parte 3: Simulación de Pruebas</w:t>
      </w:r>
    </w:p>
    <w:p w14:paraId="05002863" w14:textId="77777777" w:rsidR="009D2B8E" w:rsidRPr="009D2B8E" w:rsidRDefault="009D2B8E" w:rsidP="009D2B8E">
      <w:pPr>
        <w:pStyle w:val="Ttulo2"/>
        <w:rPr>
          <w:rFonts w:eastAsia="Times New Roman"/>
        </w:rPr>
      </w:pPr>
      <w:r w:rsidRPr="009D2B8E">
        <w:rPr>
          <w:rFonts w:eastAsia="Times New Roman"/>
        </w:rPr>
        <w:t>Escenario de prueba:</w:t>
      </w:r>
    </w:p>
    <w:p w14:paraId="721A1256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</w:rPr>
        <w:t>Simular un corte total de acceso al servidor principal durante 1 hora, incluyendo la caída de la base de datos de clientes y la gestión de tickets.</w:t>
      </w:r>
    </w:p>
    <w:p w14:paraId="6D3E6C2B" w14:textId="77777777" w:rsidR="009D2B8E" w:rsidRPr="009D2B8E" w:rsidRDefault="009D2B8E" w:rsidP="009D2B8E">
      <w:pPr>
        <w:pStyle w:val="Ttulo2"/>
        <w:rPr>
          <w:rFonts w:eastAsia="Times New Roman"/>
        </w:rPr>
      </w:pPr>
      <w:r w:rsidRPr="009D2B8E">
        <w:rPr>
          <w:rFonts w:eastAsia="Times New Roman"/>
        </w:rPr>
        <w:t>Métricas para evaluar el éxito:</w:t>
      </w:r>
    </w:p>
    <w:p w14:paraId="0EC8A270" w14:textId="77777777" w:rsidR="009D2B8E" w:rsidRPr="009D2B8E" w:rsidRDefault="009D2B8E" w:rsidP="009D2B8E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Tiempo de recuperación (RTO):</w:t>
      </w:r>
      <w:r w:rsidRPr="009D2B8E">
        <w:rPr>
          <w:rFonts w:ascii="Arial" w:hAnsi="Arial" w:cs="Arial"/>
        </w:rPr>
        <w:t xml:space="preserve"> objetivo menor a 2 horas.</w:t>
      </w:r>
    </w:p>
    <w:p w14:paraId="420C5D0F" w14:textId="77777777" w:rsidR="009D2B8E" w:rsidRPr="009D2B8E" w:rsidRDefault="009D2B8E" w:rsidP="009D2B8E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Porcentaje de datos restaurados:</w:t>
      </w:r>
      <w:r w:rsidRPr="009D2B8E">
        <w:rPr>
          <w:rFonts w:ascii="Arial" w:hAnsi="Arial" w:cs="Arial"/>
        </w:rPr>
        <w:t xml:space="preserve"> mínimo 95% de integridad.</w:t>
      </w:r>
    </w:p>
    <w:p w14:paraId="6F5ACF07" w14:textId="77777777" w:rsidR="009D2B8E" w:rsidRPr="009D2B8E" w:rsidRDefault="009D2B8E" w:rsidP="009D2B8E">
      <w:pPr>
        <w:pStyle w:val="NormalWeb"/>
        <w:numPr>
          <w:ilvl w:val="0"/>
          <w:numId w:val="38"/>
        </w:numPr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Comunicación efectiva:</w:t>
      </w:r>
      <w:r w:rsidRPr="009D2B8E">
        <w:rPr>
          <w:rFonts w:ascii="Arial" w:hAnsi="Arial" w:cs="Arial"/>
        </w:rPr>
        <w:t xml:space="preserve"> confirmación del 100% del personal sobre el plan de emergencia.</w:t>
      </w:r>
    </w:p>
    <w:p w14:paraId="09C543CC" w14:textId="089FAAD4" w:rsidR="009D2B8E" w:rsidRPr="009D2B8E" w:rsidRDefault="009D2B8E" w:rsidP="009D2B8E">
      <w:pPr>
        <w:pStyle w:val="NormalWeb"/>
        <w:rPr>
          <w:rFonts w:ascii="Arial" w:hAnsi="Arial" w:cs="Arial"/>
        </w:rPr>
      </w:pPr>
    </w:p>
    <w:p w14:paraId="6FC68D26" w14:textId="77777777" w:rsidR="009D2B8E" w:rsidRPr="009D2B8E" w:rsidRDefault="009D2B8E" w:rsidP="009D2B8E">
      <w:pPr>
        <w:pStyle w:val="Ttulo1"/>
        <w:rPr>
          <w:rFonts w:eastAsia="Times New Roman"/>
        </w:rPr>
      </w:pPr>
      <w:r w:rsidRPr="009D2B8E">
        <w:rPr>
          <w:rFonts w:eastAsia="Times New Roman"/>
        </w:rPr>
        <w:lastRenderedPageBreak/>
        <w:t>Parte 4: Comparación de Estrategias de Continuidad</w:t>
      </w: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90"/>
        <w:gridCol w:w="3503"/>
        <w:gridCol w:w="3135"/>
      </w:tblGrid>
      <w:tr w:rsidR="009D2B8E" w:rsidRPr="009D2B8E" w14:paraId="62CD3125" w14:textId="77777777" w:rsidTr="009D2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21D2CE" w14:textId="77777777" w:rsidR="009D2B8E" w:rsidRPr="009D2B8E" w:rsidRDefault="009D2B8E" w:rsidP="009D2B8E">
            <w:pPr>
              <w:pStyle w:val="NormalWeb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Estrategia</w:t>
            </w:r>
          </w:p>
        </w:tc>
        <w:tc>
          <w:tcPr>
            <w:tcW w:w="0" w:type="auto"/>
            <w:hideMark/>
          </w:tcPr>
          <w:p w14:paraId="3FA1072C" w14:textId="77777777" w:rsidR="009D2B8E" w:rsidRPr="009D2B8E" w:rsidRDefault="009D2B8E" w:rsidP="009D2B8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Ventajas</w:t>
            </w:r>
          </w:p>
        </w:tc>
        <w:tc>
          <w:tcPr>
            <w:tcW w:w="0" w:type="auto"/>
            <w:hideMark/>
          </w:tcPr>
          <w:p w14:paraId="1F9CF0C3" w14:textId="77777777" w:rsidR="009D2B8E" w:rsidRPr="009D2B8E" w:rsidRDefault="009D2B8E" w:rsidP="009D2B8E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Desventajas</w:t>
            </w:r>
          </w:p>
        </w:tc>
      </w:tr>
      <w:tr w:rsidR="009D2B8E" w:rsidRPr="009D2B8E" w14:paraId="4D79C447" w14:textId="77777777" w:rsidTr="009D2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E33D24" w14:textId="77777777" w:rsidR="009D2B8E" w:rsidRPr="009D2B8E" w:rsidRDefault="009D2B8E" w:rsidP="009D2B8E">
            <w:pPr>
              <w:pStyle w:val="NormalWeb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Recuperación en la nube</w:t>
            </w:r>
          </w:p>
        </w:tc>
        <w:tc>
          <w:tcPr>
            <w:tcW w:w="0" w:type="auto"/>
            <w:hideMark/>
          </w:tcPr>
          <w:p w14:paraId="4CAD9313" w14:textId="77777777" w:rsidR="009D2B8E" w:rsidRPr="009D2B8E" w:rsidRDefault="009D2B8E" w:rsidP="009D2B8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Escalabilidad, acceso desde cualquier lugar, rápida recuperación</w:t>
            </w:r>
          </w:p>
        </w:tc>
        <w:tc>
          <w:tcPr>
            <w:tcW w:w="0" w:type="auto"/>
            <w:hideMark/>
          </w:tcPr>
          <w:p w14:paraId="39F029A0" w14:textId="77777777" w:rsidR="009D2B8E" w:rsidRPr="009D2B8E" w:rsidRDefault="009D2B8E" w:rsidP="009D2B8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Dependencia del proveedor, costos por uso</w:t>
            </w:r>
          </w:p>
        </w:tc>
      </w:tr>
      <w:tr w:rsidR="009D2B8E" w:rsidRPr="009D2B8E" w14:paraId="055EBA13" w14:textId="77777777" w:rsidTr="009D2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BB9E0" w14:textId="77777777" w:rsidR="009D2B8E" w:rsidRPr="009D2B8E" w:rsidRDefault="009D2B8E" w:rsidP="009D2B8E">
            <w:pPr>
              <w:pStyle w:val="NormalWeb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Centro de datos propio</w:t>
            </w:r>
          </w:p>
        </w:tc>
        <w:tc>
          <w:tcPr>
            <w:tcW w:w="0" w:type="auto"/>
            <w:hideMark/>
          </w:tcPr>
          <w:p w14:paraId="66C6974C" w14:textId="77777777" w:rsidR="009D2B8E" w:rsidRPr="009D2B8E" w:rsidRDefault="009D2B8E" w:rsidP="009D2B8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Control total, personalización de seguridad</w:t>
            </w:r>
          </w:p>
        </w:tc>
        <w:tc>
          <w:tcPr>
            <w:tcW w:w="0" w:type="auto"/>
            <w:hideMark/>
          </w:tcPr>
          <w:p w14:paraId="6BA71F0A" w14:textId="77777777" w:rsidR="009D2B8E" w:rsidRPr="009D2B8E" w:rsidRDefault="009D2B8E" w:rsidP="009D2B8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D2B8E">
              <w:rPr>
                <w:rFonts w:ascii="Arial" w:hAnsi="Arial" w:cs="Arial"/>
              </w:rPr>
              <w:t>Requiere inversión inicial alta, mantenimiento constante</w:t>
            </w:r>
          </w:p>
        </w:tc>
      </w:tr>
    </w:tbl>
    <w:p w14:paraId="1E150CB3" w14:textId="70692D3A" w:rsidR="009D2B8E" w:rsidRPr="009D2B8E" w:rsidRDefault="009D2B8E" w:rsidP="009D2B8E">
      <w:pPr>
        <w:pStyle w:val="NormalWeb"/>
        <w:rPr>
          <w:rFonts w:ascii="Arial" w:hAnsi="Arial" w:cs="Arial"/>
        </w:rPr>
      </w:pPr>
    </w:p>
    <w:p w14:paraId="2894DF6F" w14:textId="77777777" w:rsidR="009D2B8E" w:rsidRPr="009D2B8E" w:rsidRDefault="009D2B8E" w:rsidP="009D2B8E">
      <w:pPr>
        <w:pStyle w:val="NormalWeb"/>
        <w:rPr>
          <w:rFonts w:ascii="Arial" w:hAnsi="Arial" w:cs="Arial"/>
          <w:b/>
          <w:bCs/>
        </w:rPr>
      </w:pPr>
      <w:r w:rsidRPr="009D2B8E">
        <w:rPr>
          <w:rFonts w:ascii="Arial" w:hAnsi="Arial" w:cs="Arial"/>
          <w:b/>
          <w:bCs/>
        </w:rPr>
        <w:t xml:space="preserve">Reflexión Final: ¿Qué estrategia es mejor para </w:t>
      </w:r>
      <w:proofErr w:type="spellStart"/>
      <w:r w:rsidRPr="009D2B8E">
        <w:rPr>
          <w:rFonts w:ascii="Arial" w:hAnsi="Arial" w:cs="Arial"/>
          <w:b/>
          <w:bCs/>
        </w:rPr>
        <w:t>ServiTech</w:t>
      </w:r>
      <w:proofErr w:type="spellEnd"/>
      <w:r w:rsidRPr="009D2B8E">
        <w:rPr>
          <w:rFonts w:ascii="Arial" w:hAnsi="Arial" w:cs="Arial"/>
          <w:b/>
          <w:bCs/>
        </w:rPr>
        <w:t>?</w:t>
      </w:r>
    </w:p>
    <w:p w14:paraId="724C65D6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</w:rPr>
        <w:t xml:space="preserve">Recomendaría la </w:t>
      </w:r>
      <w:r w:rsidRPr="009D2B8E">
        <w:rPr>
          <w:rFonts w:ascii="Arial" w:hAnsi="Arial" w:cs="Arial"/>
          <w:b/>
          <w:bCs/>
        </w:rPr>
        <w:t>recuperación en la nube</w:t>
      </w:r>
      <w:r w:rsidRPr="009D2B8E">
        <w:rPr>
          <w:rFonts w:ascii="Arial" w:hAnsi="Arial" w:cs="Arial"/>
        </w:rPr>
        <w:t xml:space="preserve"> para </w:t>
      </w:r>
      <w:proofErr w:type="spellStart"/>
      <w:r w:rsidRPr="009D2B8E">
        <w:rPr>
          <w:rFonts w:ascii="Arial" w:hAnsi="Arial" w:cs="Arial"/>
          <w:i/>
          <w:iCs/>
        </w:rPr>
        <w:t>ServiTech</w:t>
      </w:r>
      <w:proofErr w:type="spellEnd"/>
      <w:r w:rsidRPr="009D2B8E">
        <w:rPr>
          <w:rFonts w:ascii="Arial" w:hAnsi="Arial" w:cs="Arial"/>
        </w:rPr>
        <w:t>, ya que su giro (servicios de TI) requiere alta disponibilidad, flexibilidad y recuperación rápida. Además, una empresa mediana como esta puede evitar los altos costos de infraestructura física, delegando la disponibilidad y redundancia a un proveedor confiable como AWS, Azure o Google Cloud. No obstante, es importante mantener al menos una copia local cifrada como respaldo adicional.</w:t>
      </w:r>
    </w:p>
    <w:p w14:paraId="55B65210" w14:textId="77777777" w:rsidR="009D2B8E" w:rsidRPr="009D2B8E" w:rsidRDefault="009D2B8E" w:rsidP="009D2B8E">
      <w:pPr>
        <w:pStyle w:val="NormalWeb"/>
        <w:rPr>
          <w:rFonts w:ascii="Arial" w:hAnsi="Arial" w:cs="Arial"/>
          <w:b/>
          <w:bCs/>
        </w:rPr>
      </w:pPr>
      <w:r w:rsidRPr="009D2B8E">
        <w:rPr>
          <w:rFonts w:ascii="Arial" w:hAnsi="Arial" w:cs="Arial"/>
          <w:b/>
          <w:bCs/>
        </w:rPr>
        <w:t>Anexos:</w:t>
      </w:r>
    </w:p>
    <w:p w14:paraId="4E77254D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Flujo resumido de recuperación:</w:t>
      </w:r>
    </w:p>
    <w:p w14:paraId="67AF7EAE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</w:rPr>
        <w:t>Ataque → Aislamiento → Restauración → Verificación → Comunicación → Reanudación</w:t>
      </w:r>
    </w:p>
    <w:p w14:paraId="529BD032" w14:textId="77777777" w:rsidR="009D2B8E" w:rsidRPr="009D2B8E" w:rsidRDefault="009D2B8E" w:rsidP="009D2B8E">
      <w:pPr>
        <w:pStyle w:val="NormalWeb"/>
        <w:rPr>
          <w:rFonts w:ascii="Arial" w:hAnsi="Arial" w:cs="Arial"/>
        </w:rPr>
      </w:pPr>
      <w:r w:rsidRPr="009D2B8E">
        <w:rPr>
          <w:rFonts w:ascii="Arial" w:hAnsi="Arial" w:cs="Arial"/>
          <w:b/>
          <w:bCs/>
        </w:rPr>
        <w:t>Riesgos adicionales:</w:t>
      </w:r>
    </w:p>
    <w:p w14:paraId="3E8EF916" w14:textId="77777777" w:rsidR="009D2B8E" w:rsidRPr="009D2B8E" w:rsidRDefault="009D2B8E" w:rsidP="009D2B8E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Falta de personal capacitado en ciberseguridad.</w:t>
      </w:r>
    </w:p>
    <w:p w14:paraId="0DF6A28D" w14:textId="77777777" w:rsidR="009D2B8E" w:rsidRPr="009D2B8E" w:rsidRDefault="009D2B8E" w:rsidP="009D2B8E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Caídas eléctricas que afecten respaldos locales.</w:t>
      </w:r>
    </w:p>
    <w:p w14:paraId="49C6C1BB" w14:textId="77777777" w:rsidR="009D2B8E" w:rsidRPr="009D2B8E" w:rsidRDefault="009D2B8E" w:rsidP="009D2B8E">
      <w:pPr>
        <w:pStyle w:val="NormalWeb"/>
        <w:numPr>
          <w:ilvl w:val="0"/>
          <w:numId w:val="39"/>
        </w:numPr>
        <w:rPr>
          <w:rFonts w:ascii="Arial" w:hAnsi="Arial" w:cs="Arial"/>
        </w:rPr>
      </w:pPr>
      <w:r w:rsidRPr="009D2B8E">
        <w:rPr>
          <w:rFonts w:ascii="Arial" w:hAnsi="Arial" w:cs="Arial"/>
        </w:rPr>
        <w:t>Errores humanos al restaurar sistemas o manejar comunicaciones.</w:t>
      </w:r>
    </w:p>
    <w:p w14:paraId="6A1D41F0" w14:textId="77777777" w:rsidR="009D2B8E" w:rsidRDefault="009D2B8E" w:rsidP="005E71DE">
      <w:pPr>
        <w:pStyle w:val="NormalWeb"/>
        <w:rPr>
          <w:rFonts w:ascii="Arial" w:hAnsi="Arial" w:cs="Arial"/>
        </w:rPr>
      </w:pPr>
    </w:p>
    <w:sectPr w:rsidR="009D2B8E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345CE" w14:textId="77777777" w:rsidR="001C4AEC" w:rsidRDefault="001C4AEC" w:rsidP="00E8792C">
      <w:pPr>
        <w:spacing w:after="0" w:line="240" w:lineRule="auto"/>
      </w:pPr>
      <w:r>
        <w:separator/>
      </w:r>
    </w:p>
  </w:endnote>
  <w:endnote w:type="continuationSeparator" w:id="0">
    <w:p w14:paraId="620419D3" w14:textId="77777777" w:rsidR="001C4AEC" w:rsidRDefault="001C4AEC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BD0E" w14:textId="77777777" w:rsidR="001C4AEC" w:rsidRDefault="001C4AEC" w:rsidP="00E8792C">
      <w:pPr>
        <w:spacing w:after="0" w:line="240" w:lineRule="auto"/>
      </w:pPr>
      <w:r>
        <w:separator/>
      </w:r>
    </w:p>
  </w:footnote>
  <w:footnote w:type="continuationSeparator" w:id="0">
    <w:p w14:paraId="17CFFDCE" w14:textId="77777777" w:rsidR="001C4AEC" w:rsidRDefault="001C4AEC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411"/>
    <w:multiLevelType w:val="multilevel"/>
    <w:tmpl w:val="C5A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1F04C0"/>
    <w:multiLevelType w:val="multilevel"/>
    <w:tmpl w:val="F738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41C1A"/>
    <w:multiLevelType w:val="multilevel"/>
    <w:tmpl w:val="878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A34906"/>
    <w:multiLevelType w:val="multilevel"/>
    <w:tmpl w:val="811C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A85FFF"/>
    <w:multiLevelType w:val="multilevel"/>
    <w:tmpl w:val="2A2E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22192">
    <w:abstractNumId w:val="4"/>
  </w:num>
  <w:num w:numId="2" w16cid:durableId="115295890">
    <w:abstractNumId w:val="16"/>
  </w:num>
  <w:num w:numId="3" w16cid:durableId="391851831">
    <w:abstractNumId w:val="1"/>
  </w:num>
  <w:num w:numId="4" w16cid:durableId="596910845">
    <w:abstractNumId w:val="32"/>
  </w:num>
  <w:num w:numId="5" w16cid:durableId="1137145217">
    <w:abstractNumId w:val="19"/>
  </w:num>
  <w:num w:numId="6" w16cid:durableId="1183785779">
    <w:abstractNumId w:val="10"/>
  </w:num>
  <w:num w:numId="7" w16cid:durableId="802619609">
    <w:abstractNumId w:val="37"/>
  </w:num>
  <w:num w:numId="8" w16cid:durableId="1965571891">
    <w:abstractNumId w:val="31"/>
  </w:num>
  <w:num w:numId="9" w16cid:durableId="1108543321">
    <w:abstractNumId w:val="33"/>
  </w:num>
  <w:num w:numId="10" w16cid:durableId="111831599">
    <w:abstractNumId w:val="18"/>
  </w:num>
  <w:num w:numId="11" w16cid:durableId="1478961042">
    <w:abstractNumId w:val="8"/>
  </w:num>
  <w:num w:numId="12" w16cid:durableId="1990745245">
    <w:abstractNumId w:val="34"/>
  </w:num>
  <w:num w:numId="13" w16cid:durableId="25374062">
    <w:abstractNumId w:val="15"/>
  </w:num>
  <w:num w:numId="14" w16cid:durableId="728262237">
    <w:abstractNumId w:val="22"/>
  </w:num>
  <w:num w:numId="15" w16cid:durableId="1649553671">
    <w:abstractNumId w:val="38"/>
  </w:num>
  <w:num w:numId="16" w16cid:durableId="1158813864">
    <w:abstractNumId w:val="21"/>
  </w:num>
  <w:num w:numId="17" w16cid:durableId="1409576637">
    <w:abstractNumId w:val="13"/>
  </w:num>
  <w:num w:numId="18" w16cid:durableId="1843815703">
    <w:abstractNumId w:val="5"/>
  </w:num>
  <w:num w:numId="19" w16cid:durableId="1712531199">
    <w:abstractNumId w:val="35"/>
  </w:num>
  <w:num w:numId="20" w16cid:durableId="224412505">
    <w:abstractNumId w:val="26"/>
  </w:num>
  <w:num w:numId="21" w16cid:durableId="197545088">
    <w:abstractNumId w:val="36"/>
  </w:num>
  <w:num w:numId="22" w16cid:durableId="562105285">
    <w:abstractNumId w:val="24"/>
  </w:num>
  <w:num w:numId="23" w16cid:durableId="905333278">
    <w:abstractNumId w:val="17"/>
  </w:num>
  <w:num w:numId="24" w16cid:durableId="853761825">
    <w:abstractNumId w:val="3"/>
  </w:num>
  <w:num w:numId="25" w16cid:durableId="895971682">
    <w:abstractNumId w:val="23"/>
  </w:num>
  <w:num w:numId="26" w16cid:durableId="122307646">
    <w:abstractNumId w:val="12"/>
  </w:num>
  <w:num w:numId="27" w16cid:durableId="842545392">
    <w:abstractNumId w:val="30"/>
  </w:num>
  <w:num w:numId="28" w16cid:durableId="1901751005">
    <w:abstractNumId w:val="2"/>
  </w:num>
  <w:num w:numId="29" w16cid:durableId="1262298775">
    <w:abstractNumId w:val="29"/>
  </w:num>
  <w:num w:numId="30" w16cid:durableId="1886483903">
    <w:abstractNumId w:val="6"/>
  </w:num>
  <w:num w:numId="31" w16cid:durableId="1000111835">
    <w:abstractNumId w:val="9"/>
  </w:num>
  <w:num w:numId="32" w16cid:durableId="1168448694">
    <w:abstractNumId w:val="20"/>
  </w:num>
  <w:num w:numId="33" w16cid:durableId="651107133">
    <w:abstractNumId w:val="11"/>
  </w:num>
  <w:num w:numId="34" w16cid:durableId="573391581">
    <w:abstractNumId w:val="14"/>
  </w:num>
  <w:num w:numId="35" w16cid:durableId="1902017725">
    <w:abstractNumId w:val="0"/>
  </w:num>
  <w:num w:numId="36" w16cid:durableId="2036038122">
    <w:abstractNumId w:val="7"/>
  </w:num>
  <w:num w:numId="37" w16cid:durableId="803818614">
    <w:abstractNumId w:val="28"/>
  </w:num>
  <w:num w:numId="38" w16cid:durableId="1782869778">
    <w:abstractNumId w:val="27"/>
  </w:num>
  <w:num w:numId="39" w16cid:durableId="53728247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1C4AEC"/>
    <w:rsid w:val="00200B29"/>
    <w:rsid w:val="00204A9C"/>
    <w:rsid w:val="002C64D8"/>
    <w:rsid w:val="002D2150"/>
    <w:rsid w:val="003A1322"/>
    <w:rsid w:val="003C151A"/>
    <w:rsid w:val="00491098"/>
    <w:rsid w:val="004C4933"/>
    <w:rsid w:val="005359AD"/>
    <w:rsid w:val="0053619B"/>
    <w:rsid w:val="005E71DE"/>
    <w:rsid w:val="005F7421"/>
    <w:rsid w:val="006528B6"/>
    <w:rsid w:val="00697B7B"/>
    <w:rsid w:val="006C261B"/>
    <w:rsid w:val="006D2BDF"/>
    <w:rsid w:val="006F687C"/>
    <w:rsid w:val="007236DF"/>
    <w:rsid w:val="007461F0"/>
    <w:rsid w:val="007B1C74"/>
    <w:rsid w:val="007C043F"/>
    <w:rsid w:val="007C5EF2"/>
    <w:rsid w:val="007D7FA9"/>
    <w:rsid w:val="007E3154"/>
    <w:rsid w:val="007F125A"/>
    <w:rsid w:val="0082302D"/>
    <w:rsid w:val="00850083"/>
    <w:rsid w:val="009338DD"/>
    <w:rsid w:val="009D2B8E"/>
    <w:rsid w:val="00A861E1"/>
    <w:rsid w:val="00B358E1"/>
    <w:rsid w:val="00B756BB"/>
    <w:rsid w:val="00C62F53"/>
    <w:rsid w:val="00C71D1D"/>
    <w:rsid w:val="00CD5EEC"/>
    <w:rsid w:val="00CE7237"/>
    <w:rsid w:val="00D64634"/>
    <w:rsid w:val="00D70D7C"/>
    <w:rsid w:val="00D92510"/>
    <w:rsid w:val="00D95E47"/>
    <w:rsid w:val="00DA0183"/>
    <w:rsid w:val="00DA5880"/>
    <w:rsid w:val="00DA5E3B"/>
    <w:rsid w:val="00E00925"/>
    <w:rsid w:val="00E8792C"/>
    <w:rsid w:val="00EA390E"/>
    <w:rsid w:val="00F34ECC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5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6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2</cp:revision>
  <cp:lastPrinted>2025-05-13T14:13:00Z</cp:lastPrinted>
  <dcterms:created xsi:type="dcterms:W3CDTF">2025-05-20T14:36:00Z</dcterms:created>
  <dcterms:modified xsi:type="dcterms:W3CDTF">2025-05-20T14:36:00Z</dcterms:modified>
</cp:coreProperties>
</file>