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B4731" w14:textId="35C73C02" w:rsidR="00F33AE2" w:rsidRDefault="003C699A">
      <w:r w:rsidRPr="00002607">
        <w:rPr>
          <w:color w:val="EE0000"/>
        </w:rPr>
        <w:t xml:space="preserve">PAG.1 </w:t>
      </w:r>
      <w:r>
        <w:t>- Per questa</w:t>
      </w:r>
      <w:r w:rsidRPr="003C699A">
        <w:t xml:space="preserve"> Build Week ci è stato assegnato il progetto </w:t>
      </w:r>
      <w:r>
        <w:t xml:space="preserve">di </w:t>
      </w:r>
      <w:proofErr w:type="spellStart"/>
      <w:r w:rsidRPr="003C699A">
        <w:rPr>
          <w:i/>
          <w:iCs/>
        </w:rPr>
        <w:t>VendiCose</w:t>
      </w:r>
      <w:proofErr w:type="spellEnd"/>
      <w:r w:rsidRPr="003C699A">
        <w:rPr>
          <w:i/>
          <w:iCs/>
        </w:rPr>
        <w:t xml:space="preserve"> S.p.A.</w:t>
      </w:r>
      <w:r w:rsidRPr="003C699A">
        <w:t xml:space="preserve">, </w:t>
      </w:r>
      <w:r>
        <w:t xml:space="preserve">che è </w:t>
      </w:r>
      <w:r w:rsidRPr="003C699A">
        <w:t>una società che gestisce magazzini e punti vendita in tutta Italia.</w:t>
      </w:r>
    </w:p>
    <w:p w14:paraId="4DB8A633" w14:textId="6BE8D3BE" w:rsidR="003C699A" w:rsidRDefault="003C699A">
      <w:r w:rsidRPr="00002607">
        <w:rPr>
          <w:color w:val="EE0000"/>
        </w:rPr>
        <w:t xml:space="preserve">PAG.2 </w:t>
      </w:r>
      <w:r>
        <w:t xml:space="preserve">- Ogni categoria di prodotto, come alimentari o cosmetica, ha un livello di </w:t>
      </w:r>
      <w:proofErr w:type="spellStart"/>
      <w:r>
        <w:t>restock</w:t>
      </w:r>
      <w:proofErr w:type="spellEnd"/>
      <w:r>
        <w:t xml:space="preserve"> diverso per ogni magazzino.</w:t>
      </w:r>
      <w:r>
        <w:br/>
        <w:t>Quando le scorte scendono sotto la soglia, il sistema deve segnalare un nuovo ordine.</w:t>
      </w:r>
      <w:r>
        <w:br/>
        <w:t>Ogni magazzino può servire più negozi e, dopo ogni vendita, le quantità vengono aggiornate automaticamente.</w:t>
      </w:r>
    </w:p>
    <w:p w14:paraId="2DB7F01C" w14:textId="18C4FAA4" w:rsidR="003C699A" w:rsidRDefault="003C699A">
      <w:r w:rsidRPr="00002607">
        <w:rPr>
          <w:color w:val="EE0000"/>
        </w:rPr>
        <w:t xml:space="preserve">PAG. 3 </w:t>
      </w:r>
      <w:r>
        <w:t>- L’obiettivo finale era costruire un DB che permettesse di gestire il flusso degli ordini, tenere sotto controllo le scorte e aggiornare automaticamente le quantità dei prodotti dopo ogni vendita.</w:t>
      </w:r>
    </w:p>
    <w:p w14:paraId="5C93C88A" w14:textId="77777777" w:rsidR="00002607" w:rsidRDefault="003C699A" w:rsidP="00002607">
      <w:pPr>
        <w:rPr>
          <w:i/>
          <w:iCs/>
        </w:rPr>
      </w:pPr>
      <w:r w:rsidRPr="00002607">
        <w:rPr>
          <w:color w:val="EE0000"/>
        </w:rPr>
        <w:t>ER</w:t>
      </w:r>
      <w:r>
        <w:t xml:space="preserve"> - </w:t>
      </w:r>
      <w:r w:rsidR="00002607" w:rsidRPr="00002607">
        <w:t>Abbiamo progettato il</w:t>
      </w:r>
      <w:r w:rsidR="00002607">
        <w:rPr>
          <w:i/>
          <w:iCs/>
        </w:rPr>
        <w:t xml:space="preserve"> </w:t>
      </w:r>
      <w:r w:rsidR="00002607" w:rsidRPr="00002607">
        <w:rPr>
          <w:i/>
          <w:iCs/>
        </w:rPr>
        <w:t>database</w:t>
      </w:r>
      <w:r w:rsidR="00002607">
        <w:rPr>
          <w:i/>
          <w:iCs/>
        </w:rPr>
        <w:t xml:space="preserve">, il </w:t>
      </w:r>
      <w:proofErr w:type="gramStart"/>
      <w:r w:rsidR="00002607">
        <w:rPr>
          <w:i/>
          <w:iCs/>
        </w:rPr>
        <w:t xml:space="preserve">quale, </w:t>
      </w:r>
      <w:r w:rsidR="00002607" w:rsidRPr="00002607">
        <w:rPr>
          <w:i/>
          <w:iCs/>
        </w:rPr>
        <w:t xml:space="preserve"> si</w:t>
      </w:r>
      <w:proofErr w:type="gramEnd"/>
      <w:r w:rsidR="00002607" w:rsidRPr="00002607">
        <w:rPr>
          <w:i/>
          <w:iCs/>
        </w:rPr>
        <w:t xml:space="preserve"> basa su sette entità principali — </w:t>
      </w:r>
    </w:p>
    <w:p w14:paraId="748A2493" w14:textId="77777777" w:rsidR="00002607" w:rsidRDefault="00002607" w:rsidP="00002607">
      <w:pPr>
        <w:rPr>
          <w:i/>
          <w:iCs/>
        </w:rPr>
      </w:pPr>
      <w:r w:rsidRPr="00002607">
        <w:t xml:space="preserve">Categoria, Prodotto, </w:t>
      </w:r>
      <w:r>
        <w:t>Stock, Magazzino, Negozio, Vendita e Dettaglio Vendita</w:t>
      </w:r>
      <w:r w:rsidRPr="00002607">
        <w:rPr>
          <w:i/>
          <w:iCs/>
        </w:rPr>
        <w:t xml:space="preserve"> — </w:t>
      </w:r>
    </w:p>
    <w:p w14:paraId="373C485B" w14:textId="2C813990" w:rsidR="00002607" w:rsidRDefault="00002607" w:rsidP="00002607">
      <w:pPr>
        <w:rPr>
          <w:i/>
          <w:iCs/>
        </w:rPr>
      </w:pPr>
      <w:r w:rsidRPr="00002607">
        <w:rPr>
          <w:i/>
          <w:iCs/>
        </w:rPr>
        <w:t>collegate tra loro per tenere traccia di tutto il ciclo di vendita, dal magazzino fino al singolo scontrino.</w:t>
      </w:r>
    </w:p>
    <w:p w14:paraId="55FEFD4C" w14:textId="1D573FEE" w:rsidR="00002607" w:rsidRPr="00002607" w:rsidRDefault="00002607" w:rsidP="00002607">
      <w:r>
        <w:t>Poi abbiamo realizzato che serviva</w:t>
      </w:r>
      <w:r w:rsidRPr="00002607">
        <w:t xml:space="preserve"> un’entità per gestire le soglie minime di riordino, legate a magazzino, categoria e prodotto</w:t>
      </w:r>
      <w:r>
        <w:t xml:space="preserve">, così abbiamo aggiunto l’entità </w:t>
      </w:r>
      <w:proofErr w:type="spellStart"/>
      <w:r w:rsidRPr="00002607">
        <w:rPr>
          <w:i/>
          <w:iCs/>
        </w:rPr>
        <w:t>Livello_Restock</w:t>
      </w:r>
      <w:proofErr w:type="spellEnd"/>
      <w:r>
        <w:rPr>
          <w:i/>
          <w:iCs/>
        </w:rPr>
        <w:t>.</w:t>
      </w:r>
    </w:p>
    <w:p w14:paraId="66929728" w14:textId="6F553FF0" w:rsidR="00B53D53" w:rsidRDefault="00002607">
      <w:r w:rsidRPr="00002607">
        <w:rPr>
          <w:color w:val="EE0000"/>
        </w:rPr>
        <w:t>SQL</w:t>
      </w:r>
    </w:p>
    <w:p w14:paraId="6EB67A85" w14:textId="77777777" w:rsidR="009F67C4" w:rsidRDefault="00B53D53">
      <w:pPr>
        <w:rPr>
          <w:color w:val="EE0000"/>
        </w:rPr>
      </w:pPr>
      <w:r w:rsidRPr="00C05B73">
        <w:rPr>
          <w:color w:val="C00000"/>
        </w:rPr>
        <w:t>#</w:t>
      </w:r>
      <w:r>
        <w:t xml:space="preserve"> </w:t>
      </w:r>
      <w:r w:rsidRPr="00B53D53">
        <w:rPr>
          <w:color w:val="EE0000"/>
        </w:rPr>
        <w:t xml:space="preserve">CREAZIONE TABELLE </w:t>
      </w:r>
    </w:p>
    <w:p w14:paraId="54D6F037" w14:textId="54CA4499" w:rsidR="009F67C4" w:rsidRDefault="00B53D53">
      <w:pPr>
        <w:rPr>
          <w:color w:val="EE0000"/>
        </w:rPr>
      </w:pPr>
      <w:r w:rsidRPr="00B53D53">
        <w:t xml:space="preserve">Dopo la progettazione, abbiamo creato il database </w:t>
      </w:r>
      <w:proofErr w:type="spellStart"/>
      <w:r w:rsidRPr="00B53D53">
        <w:rPr>
          <w:i/>
          <w:iCs/>
        </w:rPr>
        <w:t>VendiCose_SpA</w:t>
      </w:r>
      <w:proofErr w:type="spellEnd"/>
      <w:r w:rsidRPr="00B53D53">
        <w:t xml:space="preserve"> con tutte le tabelle e le relazioni.</w:t>
      </w:r>
      <w:r w:rsidRPr="00B53D53">
        <w:br/>
      </w:r>
      <w:r w:rsidRPr="00C05B73">
        <w:rPr>
          <w:color w:val="C00000"/>
        </w:rPr>
        <w:t>#</w:t>
      </w:r>
      <w:r w:rsidRPr="00B53D53">
        <w:t xml:space="preserve"> </w:t>
      </w:r>
      <w:r w:rsidRPr="00B53D53">
        <w:rPr>
          <w:color w:val="EE0000"/>
        </w:rPr>
        <w:t xml:space="preserve">POPOLAMENTO DELLE TABELLE </w:t>
      </w:r>
    </w:p>
    <w:p w14:paraId="6DD19FFF" w14:textId="1EE8677D" w:rsidR="00B53D53" w:rsidRDefault="00B53D53">
      <w:r w:rsidRPr="00B53D53">
        <w:t>Abbiamo poi popolato le tabelle con dati realistici: categorie, prodotti, magazzini, negozi e vendite dei primi due mesi del 2025.</w:t>
      </w:r>
    </w:p>
    <w:p w14:paraId="1F190BDA" w14:textId="77777777" w:rsidR="009F67C4" w:rsidRDefault="00B53D53" w:rsidP="00B53D53">
      <w:pPr>
        <w:rPr>
          <w:color w:val="EE0000"/>
        </w:rPr>
      </w:pPr>
      <w:r w:rsidRPr="00C05B73">
        <w:rPr>
          <w:color w:val="C00000"/>
        </w:rPr>
        <w:t>#</w:t>
      </w:r>
      <w:r w:rsidRPr="00B53D53">
        <w:t xml:space="preserve"> </w:t>
      </w:r>
      <w:r w:rsidRPr="00B53D53">
        <w:rPr>
          <w:color w:val="EE0000"/>
        </w:rPr>
        <w:t xml:space="preserve">STOCK GENNAIO 2025 </w:t>
      </w:r>
    </w:p>
    <w:p w14:paraId="79810C72" w14:textId="66567D7D" w:rsidR="003C699A" w:rsidRDefault="00B53D53" w:rsidP="00B53D53">
      <w:r w:rsidRPr="00B53D53">
        <w:t xml:space="preserve">Nella tabella </w:t>
      </w:r>
      <w:r w:rsidRPr="00B53D53">
        <w:rPr>
          <w:i/>
          <w:iCs/>
        </w:rPr>
        <w:t>stock</w:t>
      </w:r>
      <w:r w:rsidRPr="00B53D53">
        <w:t xml:space="preserve"> abbiamo aggiunto anche i campi </w:t>
      </w:r>
      <w:r w:rsidRPr="00B53D53">
        <w:rPr>
          <w:b/>
          <w:bCs/>
        </w:rPr>
        <w:t>anno</w:t>
      </w:r>
      <w:r w:rsidRPr="00B53D53">
        <w:t xml:space="preserve"> e </w:t>
      </w:r>
      <w:r w:rsidRPr="00B53D53">
        <w:rPr>
          <w:b/>
          <w:bCs/>
        </w:rPr>
        <w:t>mese</w:t>
      </w:r>
      <w:r w:rsidRPr="00B53D53">
        <w:t>, per rendere il sistema dinamico e permettere di monitorare le scorte nel tempo.</w:t>
      </w:r>
      <w:r w:rsidRPr="00B53D53">
        <w:br/>
        <w:t>Questo ci consente di gestire i movimenti mese per mese, invece di aggiornare i dati manualmente.</w:t>
      </w:r>
    </w:p>
    <w:p w14:paraId="1817DBC3" w14:textId="77777777" w:rsidR="009F67C4" w:rsidRPr="000E6C38" w:rsidRDefault="00C05B73" w:rsidP="00B53D53">
      <w:pPr>
        <w:rPr>
          <w:color w:val="EE0000"/>
        </w:rPr>
      </w:pPr>
      <w:r w:rsidRPr="000E6C38">
        <w:rPr>
          <w:color w:val="EE0000"/>
        </w:rPr>
        <w:t xml:space="preserve"># Vendite GENNAIO e FEBBRAIO 2025 </w:t>
      </w:r>
    </w:p>
    <w:p w14:paraId="7F906FE5" w14:textId="015795BB" w:rsidR="00B53D53" w:rsidRDefault="00C05B73" w:rsidP="00B53D53">
      <w:pPr>
        <w:rPr>
          <w:color w:val="000000" w:themeColor="text1"/>
        </w:rPr>
      </w:pPr>
      <w:r w:rsidRPr="00C05B73">
        <w:rPr>
          <w:color w:val="000000" w:themeColor="text1"/>
        </w:rPr>
        <w:t>Abbiamo caricato tutte le vendite e i dettagli relativi ai mesi di gennaio e febbraio 2025, con prodotti, quantità e prezzi unitari.</w:t>
      </w:r>
    </w:p>
    <w:p w14:paraId="170A4DCE" w14:textId="77777777" w:rsidR="009F67C4" w:rsidRDefault="00C05B73" w:rsidP="00B53D53">
      <w:pPr>
        <w:rPr>
          <w:b/>
          <w:bCs/>
          <w:color w:val="EE0000"/>
        </w:rPr>
      </w:pPr>
      <w:r w:rsidRPr="00C05B73">
        <w:rPr>
          <w:b/>
          <w:bCs/>
          <w:color w:val="EE0000"/>
        </w:rPr>
        <w:t># Chiusura gennaio e creazione stock febbraio</w:t>
      </w:r>
      <w:r>
        <w:rPr>
          <w:b/>
          <w:bCs/>
          <w:color w:val="EE0000"/>
        </w:rPr>
        <w:t xml:space="preserve"> </w:t>
      </w:r>
    </w:p>
    <w:p w14:paraId="13B628DC" w14:textId="3482BFF1" w:rsidR="00C05B73" w:rsidRDefault="00C05B73" w:rsidP="00B53D53">
      <w:pPr>
        <w:rPr>
          <w:b/>
          <w:bCs/>
          <w:color w:val="000000" w:themeColor="text1"/>
        </w:rPr>
      </w:pPr>
      <w:r w:rsidRPr="00C05B73">
        <w:rPr>
          <w:b/>
          <w:bCs/>
          <w:color w:val="000000" w:themeColor="text1"/>
        </w:rPr>
        <w:t>Questa query automatizza il passaggio da un mese all’altro.</w:t>
      </w:r>
      <w:r w:rsidRPr="00C05B73">
        <w:rPr>
          <w:b/>
          <w:bCs/>
          <w:color w:val="000000" w:themeColor="text1"/>
        </w:rPr>
        <w:br/>
        <w:t xml:space="preserve">Prende le quantità rimanenti di gennaio, sottrae le vendite di febbraio e genera </w:t>
      </w:r>
      <w:r w:rsidRPr="00C05B73">
        <w:rPr>
          <w:b/>
          <w:bCs/>
          <w:color w:val="000000" w:themeColor="text1"/>
        </w:rPr>
        <w:lastRenderedPageBreak/>
        <w:t xml:space="preserve">automaticamente lo </w:t>
      </w:r>
      <w:r w:rsidRPr="00C05B73">
        <w:rPr>
          <w:b/>
          <w:bCs/>
          <w:i/>
          <w:iCs/>
          <w:color w:val="000000" w:themeColor="text1"/>
        </w:rPr>
        <w:t>stock</w:t>
      </w:r>
      <w:r w:rsidRPr="00C05B73">
        <w:rPr>
          <w:b/>
          <w:bCs/>
          <w:color w:val="000000" w:themeColor="text1"/>
        </w:rPr>
        <w:t xml:space="preserve"> aggiornato per il nuovo mese.</w:t>
      </w:r>
      <w:r w:rsidRPr="00C05B73">
        <w:rPr>
          <w:b/>
          <w:bCs/>
          <w:color w:val="000000" w:themeColor="text1"/>
        </w:rPr>
        <w:br/>
        <w:t>In questo modo il database si aggiorna da solo senza bisogno di modifiche manuali.</w:t>
      </w:r>
    </w:p>
    <w:p w14:paraId="12C5FAD9" w14:textId="2189A3BA" w:rsidR="00C05B73" w:rsidRDefault="00C05B73" w:rsidP="00B53D5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Se volessimo aggiornare lo stock mese per mese o per esempio simulare la chiusura di febbraio e la creazione dello stock di marzo, basta riutilizzare la stessa query cambiando il numero del mese. </w:t>
      </w:r>
    </w:p>
    <w:p w14:paraId="5D6222ED" w14:textId="77777777" w:rsidR="000E6C38" w:rsidRDefault="00687FE8" w:rsidP="00B53D53">
      <w:pPr>
        <w:rPr>
          <w:b/>
          <w:bCs/>
          <w:color w:val="EE0000"/>
        </w:rPr>
      </w:pPr>
      <w:r w:rsidRPr="009F67C4">
        <w:rPr>
          <w:b/>
          <w:bCs/>
          <w:color w:val="EE0000"/>
        </w:rPr>
        <w:t xml:space="preserve"># CREAZIONE VIEW </w:t>
      </w:r>
    </w:p>
    <w:p w14:paraId="7D0FDC34" w14:textId="0EEE0C7F" w:rsidR="00807479" w:rsidRDefault="00687FE8" w:rsidP="00B53D53">
      <w:pPr>
        <w:rPr>
          <w:b/>
          <w:bCs/>
          <w:color w:val="000000" w:themeColor="text1"/>
        </w:rPr>
      </w:pPr>
      <w:r w:rsidRPr="00687FE8">
        <w:rPr>
          <w:b/>
          <w:bCs/>
          <w:color w:val="000000" w:themeColor="text1"/>
        </w:rPr>
        <w:t xml:space="preserve">Per concludere, abbiamo creato una serie di </w:t>
      </w:r>
      <w:proofErr w:type="spellStart"/>
      <w:r w:rsidRPr="00687FE8">
        <w:rPr>
          <w:b/>
          <w:bCs/>
          <w:i/>
          <w:iCs/>
          <w:color w:val="000000" w:themeColor="text1"/>
        </w:rPr>
        <w:t>view</w:t>
      </w:r>
      <w:proofErr w:type="spellEnd"/>
      <w:r w:rsidRPr="00687FE8">
        <w:rPr>
          <w:b/>
          <w:bCs/>
          <w:color w:val="000000" w:themeColor="text1"/>
        </w:rPr>
        <w:t xml:space="preserve"> per analizzare i d</w:t>
      </w:r>
      <w:r w:rsidR="009F67C4">
        <w:rPr>
          <w:b/>
          <w:bCs/>
          <w:color w:val="000000" w:themeColor="text1"/>
        </w:rPr>
        <w:t>a</w:t>
      </w:r>
      <w:r w:rsidRPr="00687FE8">
        <w:rPr>
          <w:b/>
          <w:bCs/>
          <w:color w:val="000000" w:themeColor="text1"/>
        </w:rPr>
        <w:t>ti in modo immediato, senza riscrivere query ogni volta</w:t>
      </w:r>
    </w:p>
    <w:p w14:paraId="50251C85" w14:textId="77777777" w:rsidR="009F67C4" w:rsidRDefault="009F67C4" w:rsidP="00B53D53">
      <w:pPr>
        <w:rPr>
          <w:b/>
          <w:bCs/>
          <w:color w:val="000000" w:themeColor="text1"/>
        </w:rPr>
      </w:pPr>
    </w:p>
    <w:p w14:paraId="0B800870" w14:textId="187EAE36" w:rsidR="009F67C4" w:rsidRDefault="009F67C4" w:rsidP="00B53D53">
      <w:pPr>
        <w:rPr>
          <w:b/>
          <w:bCs/>
          <w:color w:val="EE0000"/>
        </w:rPr>
      </w:pPr>
      <w:r w:rsidRPr="009F67C4">
        <w:rPr>
          <w:b/>
          <w:bCs/>
          <w:color w:val="EE0000"/>
        </w:rPr>
        <w:t>EXCEL</w:t>
      </w:r>
    </w:p>
    <w:p w14:paraId="76C50ACC" w14:textId="46A28DDE" w:rsidR="009F67C4" w:rsidRDefault="009F67C4" w:rsidP="00B53D53">
      <w:pPr>
        <w:rPr>
          <w:b/>
          <w:bCs/>
          <w:color w:val="EE0000"/>
        </w:rPr>
      </w:pPr>
      <w:r w:rsidRPr="009F67C4">
        <w:rPr>
          <w:b/>
          <w:bCs/>
          <w:color w:val="EE0000"/>
        </w:rPr>
        <w:t>Vendite per Magazzino</w:t>
      </w:r>
    </w:p>
    <w:p w14:paraId="4542E0F8" w14:textId="4DF375A2" w:rsidR="009F67C4" w:rsidRPr="009F67C4" w:rsidRDefault="009F67C4" w:rsidP="00B53D53">
      <w:pPr>
        <w:rPr>
          <w:b/>
          <w:bCs/>
          <w:color w:val="000000" w:themeColor="text1"/>
        </w:rPr>
      </w:pPr>
      <w:r w:rsidRPr="009F67C4">
        <w:rPr>
          <w:b/>
          <w:bCs/>
          <w:color w:val="000000" w:themeColor="text1"/>
        </w:rPr>
        <w:t>Qui confrontiamo i magazzini in base al volume totale di vendite.</w:t>
      </w:r>
      <w:r w:rsidRPr="009F67C4">
        <w:rPr>
          <w:b/>
          <w:bCs/>
          <w:color w:val="000000" w:themeColor="text1"/>
        </w:rPr>
        <w:br/>
        <w:t xml:space="preserve">Il </w:t>
      </w:r>
      <w:r w:rsidRPr="009F67C4">
        <w:rPr>
          <w:b/>
          <w:bCs/>
          <w:i/>
          <w:iCs/>
          <w:color w:val="000000" w:themeColor="text1"/>
        </w:rPr>
        <w:t>Magazzino Centrale Nord</w:t>
      </w:r>
      <w:r w:rsidRPr="009F67C4">
        <w:rPr>
          <w:b/>
          <w:bCs/>
          <w:color w:val="000000" w:themeColor="text1"/>
        </w:rPr>
        <w:t xml:space="preserve"> è il più attivo con 42 vendite.</w:t>
      </w:r>
      <w:r w:rsidRPr="009F67C4">
        <w:rPr>
          <w:b/>
          <w:bCs/>
          <w:color w:val="000000" w:themeColor="text1"/>
        </w:rPr>
        <w:br/>
        <w:t>Questo ci permette di capire dove si concentra la maggior parte della domanda</w:t>
      </w:r>
    </w:p>
    <w:p w14:paraId="1C36C12F" w14:textId="64A85C73" w:rsidR="009F67C4" w:rsidRDefault="009F67C4" w:rsidP="00B53D53">
      <w:pPr>
        <w:rPr>
          <w:b/>
          <w:bCs/>
          <w:color w:val="EE0000"/>
        </w:rPr>
      </w:pPr>
      <w:r w:rsidRPr="009F67C4">
        <w:rPr>
          <w:b/>
          <w:bCs/>
          <w:color w:val="EE0000"/>
        </w:rPr>
        <w:t>Top Prodotti Venduti</w:t>
      </w:r>
    </w:p>
    <w:p w14:paraId="02D3AC07" w14:textId="37E8C998" w:rsidR="009F67C4" w:rsidRDefault="009F67C4" w:rsidP="00B53D53">
      <w:pPr>
        <w:rPr>
          <w:b/>
          <w:bCs/>
          <w:color w:val="000000" w:themeColor="text1"/>
        </w:rPr>
      </w:pPr>
      <w:r w:rsidRPr="009F67C4">
        <w:rPr>
          <w:b/>
          <w:bCs/>
          <w:color w:val="000000" w:themeColor="text1"/>
        </w:rPr>
        <w:t>Questo grafico mostra i tre prodotti più venduti.</w:t>
      </w:r>
      <w:r w:rsidRPr="009F67C4">
        <w:rPr>
          <w:b/>
          <w:bCs/>
          <w:color w:val="000000" w:themeColor="text1"/>
        </w:rPr>
        <w:br/>
        <w:t xml:space="preserve">La </w:t>
      </w:r>
      <w:r w:rsidRPr="009F67C4">
        <w:rPr>
          <w:b/>
          <w:bCs/>
          <w:i/>
          <w:iCs/>
          <w:color w:val="000000" w:themeColor="text1"/>
        </w:rPr>
        <w:t xml:space="preserve">Lampada Smart Philips </w:t>
      </w:r>
      <w:proofErr w:type="spellStart"/>
      <w:r w:rsidRPr="009F67C4">
        <w:rPr>
          <w:b/>
          <w:bCs/>
          <w:i/>
          <w:iCs/>
          <w:color w:val="000000" w:themeColor="text1"/>
        </w:rPr>
        <w:t>Hue</w:t>
      </w:r>
      <w:proofErr w:type="spellEnd"/>
      <w:r w:rsidRPr="009F67C4">
        <w:rPr>
          <w:b/>
          <w:bCs/>
          <w:color w:val="000000" w:themeColor="text1"/>
        </w:rPr>
        <w:t xml:space="preserve"> guida la classifica con quasi metà delle vendite totali</w:t>
      </w:r>
      <w:r w:rsidR="000E6C38">
        <w:rPr>
          <w:b/>
          <w:bCs/>
          <w:color w:val="000000" w:themeColor="text1"/>
        </w:rPr>
        <w:t>.</w:t>
      </w:r>
      <w:r w:rsidRPr="009F67C4">
        <w:rPr>
          <w:b/>
          <w:bCs/>
          <w:color w:val="000000" w:themeColor="text1"/>
        </w:rPr>
        <w:br/>
        <w:t>Sono dati utili per capire quali articoli generano più movimento.</w:t>
      </w:r>
    </w:p>
    <w:p w14:paraId="51697507" w14:textId="1CF069CF" w:rsidR="009F67C4" w:rsidRPr="000E6C38" w:rsidRDefault="009F67C4" w:rsidP="00B53D53">
      <w:pPr>
        <w:rPr>
          <w:b/>
          <w:bCs/>
          <w:color w:val="EE0000"/>
        </w:rPr>
      </w:pPr>
      <w:r w:rsidRPr="000E6C38">
        <w:rPr>
          <w:b/>
          <w:bCs/>
          <w:color w:val="EE0000"/>
        </w:rPr>
        <w:t>Disponibilità per Magazzino</w:t>
      </w:r>
    </w:p>
    <w:p w14:paraId="131BC350" w14:textId="77653DE6" w:rsidR="009F67C4" w:rsidRDefault="009F67C4" w:rsidP="00B53D53">
      <w:pPr>
        <w:rPr>
          <w:b/>
          <w:bCs/>
          <w:color w:val="000000" w:themeColor="text1"/>
        </w:rPr>
      </w:pPr>
      <w:r w:rsidRPr="009F67C4">
        <w:rPr>
          <w:b/>
          <w:bCs/>
          <w:color w:val="000000" w:themeColor="text1"/>
        </w:rPr>
        <w:t>In questa tabella vediamo quanti prodotti diversi sono presenti in ogni magazzino.</w:t>
      </w:r>
      <w:r w:rsidRPr="009F67C4">
        <w:rPr>
          <w:b/>
          <w:bCs/>
          <w:color w:val="000000" w:themeColor="text1"/>
        </w:rPr>
        <w:br/>
        <w:t xml:space="preserve">Il </w:t>
      </w:r>
      <w:r w:rsidRPr="009F67C4">
        <w:rPr>
          <w:b/>
          <w:bCs/>
          <w:i/>
          <w:iCs/>
          <w:color w:val="000000" w:themeColor="text1"/>
        </w:rPr>
        <w:t>Magazzino Centrale Nord</w:t>
      </w:r>
      <w:r w:rsidRPr="009F67C4">
        <w:rPr>
          <w:b/>
          <w:bCs/>
          <w:color w:val="000000" w:themeColor="text1"/>
        </w:rPr>
        <w:t xml:space="preserve"> ha la disponibilità più ampia</w:t>
      </w:r>
      <w:r w:rsidR="000E6C38">
        <w:rPr>
          <w:b/>
          <w:bCs/>
          <w:color w:val="000000" w:themeColor="text1"/>
        </w:rPr>
        <w:t>.</w:t>
      </w:r>
      <w:r w:rsidRPr="009F67C4">
        <w:rPr>
          <w:b/>
          <w:bCs/>
          <w:color w:val="000000" w:themeColor="text1"/>
        </w:rPr>
        <w:br/>
        <w:t>Serve per analizzare la copertura del catalogo sul territorio</w:t>
      </w:r>
    </w:p>
    <w:p w14:paraId="36387B2B" w14:textId="6223B1E6" w:rsidR="009F67C4" w:rsidRPr="000E6C38" w:rsidRDefault="000E6C38" w:rsidP="00B53D53">
      <w:pPr>
        <w:rPr>
          <w:b/>
          <w:bCs/>
          <w:color w:val="EE0000"/>
        </w:rPr>
      </w:pPr>
      <w:r w:rsidRPr="000E6C38">
        <w:rPr>
          <w:b/>
          <w:bCs/>
          <w:color w:val="EE0000"/>
        </w:rPr>
        <w:t>Quantità Prodotti nei Magazzini</w:t>
      </w:r>
    </w:p>
    <w:p w14:paraId="39F88046" w14:textId="5B9B6C3D" w:rsidR="000E6C38" w:rsidRDefault="000E6C38" w:rsidP="00B53D53">
      <w:pPr>
        <w:rPr>
          <w:b/>
          <w:bCs/>
          <w:color w:val="000000" w:themeColor="text1"/>
        </w:rPr>
      </w:pPr>
      <w:r w:rsidRPr="000E6C38">
        <w:rPr>
          <w:b/>
          <w:bCs/>
          <w:color w:val="000000" w:themeColor="text1"/>
        </w:rPr>
        <w:t>Qui possiamo filtrare per prodotto e vedere in quale magazzino è più presente.</w:t>
      </w:r>
      <w:r w:rsidRPr="000E6C38">
        <w:rPr>
          <w:b/>
          <w:bCs/>
          <w:color w:val="000000" w:themeColor="text1"/>
        </w:rPr>
        <w:br/>
        <w:t xml:space="preserve">Ad esempio, per l’iPhone 13 vediamo 80 unità nel </w:t>
      </w:r>
      <w:r w:rsidRPr="000E6C38">
        <w:rPr>
          <w:b/>
          <w:bCs/>
          <w:i/>
          <w:iCs/>
          <w:color w:val="000000" w:themeColor="text1"/>
        </w:rPr>
        <w:t>Magazzino Centrale Nord</w:t>
      </w:r>
      <w:r w:rsidRPr="000E6C38">
        <w:rPr>
          <w:b/>
          <w:bCs/>
          <w:color w:val="000000" w:themeColor="text1"/>
        </w:rPr>
        <w:t>.</w:t>
      </w:r>
      <w:r w:rsidRPr="000E6C38">
        <w:rPr>
          <w:b/>
          <w:bCs/>
          <w:color w:val="000000" w:themeColor="text1"/>
        </w:rPr>
        <w:br/>
        <w:t>È un modo rapido per monitorare le scorte e capire dove sono concentrati i prodotti</w:t>
      </w:r>
    </w:p>
    <w:p w14:paraId="68D58262" w14:textId="08A6B097" w:rsidR="000E6C38" w:rsidRPr="000E6C38" w:rsidRDefault="000E6C38" w:rsidP="00B53D53">
      <w:pPr>
        <w:rPr>
          <w:b/>
          <w:bCs/>
          <w:color w:val="EE0000"/>
        </w:rPr>
      </w:pPr>
      <w:r w:rsidRPr="000E6C38">
        <w:rPr>
          <w:b/>
          <w:bCs/>
          <w:color w:val="EE0000"/>
        </w:rPr>
        <w:t>Andamento Vendite Mensile</w:t>
      </w:r>
    </w:p>
    <w:p w14:paraId="5289ABFC" w14:textId="6FF18046" w:rsidR="000E6C38" w:rsidRDefault="000E6C38" w:rsidP="00B53D53">
      <w:pPr>
        <w:rPr>
          <w:b/>
          <w:bCs/>
          <w:color w:val="000000" w:themeColor="text1"/>
        </w:rPr>
      </w:pPr>
      <w:r w:rsidRPr="000E6C38">
        <w:rPr>
          <w:b/>
          <w:bCs/>
          <w:color w:val="000000" w:themeColor="text1"/>
        </w:rPr>
        <w:t>In questa vista analizziamo l’andamento delle vendite per ciascun magazzino, mese per mese.</w:t>
      </w:r>
      <w:r w:rsidRPr="000E6C38">
        <w:rPr>
          <w:b/>
          <w:bCs/>
          <w:color w:val="000000" w:themeColor="text1"/>
        </w:rPr>
        <w:br/>
        <w:t xml:space="preserve">Nel caso del Deposito Roma Est, si nota che la </w:t>
      </w:r>
      <w:r w:rsidRPr="000E6C38">
        <w:rPr>
          <w:b/>
          <w:bCs/>
          <w:i/>
          <w:iCs/>
          <w:color w:val="000000" w:themeColor="text1"/>
        </w:rPr>
        <w:t>PlayStation 5</w:t>
      </w:r>
      <w:r w:rsidRPr="000E6C38">
        <w:rPr>
          <w:b/>
          <w:bCs/>
          <w:color w:val="000000" w:themeColor="text1"/>
        </w:rPr>
        <w:t xml:space="preserve"> è passata da 1 unità venduta a gennaio a 2 unità a febbraio 2025.</w:t>
      </w:r>
      <w:r w:rsidRPr="000E6C38">
        <w:rPr>
          <w:b/>
          <w:bCs/>
          <w:color w:val="000000" w:themeColor="text1"/>
        </w:rPr>
        <w:br/>
        <w:t>Questa analisi mensile consente di monitorare come le vendite evolvono nel tempo in ogni singolo magazzino, individuando aumenti o cali nella domanda.</w:t>
      </w:r>
    </w:p>
    <w:p w14:paraId="231107A4" w14:textId="77777777" w:rsidR="000E6C38" w:rsidRDefault="000E6C38" w:rsidP="00B53D53">
      <w:pPr>
        <w:rPr>
          <w:b/>
          <w:bCs/>
          <w:color w:val="000000" w:themeColor="text1"/>
        </w:rPr>
      </w:pPr>
    </w:p>
    <w:p w14:paraId="0A548AEA" w14:textId="21B4759F" w:rsidR="000E6C38" w:rsidRDefault="000E6C38" w:rsidP="00B53D53">
      <w:pPr>
        <w:rPr>
          <w:b/>
          <w:bCs/>
          <w:color w:val="EE0000"/>
        </w:rPr>
      </w:pPr>
      <w:r w:rsidRPr="000E6C38">
        <w:rPr>
          <w:b/>
          <w:bCs/>
          <w:color w:val="EE0000"/>
        </w:rPr>
        <w:t>Conclusione</w:t>
      </w:r>
    </w:p>
    <w:p w14:paraId="5598BEA4" w14:textId="3BB39F54" w:rsidR="000E6C38" w:rsidRPr="005153B1" w:rsidRDefault="005153B1" w:rsidP="00B53D53">
      <w:pPr>
        <w:rPr>
          <w:b/>
          <w:bCs/>
          <w:color w:val="000000" w:themeColor="text1"/>
        </w:rPr>
      </w:pPr>
      <w:r w:rsidRPr="005153B1">
        <w:rPr>
          <w:b/>
          <w:bCs/>
          <w:color w:val="000000" w:themeColor="text1"/>
        </w:rPr>
        <w:t>Anche se il nostro senior si è ammalato, il database non si è mai fermato.</w:t>
      </w:r>
      <w:r w:rsidRPr="005153B1">
        <w:rPr>
          <w:b/>
          <w:bCs/>
          <w:color w:val="000000" w:themeColor="text1"/>
        </w:rPr>
        <w:br/>
      </w:r>
      <w:proofErr w:type="spellStart"/>
      <w:proofErr w:type="gramStart"/>
      <w:r w:rsidRPr="005153B1">
        <w:rPr>
          <w:b/>
          <w:bCs/>
          <w:color w:val="000000" w:themeColor="text1"/>
        </w:rPr>
        <w:t>VendiCose</w:t>
      </w:r>
      <w:proofErr w:type="spellEnd"/>
      <w:proofErr w:type="gramEnd"/>
      <w:r w:rsidRPr="005153B1">
        <w:rPr>
          <w:b/>
          <w:bCs/>
          <w:color w:val="000000" w:themeColor="text1"/>
        </w:rPr>
        <w:t xml:space="preserve"> ora può tenere d’occhio ogni magazzino, ogni prodotto e ogni vendita — mese dopo mese, senza perdere un colpo.</w:t>
      </w:r>
      <w:r w:rsidRPr="005153B1">
        <w:rPr>
          <w:b/>
          <w:bCs/>
          <w:color w:val="000000" w:themeColor="text1"/>
        </w:rPr>
        <w:br/>
        <w:t xml:space="preserve">E se qualcosa scende </w:t>
      </w:r>
      <w:proofErr w:type="gramStart"/>
      <w:r w:rsidRPr="005153B1">
        <w:rPr>
          <w:b/>
          <w:bCs/>
          <w:color w:val="000000" w:themeColor="text1"/>
        </w:rPr>
        <w:t>sotto soglia</w:t>
      </w:r>
      <w:proofErr w:type="gramEnd"/>
      <w:r w:rsidRPr="005153B1">
        <w:rPr>
          <w:b/>
          <w:bCs/>
          <w:color w:val="000000" w:themeColor="text1"/>
        </w:rPr>
        <w:t>… beh, lo sapremo prima ancora che finisca sugli scaffali</w:t>
      </w:r>
    </w:p>
    <w:sectPr w:rsidR="000E6C38" w:rsidRPr="005153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B5F8E"/>
    <w:multiLevelType w:val="multilevel"/>
    <w:tmpl w:val="3F3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9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9A"/>
    <w:rsid w:val="00002607"/>
    <w:rsid w:val="000A3ABE"/>
    <w:rsid w:val="000E6C38"/>
    <w:rsid w:val="003C699A"/>
    <w:rsid w:val="003C6D34"/>
    <w:rsid w:val="00441916"/>
    <w:rsid w:val="005153B1"/>
    <w:rsid w:val="00687FE8"/>
    <w:rsid w:val="007D1B15"/>
    <w:rsid w:val="00807479"/>
    <w:rsid w:val="009F67C4"/>
    <w:rsid w:val="00B53D53"/>
    <w:rsid w:val="00C05B73"/>
    <w:rsid w:val="00C91199"/>
    <w:rsid w:val="00DA791C"/>
    <w:rsid w:val="00F3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8F0BF"/>
  <w15:chartTrackingRefBased/>
  <w15:docId w15:val="{7141DC58-C08A-4083-BAAB-EB0DDB926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C6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C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C6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C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C6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C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C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C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C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C6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C6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C6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C699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C699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C699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C699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C699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C699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C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C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C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C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C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C699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C699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C699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C6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C699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C699A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00260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660</Words>
  <Characters>3485</Characters>
  <Application>Microsoft Office Word</Application>
  <DocSecurity>0</DocSecurity>
  <Lines>74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Santhanam</dc:creator>
  <cp:keywords/>
  <dc:description/>
  <cp:lastModifiedBy>Jonathan Santhanam</cp:lastModifiedBy>
  <cp:revision>3</cp:revision>
  <dcterms:created xsi:type="dcterms:W3CDTF">2025-11-07T13:41:00Z</dcterms:created>
  <dcterms:modified xsi:type="dcterms:W3CDTF">2025-11-07T18:46:00Z</dcterms:modified>
</cp:coreProperties>
</file>