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6BA683E4"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Pr="00044B3A">
        <w:rPr>
          <w:rFonts w:ascii="Arial" w:hAnsi="Arial" w:cs="Arial"/>
          <w:b/>
        </w:rPr>
        <w:t>Neuronal ensemble</w:t>
      </w:r>
      <w:r w:rsidR="002F784A">
        <w:rPr>
          <w:rFonts w:ascii="Arial" w:hAnsi="Arial" w:cs="Arial"/>
          <w:b/>
        </w:rPr>
        <w:t>s</w:t>
      </w:r>
    </w:p>
    <w:p w14:paraId="2AA769F4" w14:textId="3D91A132" w:rsidR="009A329A" w:rsidRDefault="00044B3A" w:rsidP="009A329A">
      <w:pPr>
        <w:spacing w:line="480" w:lineRule="auto"/>
        <w:jc w:val="both"/>
        <w:rPr>
          <w:rFonts w:ascii="Arial" w:hAnsi="Arial" w:cs="Arial"/>
        </w:rPr>
      </w:pPr>
      <w:r>
        <w:rPr>
          <w:rFonts w:ascii="Arial" w:hAnsi="Arial" w:cs="Arial"/>
        </w:rPr>
        <w:t>Luis Carrillo-Reid</w:t>
      </w:r>
      <w:r w:rsidR="005779A5">
        <w:rPr>
          <w:rFonts w:ascii="Arial" w:hAnsi="Arial" w:cs="Arial"/>
        </w:rPr>
        <w:t>*</w:t>
      </w:r>
      <w:r>
        <w:rPr>
          <w:rFonts w:ascii="Arial" w:hAnsi="Arial" w:cs="Arial"/>
        </w:rPr>
        <w:t>, Shuting Han</w:t>
      </w:r>
      <w:r w:rsidR="005779A5">
        <w:rPr>
          <w:rFonts w:ascii="Arial" w:hAnsi="Arial" w:cs="Arial"/>
        </w:rPr>
        <w:t>*</w:t>
      </w:r>
      <w:r>
        <w:rPr>
          <w:rFonts w:ascii="Arial" w:hAnsi="Arial" w:cs="Arial"/>
        </w:rPr>
        <w:t>, Tony Jebara, Rafael Yust</w:t>
      </w:r>
      <w:r w:rsidR="009A329A">
        <w:rPr>
          <w:rFonts w:ascii="Arial" w:hAnsi="Arial" w:cs="Arial"/>
        </w:rPr>
        <w:t>e</w:t>
      </w:r>
    </w:p>
    <w:p w14:paraId="6DBE7B2D" w14:textId="77777777" w:rsidR="009A329A" w:rsidRDefault="009A329A" w:rsidP="009A329A">
      <w:pPr>
        <w:spacing w:line="480" w:lineRule="auto"/>
        <w:jc w:val="both"/>
        <w:rPr>
          <w:rFonts w:ascii="Arial" w:hAnsi="Arial" w:cs="Arial"/>
        </w:rPr>
      </w:pP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2026E0D6"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CRFs de</w:t>
      </w:r>
      <w:r w:rsidR="00DA30EE">
        <w:rPr>
          <w:rFonts w:ascii="Arial" w:hAnsi="Arial" w:cs="Arial"/>
        </w:rPr>
        <w:t>pict</w:t>
      </w:r>
      <w:r w:rsidR="00F86152" w:rsidRPr="009873ED">
        <w:rPr>
          <w:rFonts w:ascii="Arial" w:hAnsi="Arial" w:cs="Arial"/>
        </w:rPr>
        <w:t xml:space="preserve"> </w:t>
      </w:r>
      <w:r w:rsidR="00DA30EE" w:rsidRPr="009873ED">
        <w:rPr>
          <w:rFonts w:ascii="Arial" w:hAnsi="Arial" w:cs="Arial"/>
        </w:rPr>
        <w:t xml:space="preserve">neuronal ensembles </w:t>
      </w:r>
      <w:r w:rsidR="00DA30EE">
        <w:rPr>
          <w:rFonts w:ascii="Arial" w:hAnsi="Arial" w:cs="Arial"/>
        </w:rPr>
        <w:t>representing features of visual stimuli</w:t>
      </w:r>
      <w:r w:rsidR="00DA30EE">
        <w:rPr>
          <w:rFonts w:ascii="Arial" w:hAnsi="Arial" w:cs="Arial"/>
          <w:b/>
        </w:rPr>
        <w:t>70</w:t>
      </w:r>
    </w:p>
    <w:p w14:paraId="1F1CE88B" w14:textId="0E8C3F12"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CRFs allows identification of core neurons from each neuronal ensemble</w:t>
      </w:r>
      <w:r w:rsidR="003F07EC">
        <w:rPr>
          <w:rFonts w:ascii="Arial" w:hAnsi="Arial" w:cs="Arial"/>
          <w:b/>
        </w:rPr>
        <w:t>70</w:t>
      </w:r>
    </w:p>
    <w:p w14:paraId="2D479975" w14:textId="7F77E4CB" w:rsidR="00F86152" w:rsidRPr="00590B7A" w:rsidRDefault="00CD4205" w:rsidP="009A329A">
      <w:pPr>
        <w:spacing w:line="480" w:lineRule="auto"/>
        <w:jc w:val="both"/>
        <w:rPr>
          <w:rFonts w:ascii="Arial" w:hAnsi="Arial" w:cs="Arial"/>
          <w:b/>
        </w:rPr>
      </w:pPr>
      <w:r>
        <w:rPr>
          <w:rFonts w:ascii="Arial" w:hAnsi="Arial" w:cs="Arial"/>
        </w:rPr>
        <w:t xml:space="preserve">- </w:t>
      </w:r>
      <w:r w:rsidR="00590B7A">
        <w:rPr>
          <w:rFonts w:ascii="Arial" w:hAnsi="Arial" w:cs="Arial"/>
        </w:rPr>
        <w:t>Core neurons evoke pattern completion of optogenetically imprinted ensembles</w:t>
      </w:r>
      <w:r w:rsidR="00590B7A" w:rsidRPr="00590B7A">
        <w:rPr>
          <w:rFonts w:ascii="Arial" w:hAnsi="Arial" w:cs="Arial"/>
          <w:b/>
        </w:rPr>
        <w:t>76</w:t>
      </w:r>
    </w:p>
    <w:p w14:paraId="7900ED87" w14:textId="3BF7EF50" w:rsidR="009873ED" w:rsidRPr="00F86152" w:rsidRDefault="009873ED" w:rsidP="009A329A">
      <w:pPr>
        <w:spacing w:line="480" w:lineRule="auto"/>
        <w:jc w:val="both"/>
        <w:rPr>
          <w:rFonts w:ascii="Arial" w:hAnsi="Arial" w:cs="Arial"/>
        </w:rPr>
      </w:pPr>
      <w:r>
        <w:rPr>
          <w:rFonts w:ascii="Arial" w:hAnsi="Arial" w:cs="Arial"/>
        </w:rPr>
        <w:t xml:space="preserve">- </w:t>
      </w:r>
      <w:r w:rsidR="00590B7A">
        <w:rPr>
          <w:rFonts w:ascii="Arial" w:hAnsi="Arial" w:cs="Arial"/>
        </w:rPr>
        <w:t xml:space="preserve">CRFs capture </w:t>
      </w:r>
      <w:r w:rsidR="00634A8B">
        <w:rPr>
          <w:rFonts w:ascii="Arial" w:hAnsi="Arial" w:cs="Arial"/>
        </w:rPr>
        <w:t xml:space="preserve">changes in network dynamics induced by </w:t>
      </w:r>
      <w:r w:rsidR="00590B7A">
        <w:rPr>
          <w:rFonts w:ascii="Arial" w:hAnsi="Arial" w:cs="Arial"/>
        </w:rPr>
        <w:t>circuit reconfiguration</w:t>
      </w:r>
      <w:r w:rsidR="00D7412F">
        <w:rPr>
          <w:rFonts w:ascii="Arial" w:hAnsi="Arial" w:cs="Arial"/>
          <w:b/>
        </w:rPr>
        <w:t>75</w:t>
      </w:r>
      <w:r w:rsidR="00590B7A">
        <w:rPr>
          <w:rFonts w:ascii="Arial" w:hAnsi="Arial" w:cs="Arial"/>
          <w:b/>
        </w:rPr>
        <w:t xml:space="preserve"> </w:t>
      </w:r>
    </w:p>
    <w:p w14:paraId="46449BFA" w14:textId="77777777" w:rsidR="009A329A" w:rsidRDefault="009A329A" w:rsidP="009A329A">
      <w:pPr>
        <w:spacing w:line="480" w:lineRule="auto"/>
        <w:jc w:val="both"/>
        <w:rPr>
          <w:rFonts w:ascii="Arial" w:hAnsi="Arial" w:cs="Arial"/>
          <w:b/>
        </w:rPr>
      </w:pP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5B87E9E1"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1</w:t>
      </w:r>
      <w:r w:rsidR="0094098D">
        <w:rPr>
          <w:rFonts w:ascii="Arial" w:hAnsi="Arial" w:cs="Arial"/>
          <w:b/>
        </w:rPr>
        <w:t>39</w:t>
      </w:r>
      <w:r w:rsidR="008862E3">
        <w:rPr>
          <w:rFonts w:ascii="Arial" w:hAnsi="Arial" w:cs="Arial"/>
          <w:b/>
        </w:rPr>
        <w:t>&lt;150</w:t>
      </w:r>
    </w:p>
    <w:p w14:paraId="512F293C" w14:textId="32DF0FC1"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w:t>
      </w:r>
      <w:r w:rsidR="00760D7F" w:rsidRPr="00044B3A">
        <w:rPr>
          <w:rFonts w:ascii="Arial" w:hAnsi="Arial" w:cs="Arial"/>
        </w:rPr>
        <w:t>:</w:t>
      </w:r>
      <w:r w:rsidR="001F3C07" w:rsidRPr="00044B3A">
        <w:rPr>
          <w:rFonts w:ascii="Arial" w:hAnsi="Arial" w:cs="Arial"/>
        </w:rPr>
        <w:t xml:space="preserve">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problems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and graph theory</w:t>
      </w:r>
      <w:r w:rsidR="0019577E" w:rsidRPr="00044B3A">
        <w:rPr>
          <w:rFonts w:ascii="Arial" w:hAnsi="Arial" w:cs="Arial"/>
          <w:lang w:eastAsia="zh-CN"/>
        </w:rPr>
        <w:t xml:space="preserve"> in population calcium imaging from primary visual cortex (V1) of awake behaving mice to identify neuronal ensembles and predict visual stimuli. </w:t>
      </w:r>
      <w:r w:rsidR="0094098D">
        <w:rPr>
          <w:rFonts w:ascii="Arial" w:hAnsi="Arial" w:cs="Arial"/>
          <w:lang w:eastAsia="zh-CN"/>
        </w:rPr>
        <w:t xml:space="preserve">Finally, </w:t>
      </w:r>
      <w:r w:rsidR="0094098D">
        <w:rPr>
          <w:rFonts w:ascii="Arial" w:hAnsi="Arial" w:cs="Arial"/>
        </w:rPr>
        <w:t>using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r w:rsidR="000B613E">
        <w:rPr>
          <w:rFonts w:ascii="Arial" w:hAnsi="Arial" w:cs="Arial"/>
        </w:rPr>
        <w:t xml:space="preserve">core </w:t>
      </w:r>
      <w:r w:rsidR="00DC3554">
        <w:rPr>
          <w:rFonts w:ascii="Arial" w:hAnsi="Arial" w:cs="Arial"/>
        </w:rPr>
        <w:t>neurons</w:t>
      </w:r>
      <w:r w:rsidR="00003BFC">
        <w:rPr>
          <w:rFonts w:ascii="Arial" w:hAnsi="Arial" w:cs="Arial"/>
        </w:rPr>
        <w:t xml:space="preserve"> from </w:t>
      </w:r>
      <w:r w:rsidR="0094098D">
        <w:rPr>
          <w:rFonts w:ascii="Arial" w:hAnsi="Arial" w:cs="Arial"/>
        </w:rPr>
        <w:t>neuronal</w:t>
      </w:r>
      <w:r w:rsidR="00003BFC">
        <w:rPr>
          <w:rFonts w:ascii="Arial" w:hAnsi="Arial" w:cs="Arial"/>
        </w:rPr>
        <w:t xml:space="preserve"> ensembles imprinted in vivo</w:t>
      </w:r>
      <w:r w:rsidR="0094098D">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4450B2">
        <w:rPr>
          <w:rFonts w:ascii="Arial" w:hAnsi="Arial" w:cs="Arial"/>
          <w:lang w:eastAsia="zh-CN"/>
        </w:rPr>
        <w:t xml:space="preserve">powerful </w:t>
      </w:r>
      <w:r w:rsidR="0019577E" w:rsidRPr="00044B3A">
        <w:rPr>
          <w:rFonts w:ascii="Arial" w:hAnsi="Arial" w:cs="Arial"/>
          <w:lang w:eastAsia="zh-CN"/>
        </w:rPr>
        <w:t>tool</w:t>
      </w:r>
      <w:r w:rsidR="0019577E" w:rsidRPr="00044B3A">
        <w:rPr>
          <w:rFonts w:ascii="Arial" w:hAnsi="Arial" w:cs="Arial"/>
        </w:rPr>
        <w:t xml:space="preserve"> for </w:t>
      </w:r>
      <w:r w:rsidR="00DC3554">
        <w:rPr>
          <w:rFonts w:ascii="Arial" w:hAnsi="Arial" w:cs="Arial"/>
        </w:rPr>
        <w:t>targeting individual neurons that can influence overall network activity</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63C30716"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6B6007">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7D16DA">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behaving animals</w:t>
      </w:r>
      <w:r w:rsidR="005E07E2">
        <w:rPr>
          <w:rFonts w:ascii="Arial" w:hAnsi="Arial" w:cs="Arial"/>
        </w:rPr>
        <w:t xml:space="preserve"> </w:t>
      </w:r>
      <w:r w:rsidR="0097132E">
        <w:rPr>
          <w:rFonts w:ascii="Arial" w:hAnsi="Arial" w:cs="Arial"/>
        </w:rPr>
        <w:fldChar w:fldCharType="begin"/>
      </w:r>
      <w:r w:rsidR="006B6007">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7D16DA">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functional connectivity in </w:t>
      </w:r>
      <w:r w:rsidR="0051637D">
        <w:rPr>
          <w:rFonts w:ascii="Arial" w:hAnsi="Arial" w:cs="Arial"/>
        </w:rPr>
        <w:t>cortical</w:t>
      </w:r>
      <w:r w:rsidR="005B6285" w:rsidRPr="00044B3A">
        <w:rPr>
          <w:rFonts w:ascii="Arial" w:hAnsi="Arial" w:cs="Arial"/>
        </w:rPr>
        <w:t xml:space="preserve"> microcircuits relate to their function 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physiologically relevant neurons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2211C69C"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7D16DA">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9" w:tooltip="He, 2007 #80" w:history="1">
        <w:r w:rsidR="007D16DA">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1" w:tooltip="Iturria-Medina, 2008 #82" w:history="1">
        <w:r w:rsidR="007D16DA">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7D16DA">
          <w:rPr>
            <w:rFonts w:ascii="Arial" w:hAnsi="Arial" w:cs="Arial"/>
            <w:noProof/>
            <w:lang w:eastAsia="zh-CN"/>
          </w:rPr>
          <w:t>Achard and Bullmore, 2007</w:t>
        </w:r>
      </w:hyperlink>
      <w:r w:rsidR="00E55471">
        <w:rPr>
          <w:rFonts w:ascii="Arial" w:hAnsi="Arial" w:cs="Arial"/>
          <w:noProof/>
          <w:lang w:eastAsia="zh-CN"/>
        </w:rPr>
        <w:t xml:space="preserve">; </w:t>
      </w:r>
      <w:hyperlink w:anchor="_ENREF_15" w:tooltip="Fair, 2008 #77" w:history="1">
        <w:r w:rsidR="007D16DA">
          <w:rPr>
            <w:rFonts w:ascii="Arial" w:hAnsi="Arial" w:cs="Arial"/>
            <w:noProof/>
            <w:lang w:eastAsia="zh-CN"/>
          </w:rPr>
          <w:t>Fair et al., 2008</w:t>
        </w:r>
      </w:hyperlink>
      <w:r w:rsidR="00E55471">
        <w:rPr>
          <w:rFonts w:ascii="Arial" w:hAnsi="Arial" w:cs="Arial"/>
          <w:noProof/>
          <w:lang w:eastAsia="zh-CN"/>
        </w:rPr>
        <w:t xml:space="preserve">; </w:t>
      </w:r>
      <w:hyperlink w:anchor="_ENREF_17" w:tooltip="Hagmann, 2008 #79" w:history="1">
        <w:r w:rsidR="007D16DA">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4" w:tooltip="Eguiluz, 2005 #76" w:history="1">
        <w:r w:rsidR="007D16DA">
          <w:rPr>
            <w:rFonts w:ascii="Arial" w:hAnsi="Arial" w:cs="Arial"/>
            <w:noProof/>
            <w:lang w:eastAsia="zh-CN"/>
          </w:rPr>
          <w:t>Eguiluz et al., 2005</w:t>
        </w:r>
      </w:hyperlink>
      <w:r w:rsidR="00E55471">
        <w:rPr>
          <w:rFonts w:ascii="Arial" w:hAnsi="Arial" w:cs="Arial"/>
          <w:noProof/>
          <w:lang w:eastAsia="zh-CN"/>
        </w:rPr>
        <w:t xml:space="preserve">; </w:t>
      </w:r>
      <w:hyperlink w:anchor="_ENREF_44" w:tooltip="van den Heuvel, 2008 #100" w:history="1">
        <w:r w:rsidR="007D16DA">
          <w:rPr>
            <w:rFonts w:ascii="Arial" w:hAnsi="Arial" w:cs="Arial"/>
            <w:noProof/>
            <w:lang w:eastAsia="zh-CN"/>
          </w:rPr>
          <w:t>van den Heuvel et al., 2008</w:t>
        </w:r>
      </w:hyperlink>
      <w:r w:rsidR="00E55471">
        <w:rPr>
          <w:rFonts w:ascii="Arial" w:hAnsi="Arial" w:cs="Arial"/>
          <w:noProof/>
          <w:lang w:eastAsia="zh-CN"/>
        </w:rPr>
        <w:t xml:space="preserve">; </w:t>
      </w:r>
      <w:hyperlink w:anchor="_ENREF_48" w:tooltip="Zuo, 2012 #123" w:history="1">
        <w:r w:rsidR="007D16DA">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3" w:tooltip="Downes, 2012 #75" w:history="1">
        <w:r w:rsidR="007D16DA">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7D16DA">
          <w:rPr>
            <w:rFonts w:ascii="Arial" w:hAnsi="Arial" w:cs="Arial"/>
            <w:noProof/>
            <w:lang w:eastAsia="zh-CN"/>
          </w:rPr>
          <w:t>Bullmore and Sporns, 2009</w:t>
        </w:r>
      </w:hyperlink>
      <w:r w:rsidR="00C610C3">
        <w:rPr>
          <w:rFonts w:ascii="Arial" w:hAnsi="Arial" w:cs="Arial"/>
          <w:noProof/>
          <w:lang w:eastAsia="zh-CN"/>
        </w:rPr>
        <w:t xml:space="preserve">; </w:t>
      </w:r>
      <w:hyperlink w:anchor="_ENREF_15" w:tooltip="Fair, 2008 #77" w:history="1">
        <w:r w:rsidR="007D16DA">
          <w:rPr>
            <w:rFonts w:ascii="Arial" w:hAnsi="Arial" w:cs="Arial"/>
            <w:noProof/>
            <w:lang w:eastAsia="zh-CN"/>
          </w:rPr>
          <w:t>Fair et al., 2008</w:t>
        </w:r>
      </w:hyperlink>
      <w:r w:rsidR="00C610C3">
        <w:rPr>
          <w:rFonts w:ascii="Arial" w:hAnsi="Arial" w:cs="Arial"/>
          <w:noProof/>
          <w:lang w:eastAsia="zh-CN"/>
        </w:rPr>
        <w:t xml:space="preserve">; </w:t>
      </w:r>
      <w:hyperlink w:anchor="_ENREF_22" w:tooltip="Khazaee, 2015 #83" w:history="1">
        <w:r w:rsidR="007D16DA">
          <w:rPr>
            <w:rFonts w:ascii="Arial" w:hAnsi="Arial" w:cs="Arial"/>
            <w:noProof/>
            <w:lang w:eastAsia="zh-CN"/>
          </w:rPr>
          <w:t>Khazaee et al., 2015</w:t>
        </w:r>
      </w:hyperlink>
      <w:r w:rsidR="00C610C3">
        <w:rPr>
          <w:rFonts w:ascii="Arial" w:hAnsi="Arial" w:cs="Arial"/>
          <w:noProof/>
          <w:lang w:eastAsia="zh-CN"/>
        </w:rPr>
        <w:t xml:space="preserve">; </w:t>
      </w:r>
      <w:hyperlink w:anchor="_ENREF_27" w:tooltip="Micheloyannis, 2009 #87" w:history="1">
        <w:r w:rsidR="007D16DA">
          <w:rPr>
            <w:rFonts w:ascii="Arial" w:hAnsi="Arial" w:cs="Arial"/>
            <w:noProof/>
            <w:lang w:eastAsia="zh-CN"/>
          </w:rPr>
          <w:t>Micheloyannis et al., 2009</w:t>
        </w:r>
      </w:hyperlink>
      <w:r w:rsidR="00C610C3">
        <w:rPr>
          <w:rFonts w:ascii="Arial" w:hAnsi="Arial" w:cs="Arial"/>
          <w:noProof/>
          <w:lang w:eastAsia="zh-CN"/>
        </w:rPr>
        <w:t xml:space="preserve">; </w:t>
      </w:r>
      <w:hyperlink w:anchor="_ENREF_45" w:tooltip="Wang, 2010 #101" w:history="1">
        <w:r w:rsidR="007D16DA">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3041DDEE"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6B6007">
        <w:rPr>
          <w:rFonts w:ascii="Arial" w:hAnsi="Arial" w:cs="Arial"/>
          <w:lang w:eastAsia="zh-CN"/>
        </w:rPr>
        <w:instrText xml:space="preserve"> ADDIN EN.CITE </w:instrText>
      </w:r>
      <w:r w:rsidR="006B6007">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6B6007">
        <w:rPr>
          <w:rFonts w:ascii="Arial" w:hAnsi="Arial" w:cs="Arial"/>
          <w:lang w:eastAsia="zh-CN"/>
        </w:rPr>
        <w:instrText xml:space="preserve"> ADDIN EN.CITE.DATA </w:instrText>
      </w:r>
      <w:r w:rsidR="006B6007">
        <w:rPr>
          <w:rFonts w:ascii="Arial" w:hAnsi="Arial" w:cs="Arial"/>
          <w:lang w:eastAsia="zh-CN"/>
        </w:rPr>
      </w:r>
      <w:r w:rsidR="006B6007">
        <w:rPr>
          <w:rFonts w:ascii="Arial" w:hAnsi="Arial" w:cs="Arial"/>
          <w:lang w:eastAsia="zh-CN"/>
        </w:rPr>
        <w:fldChar w:fldCharType="end"/>
      </w:r>
      <w:r w:rsidR="00640EE9">
        <w:rPr>
          <w:rFonts w:ascii="Arial" w:hAnsi="Arial" w:cs="Arial"/>
          <w:lang w:eastAsia="zh-CN"/>
        </w:rPr>
        <w:fldChar w:fldCharType="separate"/>
      </w:r>
      <w:r w:rsidR="00C610C3">
        <w:rPr>
          <w:rFonts w:ascii="Arial" w:hAnsi="Arial" w:cs="Arial"/>
          <w:noProof/>
          <w:lang w:eastAsia="zh-CN"/>
        </w:rPr>
        <w:t>(</w:t>
      </w:r>
      <w:hyperlink w:anchor="_ENREF_21" w:tooltip="Iturria-Medina, 2008 #82" w:history="1">
        <w:r w:rsidR="007D16DA">
          <w:rPr>
            <w:rFonts w:ascii="Arial" w:hAnsi="Arial" w:cs="Arial"/>
            <w:noProof/>
            <w:lang w:eastAsia="zh-CN"/>
          </w:rPr>
          <w:t>Iturria-Medina et al., 2008</w:t>
        </w:r>
      </w:hyperlink>
      <w:r w:rsidR="00C610C3">
        <w:rPr>
          <w:rFonts w:ascii="Arial" w:hAnsi="Arial" w:cs="Arial"/>
          <w:noProof/>
          <w:lang w:eastAsia="zh-CN"/>
        </w:rPr>
        <w:t xml:space="preserve">; </w:t>
      </w:r>
      <w:hyperlink w:anchor="_ENREF_38" w:tooltip="Sporns, 2000 #17" w:history="1">
        <w:r w:rsidR="007D16DA">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756E75">
        <w:rPr>
          <w:rFonts w:ascii="Arial" w:hAnsi="Arial" w:cs="Arial"/>
          <w:lang w:eastAsia="zh-CN"/>
        </w:rPr>
        <w:t xml:space="preserve">the emergent properties of </w:t>
      </w:r>
      <w:r>
        <w:rPr>
          <w:rFonts w:ascii="Arial" w:hAnsi="Arial" w:cs="Arial"/>
          <w:lang w:eastAsia="zh-CN"/>
        </w:rPr>
        <w:t xml:space="preserve">cortical ensembles </w:t>
      </w:r>
      <w:r w:rsidR="00756E75">
        <w:rPr>
          <w:rFonts w:ascii="Arial" w:hAnsi="Arial" w:cs="Arial"/>
          <w:lang w:eastAsia="zh-CN"/>
        </w:rPr>
        <w:t>described by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7D16DA">
          <w:rPr>
            <w:rFonts w:ascii="Arial" w:hAnsi="Arial" w:cs="Arial"/>
            <w:noProof/>
            <w:lang w:eastAsia="zh-CN"/>
          </w:rPr>
          <w:t>Bonifazi et al., 2009</w:t>
        </w:r>
      </w:hyperlink>
      <w:r w:rsidR="00E55471">
        <w:rPr>
          <w:rFonts w:ascii="Arial" w:hAnsi="Arial" w:cs="Arial"/>
          <w:noProof/>
          <w:lang w:eastAsia="zh-CN"/>
        </w:rPr>
        <w:t xml:space="preserve">; </w:t>
      </w:r>
      <w:hyperlink w:anchor="_ENREF_16" w:tooltip="Gururangan, 2014 #78" w:history="1">
        <w:r w:rsidR="007D16DA">
          <w:rPr>
            <w:rFonts w:ascii="Arial" w:hAnsi="Arial" w:cs="Arial"/>
            <w:noProof/>
            <w:lang w:eastAsia="zh-CN"/>
          </w:rPr>
          <w:t>Gururangan et al., 2014</w:t>
        </w:r>
      </w:hyperlink>
      <w:r w:rsidR="00E55471">
        <w:rPr>
          <w:rFonts w:ascii="Arial" w:hAnsi="Arial" w:cs="Arial"/>
          <w:noProof/>
          <w:lang w:eastAsia="zh-CN"/>
        </w:rPr>
        <w:t xml:space="preserve">; </w:t>
      </w:r>
      <w:hyperlink w:anchor="_ENREF_46" w:tooltip="Yatsenko, 2015 #102" w:history="1">
        <w:r w:rsidR="007D16DA">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functional connectivity based on the</w:t>
      </w:r>
      <w:r w:rsidR="000603A6">
        <w:rPr>
          <w:rFonts w:ascii="Arial" w:hAnsi="Arial" w:cs="Arial"/>
          <w:lang w:eastAsia="zh-CN"/>
        </w:rPr>
        <w:t xml:space="preserve"> joint probability distribution of </w:t>
      </w:r>
      <w:r w:rsidR="00E940C0" w:rsidRPr="00044B3A">
        <w:rPr>
          <w:rFonts w:ascii="Arial" w:hAnsi="Arial" w:cs="Arial"/>
          <w:lang w:eastAsia="zh-CN"/>
        </w:rPr>
        <w:t xml:space="preserve"> neuronal ensemble</w:t>
      </w:r>
      <w:r w:rsidR="00E67F9A">
        <w:rPr>
          <w:rFonts w:ascii="Arial" w:hAnsi="Arial" w:cs="Arial"/>
          <w:lang w:eastAsia="zh-CN"/>
        </w:rPr>
        <w:t>s</w:t>
      </w:r>
      <w:r w:rsidR="00E940C0" w:rsidRPr="00044B3A">
        <w:rPr>
          <w:rFonts w:ascii="Arial" w:hAnsi="Arial" w:cs="Arial"/>
          <w:lang w:eastAsia="zh-CN"/>
        </w:rPr>
        <w:t xml:space="preserve"> </w:t>
      </w:r>
      <w:r w:rsidR="006669AC" w:rsidRPr="00044B3A">
        <w:rPr>
          <w:rFonts w:ascii="Arial" w:hAnsi="Arial" w:cs="Arial"/>
          <w:lang w:eastAsia="zh-CN"/>
        </w:rPr>
        <w:t>in</w:t>
      </w:r>
      <w:r w:rsidR="00DA095A" w:rsidRPr="00044B3A">
        <w:rPr>
          <w:rFonts w:ascii="Arial" w:hAnsi="Arial" w:cs="Arial"/>
          <w:lang w:eastAsia="zh-CN"/>
        </w:rPr>
        <w:t xml:space="preserve"> awake behaving animals</w:t>
      </w:r>
      <w:r w:rsidR="00B8437E" w:rsidRPr="00044B3A">
        <w:rPr>
          <w:rFonts w:ascii="Arial" w:hAnsi="Arial" w:cs="Arial"/>
          <w:lang w:eastAsia="zh-CN"/>
        </w:rPr>
        <w:t>.</w:t>
      </w:r>
      <w:r w:rsidR="004D2980">
        <w:rPr>
          <w:rFonts w:ascii="Arial" w:hAnsi="Arial" w:cs="Arial"/>
          <w:lang w:eastAsia="zh-CN"/>
        </w:rPr>
        <w:t xml:space="preserve"> </w:t>
      </w:r>
    </w:p>
    <w:p w14:paraId="6955D7F7" w14:textId="78D95773"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6B6007">
        <w:rPr>
          <w:rFonts w:ascii="Arial" w:hAnsi="Arial" w:cs="Arial"/>
        </w:rPr>
        <w:instrText xml:space="preserve"> ADDIN EN.CITE </w:instrText>
      </w:r>
      <w:r w:rsidR="006B6007">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6B6007">
        <w:rPr>
          <w:rFonts w:ascii="Arial" w:hAnsi="Arial" w:cs="Arial"/>
        </w:rPr>
        <w:instrText xml:space="preserve"> ADDIN EN.CITE.DATA </w:instrText>
      </w:r>
      <w:r w:rsidR="006B6007">
        <w:rPr>
          <w:rFonts w:ascii="Arial" w:hAnsi="Arial" w:cs="Arial"/>
        </w:rPr>
      </w:r>
      <w:r w:rsidR="006B6007">
        <w:rPr>
          <w:rFonts w:ascii="Arial" w:hAnsi="Arial" w:cs="Arial"/>
        </w:rPr>
        <w:fldChar w:fldCharType="end"/>
      </w:r>
      <w:r w:rsidR="0097132E">
        <w:rPr>
          <w:rFonts w:ascii="Arial" w:hAnsi="Arial" w:cs="Arial"/>
        </w:rPr>
        <w:fldChar w:fldCharType="separate"/>
      </w:r>
      <w:r w:rsidR="00C610C3">
        <w:rPr>
          <w:rFonts w:ascii="Arial" w:hAnsi="Arial" w:cs="Arial"/>
          <w:noProof/>
        </w:rPr>
        <w:t>(</w:t>
      </w:r>
      <w:hyperlink w:anchor="_ENREF_10" w:tooltip="Carrillo-Reid, 2016 #73" w:history="1">
        <w:r w:rsidR="007D16DA">
          <w:rPr>
            <w:rFonts w:ascii="Arial" w:hAnsi="Arial" w:cs="Arial"/>
            <w:noProof/>
          </w:rPr>
          <w:t>Carrillo-Reid et al., 2016</w:t>
        </w:r>
      </w:hyperlink>
      <w:r w:rsidR="00C610C3">
        <w:rPr>
          <w:rFonts w:ascii="Arial" w:hAnsi="Arial" w:cs="Arial"/>
          <w:noProof/>
        </w:rPr>
        <w:t xml:space="preserve">; </w:t>
      </w:r>
      <w:hyperlink w:anchor="_ENREF_23" w:tooltip="Ko, 2011 #84" w:history="1">
        <w:r w:rsidR="007D16DA">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 xml:space="preserve">modeled with graph theory, where nodes and edges are biologically meaningful representing neurons and their connections respectively. </w:t>
      </w:r>
      <w:r w:rsidR="00131579" w:rsidRPr="005558F1">
        <w:rPr>
          <w:rFonts w:ascii="Arial" w:hAnsi="Arial" w:cs="Arial"/>
          <w:lang w:eastAsia="zh-CN"/>
        </w:rPr>
        <w:t xml:space="preserve">We demonstrate that </w:t>
      </w:r>
      <w:r w:rsidR="004F4DC2" w:rsidRPr="005558F1">
        <w:rPr>
          <w:rFonts w:ascii="Arial" w:hAnsi="Arial" w:cs="Arial"/>
          <w:lang w:eastAsia="zh-CN"/>
        </w:rPr>
        <w:t xml:space="preserve">graph theory applied to </w:t>
      </w:r>
      <w:r w:rsidR="00131579" w:rsidRPr="005558F1">
        <w:rPr>
          <w:rFonts w:ascii="Arial" w:hAnsi="Arial" w:cs="Arial"/>
          <w:lang w:eastAsia="zh-CN"/>
        </w:rPr>
        <w:t>CRFs allow</w:t>
      </w:r>
      <w:r w:rsidR="004F4DC2" w:rsidRPr="005558F1">
        <w:rPr>
          <w:rFonts w:ascii="Arial" w:hAnsi="Arial" w:cs="Arial"/>
          <w:lang w:eastAsia="zh-CN"/>
        </w:rPr>
        <w:t>s</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targeting</w:t>
      </w:r>
      <w:r w:rsidR="001E4D70">
        <w:rPr>
          <w:rFonts w:ascii="Arial" w:hAnsi="Arial" w:cs="Arial"/>
        </w:rPr>
        <w:t>,</w:t>
      </w:r>
      <w:r w:rsidR="00B76B64">
        <w:rPr>
          <w:rFonts w:ascii="Arial" w:hAnsi="Arial" w:cs="Arial"/>
        </w:rPr>
        <w:t xml:space="preserve"> </w:t>
      </w:r>
      <w:r w:rsidR="001E4D70">
        <w:rPr>
          <w:rFonts w:ascii="Arial" w:hAnsi="Arial" w:cs="Arial"/>
        </w:rPr>
        <w:t xml:space="preserve">with two-photon </w:t>
      </w:r>
      <w:r w:rsidR="001E4D70">
        <w:rPr>
          <w:rFonts w:ascii="Arial" w:hAnsi="Arial" w:cs="Arial"/>
        </w:rPr>
        <w:lastRenderedPageBreak/>
        <w:t>optogenetics,</w:t>
      </w:r>
      <w:r w:rsidR="008F65AC">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58268EEE" w14:textId="2EC7F27C" w:rsidR="00940795" w:rsidRPr="00044B3A" w:rsidRDefault="00810872" w:rsidP="00044B3A">
      <w:pPr>
        <w:spacing w:line="480" w:lineRule="auto"/>
        <w:jc w:val="both"/>
        <w:rPr>
          <w:rFonts w:ascii="Arial" w:hAnsi="Arial" w:cs="Arial"/>
          <w:b/>
        </w:rPr>
      </w:pPr>
      <w:r>
        <w:rPr>
          <w:rFonts w:ascii="Arial" w:hAnsi="Arial" w:cs="Arial"/>
          <w:b/>
        </w:rPr>
        <w:t>Identification of cortical ensembles from calcium imaging population data</w:t>
      </w:r>
    </w:p>
    <w:p w14:paraId="72E3B8B7" w14:textId="17293AD4" w:rsidR="00144C4D" w:rsidRPr="00044B3A" w:rsidRDefault="00810872" w:rsidP="00044B3A">
      <w:pPr>
        <w:spacing w:line="480" w:lineRule="auto"/>
        <w:jc w:val="both"/>
        <w:rPr>
          <w:rFonts w:ascii="Arial" w:hAnsi="Arial" w:cs="Arial"/>
        </w:rPr>
      </w:pPr>
      <w:r w:rsidRPr="00810872">
        <w:rPr>
          <w:rFonts w:ascii="Arial" w:hAnsi="Arial" w:cs="Arial"/>
        </w:rPr>
        <w:t>Cortical</w:t>
      </w:r>
      <w:r w:rsidR="00E046E5" w:rsidRPr="00810872">
        <w:rPr>
          <w:rFonts w:ascii="Arial" w:hAnsi="Arial" w:cs="Arial"/>
        </w:rPr>
        <w:t xml:space="preserve"> ensembles in primary visual cortex represent </w:t>
      </w:r>
      <w:r w:rsidRPr="00810872">
        <w:rPr>
          <w:rFonts w:ascii="Arial" w:hAnsi="Arial" w:cs="Arial"/>
        </w:rPr>
        <w:t xml:space="preserve">neuronal populations responding to </w:t>
      </w:r>
      <w:r w:rsidR="00E046E5" w:rsidRPr="00810872">
        <w:rPr>
          <w:rFonts w:ascii="Arial" w:hAnsi="Arial" w:cs="Arial"/>
        </w:rPr>
        <w:t>specific features of visual stimuli</w:t>
      </w:r>
      <w:r>
        <w:rPr>
          <w:rFonts w:ascii="Arial" w:hAnsi="Arial" w:cs="Arial"/>
        </w:rPr>
        <w:t xml:space="preserve"> </w:t>
      </w:r>
      <w:r w:rsidR="00F70F34">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6B6007">
        <w:rPr>
          <w:rFonts w:ascii="Arial" w:hAnsi="Arial" w:cs="Arial"/>
        </w:rPr>
        <w:instrText xml:space="preserve"> ADDIN EN.CITE </w:instrText>
      </w:r>
      <w:r w:rsidR="006B6007">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6B6007">
        <w:rPr>
          <w:rFonts w:ascii="Arial" w:hAnsi="Arial" w:cs="Arial"/>
        </w:rPr>
        <w:instrText xml:space="preserve"> ADDIN EN.CITE.DATA </w:instrText>
      </w:r>
      <w:r w:rsidR="006B6007">
        <w:rPr>
          <w:rFonts w:ascii="Arial" w:hAnsi="Arial" w:cs="Arial"/>
        </w:rPr>
      </w:r>
      <w:r w:rsidR="006B6007">
        <w:rPr>
          <w:rFonts w:ascii="Arial" w:hAnsi="Arial" w:cs="Arial"/>
        </w:rPr>
        <w:fldChar w:fldCharType="end"/>
      </w:r>
      <w:r w:rsidR="00F70F34">
        <w:rPr>
          <w:rFonts w:ascii="Arial" w:hAnsi="Arial" w:cs="Arial"/>
        </w:rPr>
        <w:fldChar w:fldCharType="separate"/>
      </w:r>
      <w:r w:rsidR="00C610C3">
        <w:rPr>
          <w:rFonts w:ascii="Arial" w:hAnsi="Arial" w:cs="Arial"/>
          <w:noProof/>
        </w:rPr>
        <w:t>(</w:t>
      </w:r>
      <w:hyperlink w:anchor="_ENREF_8" w:tooltip="Carrillo-Reid, 2015 #71" w:history="1">
        <w:r w:rsidR="007D16DA">
          <w:rPr>
            <w:rFonts w:ascii="Arial" w:hAnsi="Arial" w:cs="Arial"/>
            <w:noProof/>
          </w:rPr>
          <w:t>Carrillo-Reid et al., 2015a</w:t>
        </w:r>
      </w:hyperlink>
      <w:r w:rsidR="00C610C3">
        <w:rPr>
          <w:rFonts w:ascii="Arial" w:hAnsi="Arial" w:cs="Arial"/>
          <w:noProof/>
        </w:rPr>
        <w:t xml:space="preserve">; </w:t>
      </w:r>
      <w:hyperlink w:anchor="_ENREF_10" w:tooltip="Carrillo-Reid, 2016 #73" w:history="1">
        <w:r w:rsidR="007D16DA">
          <w:rPr>
            <w:rFonts w:ascii="Arial" w:hAnsi="Arial" w:cs="Arial"/>
            <w:noProof/>
          </w:rPr>
          <w:t>Carrillo-Reid et al., 2016</w:t>
        </w:r>
      </w:hyperlink>
      <w:r w:rsidR="00C610C3">
        <w:rPr>
          <w:rFonts w:ascii="Arial" w:hAnsi="Arial" w:cs="Arial"/>
          <w:noProof/>
        </w:rPr>
        <w:t xml:space="preserve">; </w:t>
      </w:r>
      <w:hyperlink w:anchor="_ENREF_28" w:tooltip="Miller, 2014 #88" w:history="1">
        <w:r w:rsidR="007D16DA">
          <w:rPr>
            <w:rFonts w:ascii="Arial" w:hAnsi="Arial" w:cs="Arial"/>
            <w:noProof/>
          </w:rPr>
          <w:t>Miller et al., 2014</w:t>
        </w:r>
      </w:hyperlink>
      <w:r w:rsidR="00C610C3">
        <w:rPr>
          <w:rFonts w:ascii="Arial" w:hAnsi="Arial" w:cs="Arial"/>
          <w:noProof/>
        </w:rPr>
        <w:t>)</w:t>
      </w:r>
      <w:r w:rsidR="00F70F34">
        <w:rPr>
          <w:rFonts w:ascii="Arial" w:hAnsi="Arial" w:cs="Arial"/>
        </w:rPr>
        <w:fldChar w:fldCharType="end"/>
      </w:r>
      <w:r w:rsidR="00E046E5" w:rsidRPr="00810872">
        <w:rPr>
          <w:rFonts w:ascii="Arial" w:hAnsi="Arial" w:cs="Arial"/>
        </w:rPr>
        <w:t xml:space="preserve">. </w:t>
      </w:r>
      <w:r w:rsidR="00EF6E2F">
        <w:rPr>
          <w:rFonts w:ascii="Arial" w:hAnsi="Arial" w:cs="Arial"/>
        </w:rPr>
        <w:t xml:space="preserve">The overall activity of multiple cells at a given time window can be understood as a multidimensional array of population vectors where vectors pointing to a similar space can be considered as a group </w:t>
      </w:r>
      <w:r w:rsidR="00EF6E2F" w:rsidRPr="009012A2">
        <w:rPr>
          <w:rFonts w:ascii="Arial" w:hAnsi="Arial" w:cs="Arial"/>
          <w:color w:val="0000FF"/>
        </w:rPr>
        <w:t>(</w:t>
      </w:r>
      <w:r w:rsidR="00CE2AAD" w:rsidRPr="009012A2">
        <w:rPr>
          <w:rFonts w:ascii="Arial" w:hAnsi="Arial" w:cs="Arial"/>
          <w:color w:val="0000FF"/>
        </w:rPr>
        <w:t>Fig</w:t>
      </w:r>
      <w:r w:rsidR="00F337A3" w:rsidRPr="009012A2">
        <w:rPr>
          <w:rFonts w:ascii="Arial" w:hAnsi="Arial" w:cs="Arial"/>
          <w:color w:val="0000FF"/>
        </w:rPr>
        <w:t xml:space="preserve">ure </w:t>
      </w:r>
      <w:r w:rsidR="00B66B10">
        <w:rPr>
          <w:rFonts w:ascii="Arial" w:hAnsi="Arial" w:cs="Arial"/>
          <w:color w:val="0000FF"/>
        </w:rPr>
        <w:t>1</w:t>
      </w:r>
      <w:r w:rsidR="00EF6E2F" w:rsidRPr="009012A2">
        <w:rPr>
          <w:rFonts w:ascii="Arial" w:hAnsi="Arial" w:cs="Arial"/>
          <w:color w:val="0000FF"/>
        </w:rPr>
        <w:t>)</w:t>
      </w:r>
      <w:r w:rsidR="00EF6E2F">
        <w:rPr>
          <w:rFonts w:ascii="Arial" w:hAnsi="Arial" w:cs="Arial"/>
        </w:rPr>
        <w:t xml:space="preserve">. </w:t>
      </w:r>
      <w:r w:rsidR="009F464C">
        <w:rPr>
          <w:rFonts w:ascii="Arial" w:hAnsi="Arial" w:cs="Arial"/>
        </w:rPr>
        <w:t>We previously show</w:t>
      </w:r>
      <w:r w:rsidR="00F70F34">
        <w:rPr>
          <w:rFonts w:ascii="Arial" w:hAnsi="Arial" w:cs="Arial"/>
        </w:rPr>
        <w:t>ed</w:t>
      </w:r>
      <w:r w:rsidR="009F464C">
        <w:rPr>
          <w:rFonts w:ascii="Arial" w:hAnsi="Arial" w:cs="Arial"/>
        </w:rPr>
        <w:t xml:space="preserve"> that </w:t>
      </w:r>
      <w:r w:rsidR="00EF6E2F">
        <w:rPr>
          <w:rFonts w:ascii="Arial" w:hAnsi="Arial" w:cs="Arial"/>
        </w:rPr>
        <w:t>population vectors defining a group (i.e. a cortical ensemble)</w:t>
      </w:r>
      <w:r w:rsidR="008F3E8D" w:rsidRPr="00044B3A">
        <w:rPr>
          <w:rFonts w:ascii="Arial" w:hAnsi="Arial" w:cs="Arial"/>
        </w:rPr>
        <w:t xml:space="preserve"> </w:t>
      </w:r>
      <w:r w:rsidR="009F464C">
        <w:rPr>
          <w:rFonts w:ascii="Arial" w:hAnsi="Arial" w:cs="Arial"/>
        </w:rPr>
        <w:t>can be</w:t>
      </w:r>
      <w:r w:rsidR="008F3E8D" w:rsidRPr="00044B3A">
        <w:rPr>
          <w:rFonts w:ascii="Arial" w:hAnsi="Arial" w:cs="Arial"/>
        </w:rPr>
        <w:t xml:space="preserve"> </w:t>
      </w:r>
      <w:r w:rsidR="009F464C">
        <w:rPr>
          <w:rFonts w:ascii="Arial" w:hAnsi="Arial" w:cs="Arial"/>
        </w:rPr>
        <w:t xml:space="preserve">extracted from multidimensional </w:t>
      </w:r>
      <w:r w:rsidR="00EF6E2F">
        <w:rPr>
          <w:rFonts w:ascii="Arial" w:hAnsi="Arial" w:cs="Arial"/>
        </w:rPr>
        <w:t>arrays</w:t>
      </w:r>
      <w:r w:rsidR="008F3E8D" w:rsidRPr="00044B3A">
        <w:rPr>
          <w:rFonts w:ascii="Arial" w:hAnsi="Arial" w:cs="Arial"/>
        </w:rPr>
        <w:t xml:space="preserve"> </w:t>
      </w:r>
      <w:r w:rsidR="00392D9E" w:rsidRPr="00044B3A">
        <w:rPr>
          <w:rFonts w:ascii="Arial" w:hAnsi="Arial" w:cs="Arial"/>
        </w:rPr>
        <w:t>performing singular value decomposition (SVD)</w:t>
      </w:r>
      <w:r w:rsidR="00640EE9">
        <w:rPr>
          <w:rFonts w:ascii="Arial" w:hAnsi="Arial" w:cs="Arial"/>
        </w:rPr>
        <w:t xml:space="preserve"> </w:t>
      </w:r>
      <w:r w:rsidR="00640EE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6B6007">
        <w:rPr>
          <w:rFonts w:ascii="Arial" w:hAnsi="Arial" w:cs="Arial"/>
        </w:rPr>
        <w:instrText xml:space="preserve"> ADDIN EN.CITE </w:instrText>
      </w:r>
      <w:r w:rsidR="006B6007">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6B6007">
        <w:rPr>
          <w:rFonts w:ascii="Arial" w:hAnsi="Arial" w:cs="Arial"/>
        </w:rPr>
        <w:instrText xml:space="preserve"> ADDIN EN.CITE.DATA </w:instrText>
      </w:r>
      <w:r w:rsidR="006B6007">
        <w:rPr>
          <w:rFonts w:ascii="Arial" w:hAnsi="Arial" w:cs="Arial"/>
        </w:rPr>
      </w:r>
      <w:r w:rsidR="006B6007">
        <w:rPr>
          <w:rFonts w:ascii="Arial" w:hAnsi="Arial" w:cs="Arial"/>
        </w:rPr>
        <w:fldChar w:fldCharType="end"/>
      </w:r>
      <w:r w:rsidR="00640EE9">
        <w:rPr>
          <w:rFonts w:ascii="Arial" w:hAnsi="Arial" w:cs="Arial"/>
        </w:rPr>
        <w:fldChar w:fldCharType="separate"/>
      </w:r>
      <w:r w:rsidR="00C610C3">
        <w:rPr>
          <w:rFonts w:ascii="Arial" w:hAnsi="Arial" w:cs="Arial"/>
          <w:noProof/>
        </w:rPr>
        <w:t>(</w:t>
      </w:r>
      <w:hyperlink w:anchor="_ENREF_8" w:tooltip="Carrillo-Reid, 2015 #71" w:history="1">
        <w:r w:rsidR="007D16DA">
          <w:rPr>
            <w:rFonts w:ascii="Arial" w:hAnsi="Arial" w:cs="Arial"/>
            <w:noProof/>
          </w:rPr>
          <w:t>Carrillo-Reid et al., 2015a</w:t>
        </w:r>
      </w:hyperlink>
      <w:r w:rsidR="00C610C3">
        <w:rPr>
          <w:rFonts w:ascii="Arial" w:hAnsi="Arial" w:cs="Arial"/>
          <w:noProof/>
        </w:rPr>
        <w:t>)</w:t>
      </w:r>
      <w:r w:rsidR="00640EE9">
        <w:rPr>
          <w:rFonts w:ascii="Arial" w:hAnsi="Arial" w:cs="Arial"/>
        </w:rPr>
        <w:fldChar w:fldCharType="end"/>
      </w:r>
      <w:r w:rsidR="00392D9E" w:rsidRPr="00044B3A">
        <w:rPr>
          <w:rFonts w:ascii="Arial" w:hAnsi="Arial" w:cs="Arial"/>
        </w:rPr>
        <w:t>.</w:t>
      </w:r>
      <w:r w:rsidR="00F91BF1" w:rsidRPr="00044B3A">
        <w:rPr>
          <w:rFonts w:ascii="Arial" w:hAnsi="Arial" w:cs="Arial"/>
        </w:rPr>
        <w:t xml:space="preserve"> </w:t>
      </w:r>
      <w:r w:rsidR="008864BA">
        <w:rPr>
          <w:rFonts w:ascii="Arial" w:hAnsi="Arial" w:cs="Arial"/>
        </w:rPr>
        <w:t>Even though SVD can identify cortical ensembles reliably</w:t>
      </w:r>
      <w:r w:rsidR="00CE2AAD">
        <w:rPr>
          <w:rFonts w:ascii="Arial" w:hAnsi="Arial" w:cs="Arial"/>
        </w:rPr>
        <w:t>,</w:t>
      </w:r>
      <w:r w:rsidR="008864BA">
        <w:rPr>
          <w:rFonts w:ascii="Arial" w:hAnsi="Arial" w:cs="Arial"/>
        </w:rPr>
        <w:t xml:space="preserve"> it lacks from a </w:t>
      </w:r>
      <w:r w:rsidR="00EC5B5D">
        <w:rPr>
          <w:rFonts w:ascii="Arial" w:hAnsi="Arial" w:cs="Arial"/>
        </w:rPr>
        <w:t>fully characterized</w:t>
      </w:r>
      <w:r w:rsidR="008864BA">
        <w:rPr>
          <w:rFonts w:ascii="Arial" w:hAnsi="Arial" w:cs="Arial"/>
        </w:rPr>
        <w:t xml:space="preserve"> model that allow</w:t>
      </w:r>
      <w:r w:rsidR="00EC5B5D">
        <w:rPr>
          <w:rFonts w:ascii="Arial" w:hAnsi="Arial" w:cs="Arial"/>
        </w:rPr>
        <w:t>s</w:t>
      </w:r>
      <w:r w:rsidR="008864BA">
        <w:rPr>
          <w:rFonts w:ascii="Arial" w:hAnsi="Arial" w:cs="Arial"/>
        </w:rPr>
        <w:t xml:space="preserve"> </w:t>
      </w:r>
      <w:r w:rsidR="00E04237">
        <w:rPr>
          <w:rFonts w:ascii="Arial" w:hAnsi="Arial" w:cs="Arial"/>
        </w:rPr>
        <w:t>the systematic study of changes in functional connectivity</w:t>
      </w:r>
      <w:r w:rsidR="00651F70">
        <w:rPr>
          <w:rFonts w:ascii="Arial" w:hAnsi="Arial" w:cs="Arial"/>
        </w:rPr>
        <w:t xml:space="preserve"> during different</w:t>
      </w:r>
      <w:r w:rsidR="008864BA">
        <w:rPr>
          <w:rFonts w:ascii="Arial" w:hAnsi="Arial" w:cs="Arial"/>
        </w:rPr>
        <w:t xml:space="preserve"> </w:t>
      </w:r>
      <w:r w:rsidR="00651F70">
        <w:rPr>
          <w:rFonts w:ascii="Arial" w:hAnsi="Arial" w:cs="Arial"/>
        </w:rPr>
        <w:t>experimental conditions</w:t>
      </w:r>
      <w:r w:rsidR="008864BA">
        <w:rPr>
          <w:rFonts w:ascii="Arial" w:hAnsi="Arial" w:cs="Arial"/>
        </w:rPr>
        <w:t xml:space="preserve">. </w:t>
      </w:r>
    </w:p>
    <w:p w14:paraId="5A461A39" w14:textId="6FA0F685" w:rsidR="00940795" w:rsidRPr="00044B3A" w:rsidRDefault="00852712" w:rsidP="00044B3A">
      <w:pPr>
        <w:spacing w:line="480" w:lineRule="auto"/>
        <w:jc w:val="both"/>
        <w:rPr>
          <w:rFonts w:ascii="Arial" w:hAnsi="Arial" w:cs="Arial"/>
          <w:b/>
        </w:rPr>
      </w:pPr>
      <w:r>
        <w:rPr>
          <w:rFonts w:ascii="Arial" w:hAnsi="Arial" w:cs="Arial"/>
          <w:b/>
        </w:rPr>
        <w:t>CRF</w:t>
      </w:r>
      <w:r w:rsidR="00F75EE8">
        <w:rPr>
          <w:rFonts w:ascii="Arial" w:hAnsi="Arial" w:cs="Arial"/>
          <w:b/>
        </w:rPr>
        <w:t>s</w:t>
      </w:r>
      <w:r w:rsidR="00044A05">
        <w:rPr>
          <w:rFonts w:ascii="Arial" w:hAnsi="Arial" w:cs="Arial"/>
          <w:b/>
        </w:rPr>
        <w:t xml:space="preserve"> models predict external stimuli</w:t>
      </w:r>
    </w:p>
    <w:p w14:paraId="363811A9" w14:textId="24D6A4BB" w:rsidR="004078EA" w:rsidRDefault="004078EA" w:rsidP="004078EA">
      <w:pPr>
        <w:spacing w:line="480" w:lineRule="auto"/>
        <w:jc w:val="both"/>
        <w:rPr>
          <w:rFonts w:ascii="Arial" w:hAnsi="Arial" w:cs="Arial"/>
          <w:b/>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 xml:space="preserve">) for observed population activity </w:t>
      </w:r>
      <w:r w:rsidRPr="00044B3A">
        <w:rPr>
          <w:rFonts w:ascii="Arial" w:hAnsi="Arial" w:cs="Arial"/>
          <w:b/>
          <w:lang w:eastAsia="zh-CN"/>
        </w:rPr>
        <w:t>x</w:t>
      </w:r>
      <w:r w:rsidRPr="00044B3A">
        <w:rPr>
          <w:rFonts w:ascii="Arial" w:hAnsi="Arial" w:cs="Arial"/>
          <w:lang w:eastAsia="zh-CN"/>
        </w:rPr>
        <w:t xml:space="preserve"> over all nodes and network state</w:t>
      </w:r>
      <w:r>
        <w:rPr>
          <w:rFonts w:ascii="Arial" w:hAnsi="Arial" w:cs="Arial"/>
          <w:lang w:eastAsia="zh-CN"/>
        </w:rPr>
        <w:t>s</w:t>
      </w:r>
      <w:r w:rsidRPr="00044B3A">
        <w:rPr>
          <w:rFonts w:ascii="Arial" w:hAnsi="Arial" w:cs="Arial"/>
          <w:lang w:eastAsia="zh-CN"/>
        </w:rPr>
        <w:t xml:space="preserve"> </w:t>
      </w:r>
      <w:r w:rsidRPr="00044B3A">
        <w:rPr>
          <w:rFonts w:ascii="Arial" w:hAnsi="Arial" w:cs="Arial"/>
          <w:b/>
          <w:lang w:eastAsia="zh-CN"/>
        </w:rPr>
        <w:t>y</w:t>
      </w:r>
      <w:r w:rsidRPr="00044B3A">
        <w:rPr>
          <w:rFonts w:ascii="Arial" w:hAnsi="Arial" w:cs="Arial"/>
          <w:lang w:eastAsia="zh-CN"/>
        </w:rPr>
        <w:t xml:space="preserve"> with an associated graphical structure. Therefore, CRFs have been successfully applied in diverse areas such as news and finance</w:t>
      </w:r>
      <w:r>
        <w:rPr>
          <w:rFonts w:ascii="Arial" w:hAnsi="Arial" w:cs="Arial"/>
          <w:lang w:eastAsia="zh-CN"/>
        </w:rPr>
        <w:t xml:space="preserve"> </w:t>
      </w:r>
      <w:r>
        <w:rPr>
          <w:rFonts w:ascii="Arial" w:hAnsi="Arial" w:cs="Arial"/>
          <w:lang w:eastAsia="zh-CN"/>
        </w:rPr>
        <w:fldChar w:fldCharType="begin">
          <w:fldData xml:space="preserve">PEVuZE5vdGU+PENpdGU+PEF1dGhvcj5QZW5nPC9BdXRob3I+PFllYXI+MjAxMTwvWWVhcj48UmVj
TnVtPjI1PC9SZWNOdW0+PERpc3BsYXlUZXh0PihQZW5nIGV0IGFsLiwgMjAxMTsgVGFuZyBldCBh
bC4pPC9EaXNwbGF5VGV4dD48cmVjb3JkPjxyZWMtbnVtYmVyPjI1PC9yZWMtbnVtYmVyPjxmb3Jl
aWduLWtleXM+PGtleSBhcHA9IkVOIiBkYi1pZD0icmR3dnBlOWRkMnRwdDRlZWY1dXZ3NXJhcnA5
dHpzMjU1enpyIj4yNTwva2V5PjwvZm9yZWlnbi1rZXlzPjxyZWYtdHlwZSBuYW1lPSJBdWRpb3Zp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dGhvcj48UmVjTnVtPjUwPC9SZWNOdW0+PHJlY29yZD48cmVjLW51bWJlcj41MDwvcmVjLW51bWJl
cj48Zm9yZWlnbi1rZXlzPjxrZXkgYXBwPSJFTiIgZGItaWQ9InJkd3ZwZTlkZDJ0cHQ0ZWVmNXV2
dzVyYXJwOXR6czI1NXp6ciI+NTA8L2tleT48L2ZvcmVpZ24ta2V5cz48cmVmLXR5cGUgbmFtZT0i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PC9hdXRob3I+PC9hdXRob3JzPjwvY29udHJpYnV0b3JzPjx0aXRsZXM+PHRpdGxlPkxlYXJuaW5n
IGEgR3JhcGhpY2FsIE1vZGVsIG9mIEJsb29tYmVyZyBGaW5hbmNpYWwgYW5kIE5ld3MgRGF0YTwv
dGl0bGU+PC90aXRsZXM+PGRhdGVzPjwvZGF0ZXM+PHVybHM+PC91cmxzPjwvcmVjb3JkPjwvQ2l0
ZT48L0VuZE5vdGU+
</w:fldData>
        </w:fldChar>
      </w:r>
      <w:r w:rsidR="006B6007">
        <w:rPr>
          <w:rFonts w:ascii="Arial" w:hAnsi="Arial" w:cs="Arial"/>
          <w:lang w:eastAsia="zh-CN"/>
        </w:rPr>
        <w:instrText xml:space="preserve"> ADDIN EN.CITE </w:instrText>
      </w:r>
      <w:r w:rsidR="006B6007">
        <w:rPr>
          <w:rFonts w:ascii="Arial" w:hAnsi="Arial" w:cs="Arial"/>
          <w:lang w:eastAsia="zh-CN"/>
        </w:rPr>
        <w:fldChar w:fldCharType="begin">
          <w:fldData xml:space="preserve">PEVuZE5vdGU+PENpdGU+PEF1dGhvcj5QZW5nPC9BdXRob3I+PFllYXI+MjAxMTwvWWVhcj48UmVj
TnVtPjI1PC9SZWNOdW0+PERpc3BsYXlUZXh0PihQZW5nIGV0IGFsLiwgMjAxMTsgVGFuZyBldCBh
bC4pPC9EaXNwbGF5VGV4dD48cmVjb3JkPjxyZWMtbnVtYmVyPjI1PC9yZWMtbnVtYmVyPjxmb3Jl
aWduLWtleXM+PGtleSBhcHA9IkVOIiBkYi1pZD0icmR3dnBlOWRkMnRwdDRlZWY1dXZ3NXJhcnA5
dHpzMjU1enpyIj4yNTwva2V5PjwvZm9yZWlnbi1rZXlzPjxyZWYtdHlwZSBuYW1lPSJBdWRpb3Zp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dGhvcj48UmVjTnVtPjUwPC9SZWNOdW0+PHJlY29yZD48cmVjLW51bWJlcj41MDwvcmVjLW51bWJl
cj48Zm9yZWlnbi1rZXlzPjxrZXkgYXBwPSJFTiIgZGItaWQ9InJkd3ZwZTlkZDJ0cHQ0ZWVmNXV2
dzVyYXJwOXR6czI1NXp6ciI+NTA8L2tleT48L2ZvcmVpZ24ta2V5cz48cmVmLXR5cGUgbmFtZT0i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PC9hdXRob3I+PC9hdXRob3JzPjwvY29udHJpYnV0b3JzPjx0aXRsZXM+PHRpdGxlPkxlYXJuaW5n
IGEgR3JhcGhpY2FsIE1vZGVsIG9mIEJsb29tYmVyZyBGaW5hbmNpYWwgYW5kIE5ld3MgRGF0YTwv
dGl0bGU+PC90aXRsZXM+PGRhdGVzPjwvZGF0ZXM+PHVybHM+PC91cmxzPjwvcmVjb3JkPjwvQ2l0
ZT48L0VuZE5vdGU+
</w:fldData>
        </w:fldChar>
      </w:r>
      <w:r w:rsidR="006B6007">
        <w:rPr>
          <w:rFonts w:ascii="Arial" w:hAnsi="Arial" w:cs="Arial"/>
          <w:lang w:eastAsia="zh-CN"/>
        </w:rPr>
        <w:instrText xml:space="preserve"> ADDIN EN.CITE.DATA </w:instrText>
      </w:r>
      <w:r w:rsidR="006B6007">
        <w:rPr>
          <w:rFonts w:ascii="Arial" w:hAnsi="Arial" w:cs="Arial"/>
          <w:lang w:eastAsia="zh-CN"/>
        </w:rPr>
      </w:r>
      <w:r w:rsidR="006B6007">
        <w:rPr>
          <w:rFonts w:ascii="Arial" w:hAnsi="Arial" w:cs="Arial"/>
          <w:lang w:eastAsia="zh-CN"/>
        </w:rPr>
        <w:fldChar w:fldCharType="end"/>
      </w:r>
      <w:r>
        <w:rPr>
          <w:rFonts w:ascii="Arial" w:hAnsi="Arial" w:cs="Arial"/>
          <w:lang w:eastAsia="zh-CN"/>
        </w:rPr>
        <w:fldChar w:fldCharType="separate"/>
      </w:r>
      <w:r w:rsidR="00C610C3">
        <w:rPr>
          <w:rFonts w:ascii="Arial" w:hAnsi="Arial" w:cs="Arial"/>
          <w:noProof/>
          <w:lang w:eastAsia="zh-CN"/>
        </w:rPr>
        <w:t>(</w:t>
      </w:r>
      <w:hyperlink w:anchor="_ENREF_31" w:tooltip="Peng, 2011 #25" w:history="1">
        <w:r w:rsidR="007D16DA">
          <w:rPr>
            <w:rFonts w:ascii="Arial" w:hAnsi="Arial" w:cs="Arial"/>
            <w:noProof/>
            <w:lang w:eastAsia="zh-CN"/>
          </w:rPr>
          <w:t>Peng et al., 2011</w:t>
        </w:r>
      </w:hyperlink>
      <w:r w:rsidR="00C610C3">
        <w:rPr>
          <w:rFonts w:ascii="Arial" w:hAnsi="Arial" w:cs="Arial"/>
          <w:noProof/>
          <w:lang w:eastAsia="zh-CN"/>
        </w:rPr>
        <w:t xml:space="preserve">; </w:t>
      </w:r>
      <w:hyperlink w:anchor="_ENREF_42" w:tooltip="Tang,  #50" w:history="1">
        <w:r w:rsidR="007D16DA">
          <w:rPr>
            <w:rFonts w:ascii="Arial" w:hAnsi="Arial" w:cs="Arial"/>
            <w:noProof/>
            <w:lang w:eastAsia="zh-CN"/>
          </w:rPr>
          <w:t>Tang et al.</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sidR="00C610C3">
        <w:rPr>
          <w:rFonts w:ascii="Arial" w:hAnsi="Arial" w:cs="Arial"/>
          <w:noProof/>
          <w:lang w:eastAsia="zh-CN"/>
        </w:rPr>
        <w:t>(</w:t>
      </w:r>
      <w:hyperlink w:anchor="_ENREF_25" w:tooltip="Li, 2008 #85" w:history="1">
        <w:r w:rsidR="007D16DA">
          <w:rPr>
            <w:rFonts w:ascii="Arial" w:hAnsi="Arial" w:cs="Arial"/>
            <w:noProof/>
            <w:lang w:eastAsia="zh-CN"/>
          </w:rPr>
          <w:t>Li et al., 2008</w:t>
        </w:r>
      </w:hyperlink>
      <w:r w:rsidR="00C610C3">
        <w:rPr>
          <w:rFonts w:ascii="Arial" w:hAnsi="Arial" w:cs="Arial"/>
          <w:noProof/>
          <w:lang w:eastAsia="zh-CN"/>
        </w:rPr>
        <w:t xml:space="preserve">; </w:t>
      </w:r>
      <w:hyperlink w:anchor="_ENREF_26" w:tooltip="Liu, 2006 #86" w:history="1">
        <w:r w:rsidR="007D16DA">
          <w:rPr>
            <w:rFonts w:ascii="Arial" w:hAnsi="Arial" w:cs="Arial"/>
            <w:noProof/>
            <w:lang w:eastAsia="zh-CN"/>
          </w:rPr>
          <w:t>Liu et al., 2006</w:t>
        </w:r>
      </w:hyperlink>
      <w:r w:rsidR="00C610C3">
        <w:rPr>
          <w:rFonts w:ascii="Arial" w:hAnsi="Arial" w:cs="Arial"/>
          <w:noProof/>
          <w:lang w:eastAsia="zh-CN"/>
        </w:rPr>
        <w:t xml:space="preserve">; </w:t>
      </w:r>
      <w:hyperlink w:anchor="_ENREF_34" w:tooltip="Sato, 2005 #92" w:history="1">
        <w:r w:rsidR="007D16DA">
          <w:rPr>
            <w:rFonts w:ascii="Arial" w:hAnsi="Arial" w:cs="Arial"/>
            <w:noProof/>
            <w:lang w:eastAsia="zh-CN"/>
          </w:rPr>
          <w:t>Sato and Sakakibara, 2005</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6B6007">
        <w:rPr>
          <w:rFonts w:ascii="Arial" w:hAnsi="Arial" w:cs="Arial"/>
          <w:lang w:eastAsia="zh-CN"/>
        </w:rPr>
        <w:instrText xml:space="preserve"> ADDIN EN.CITE </w:instrText>
      </w:r>
      <w:r w:rsidR="006B6007">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6B6007">
        <w:rPr>
          <w:rFonts w:ascii="Arial" w:hAnsi="Arial" w:cs="Arial"/>
          <w:lang w:eastAsia="zh-CN"/>
        </w:rPr>
        <w:instrText xml:space="preserve"> ADDIN EN.CITE.DATA </w:instrText>
      </w:r>
      <w:r w:rsidR="006B6007">
        <w:rPr>
          <w:rFonts w:ascii="Arial" w:hAnsi="Arial" w:cs="Arial"/>
          <w:lang w:eastAsia="zh-CN"/>
        </w:rPr>
      </w:r>
      <w:r w:rsidR="006B6007">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8" w:tooltip="He, 2004 #30" w:history="1">
        <w:r w:rsidR="007D16DA">
          <w:rPr>
            <w:rFonts w:ascii="Arial" w:hAnsi="Arial" w:cs="Arial"/>
            <w:noProof/>
            <w:lang w:eastAsia="zh-CN"/>
          </w:rPr>
          <w:t>He et al., 2004</w:t>
        </w:r>
      </w:hyperlink>
      <w:r>
        <w:rPr>
          <w:rFonts w:ascii="Arial" w:hAnsi="Arial" w:cs="Arial"/>
          <w:noProof/>
          <w:lang w:eastAsia="zh-CN"/>
        </w:rPr>
        <w:t xml:space="preserve">; </w:t>
      </w:r>
      <w:hyperlink w:anchor="_ENREF_37" w:tooltip="Sminchisescu, 2006 #31" w:history="1">
        <w:r w:rsidR="007D16DA">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6B6007">
        <w:rPr>
          <w:rFonts w:ascii="Arial" w:hAnsi="Arial" w:cs="Arial"/>
          <w:lang w:eastAsia="zh-CN"/>
        </w:rPr>
        <w:instrText xml:space="preserve"> ADDIN EN.CITE </w:instrText>
      </w:r>
      <w:r w:rsidR="006B6007">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6B6007">
        <w:rPr>
          <w:rFonts w:ascii="Arial" w:hAnsi="Arial" w:cs="Arial"/>
          <w:lang w:eastAsia="zh-CN"/>
        </w:rPr>
        <w:instrText xml:space="preserve"> ADDIN EN.CITE.DATA </w:instrText>
      </w:r>
      <w:r w:rsidR="006B6007">
        <w:rPr>
          <w:rFonts w:ascii="Arial" w:hAnsi="Arial" w:cs="Arial"/>
          <w:lang w:eastAsia="zh-CN"/>
        </w:rPr>
      </w:r>
      <w:r w:rsidR="006B6007">
        <w:rPr>
          <w:rFonts w:ascii="Arial" w:hAnsi="Arial" w:cs="Arial"/>
          <w:lang w:eastAsia="zh-CN"/>
        </w:rPr>
        <w:fldChar w:fldCharType="end"/>
      </w:r>
      <w:r>
        <w:rPr>
          <w:rFonts w:ascii="Arial" w:hAnsi="Arial" w:cs="Arial"/>
          <w:lang w:eastAsia="zh-CN"/>
        </w:rPr>
        <w:fldChar w:fldCharType="separate"/>
      </w:r>
      <w:r w:rsidR="00C610C3">
        <w:rPr>
          <w:rFonts w:ascii="Arial" w:hAnsi="Arial" w:cs="Arial"/>
          <w:noProof/>
          <w:lang w:eastAsia="zh-CN"/>
        </w:rPr>
        <w:t>(</w:t>
      </w:r>
      <w:hyperlink w:anchor="_ENREF_12" w:tooltip="Choi, 2005 #32" w:history="1">
        <w:r w:rsidR="007D16DA">
          <w:rPr>
            <w:rFonts w:ascii="Arial" w:hAnsi="Arial" w:cs="Arial"/>
            <w:noProof/>
            <w:lang w:eastAsia="zh-CN"/>
          </w:rPr>
          <w:t>Choi et al., 2005</w:t>
        </w:r>
      </w:hyperlink>
      <w:r w:rsidR="00C610C3">
        <w:rPr>
          <w:rFonts w:ascii="Arial" w:hAnsi="Arial" w:cs="Arial"/>
          <w:noProof/>
          <w:lang w:eastAsia="zh-CN"/>
        </w:rPr>
        <w:t xml:space="preserve">; </w:t>
      </w:r>
      <w:hyperlink w:anchor="_ENREF_24" w:tooltip="Lafferty, 2001 #33" w:history="1">
        <w:r w:rsidR="007D16DA">
          <w:rPr>
            <w:rFonts w:ascii="Arial" w:hAnsi="Arial" w:cs="Arial"/>
            <w:noProof/>
            <w:lang w:eastAsia="zh-CN"/>
          </w:rPr>
          <w:t>Lafferty et al., 2001</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21B47006"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full</w:t>
      </w:r>
      <w:r w:rsidR="009C5D38">
        <w:rPr>
          <w:rFonts w:ascii="Arial" w:hAnsi="Arial" w:cs="Arial"/>
        </w:rPr>
        <w:t>y characterized model</w:t>
      </w:r>
      <w:r w:rsidR="00F46BB9">
        <w:rPr>
          <w:rFonts w:ascii="Arial" w:hAnsi="Arial" w:cs="Arial"/>
        </w:rPr>
        <w:t xml:space="preserve"> from the observations,</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w:t>
      </w:r>
      <w:r w:rsidR="00CE3BA8" w:rsidRPr="00044B3A">
        <w:rPr>
          <w:rFonts w:ascii="Arial" w:hAnsi="Arial" w:cs="Arial"/>
        </w:rPr>
        <w:lastRenderedPageBreak/>
        <w:t xml:space="preserve">edges in </w:t>
      </w:r>
      <w:r w:rsidR="00055F0D" w:rsidRPr="00044B3A">
        <w:rPr>
          <w:rFonts w:ascii="Arial" w:hAnsi="Arial" w:cs="Arial"/>
        </w:rPr>
        <w:t>a graph</w:t>
      </w:r>
      <w:r w:rsidR="009C5D38">
        <w:rPr>
          <w:rFonts w:ascii="Arial" w:hAnsi="Arial" w:cs="Arial"/>
        </w:rPr>
        <w:t xml:space="preserve"> (</w:t>
      </w:r>
      <w:r w:rsidR="00F337A3" w:rsidRPr="009012A2">
        <w:rPr>
          <w:rFonts w:ascii="Arial" w:hAnsi="Arial" w:cs="Arial"/>
          <w:color w:val="0000FF"/>
        </w:rPr>
        <w:t>Figure 2A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E53AB6" w:rsidRPr="00044B3A">
        <w:rPr>
          <w:rFonts w:ascii="Arial" w:hAnsi="Arial" w:cs="Arial"/>
          <w:color w:val="000000"/>
        </w:rPr>
        <w:t>, ϕ</w:t>
      </w:r>
      <w:r w:rsidR="00E53AB6" w:rsidRPr="00044B3A">
        <w:rPr>
          <w:rFonts w:ascii="Arial" w:hAnsi="Arial" w:cs="Arial"/>
          <w:color w:val="000000"/>
          <w:vertAlign w:val="subscript"/>
        </w:rPr>
        <w:t>1</w:t>
      </w:r>
      <w:r w:rsidR="00E53AB6" w:rsidRPr="00044B3A">
        <w:rPr>
          <w:rFonts w:ascii="Arial" w:hAnsi="Arial" w:cs="Arial"/>
          <w:color w:val="000000"/>
        </w:rPr>
        <w:t>)</w:t>
      </w:r>
      <w:r w:rsidR="002A7BEB" w:rsidRPr="00044B3A">
        <w:rPr>
          <w:rFonts w:ascii="Arial" w:hAnsi="Arial" w:cs="Arial"/>
          <w:lang w:eastAsia="zh-CN"/>
        </w:rPr>
        <w:t xml:space="preserve"> and edge potentials</w:t>
      </w:r>
      <w:r w:rsidR="00E53AB6" w:rsidRPr="00044B3A">
        <w:rPr>
          <w:rFonts w:ascii="Arial" w:hAnsi="Arial" w:cs="Arial"/>
          <w:color w:val="000000"/>
        </w:rPr>
        <w:t xml:space="preserve"> (ϕ</w:t>
      </w:r>
      <w:r w:rsidR="00E53AB6" w:rsidRPr="00044B3A">
        <w:rPr>
          <w:rFonts w:ascii="Arial" w:hAnsi="Arial" w:cs="Arial"/>
          <w:color w:val="000000"/>
          <w:vertAlign w:val="subscript"/>
        </w:rPr>
        <w:t>00</w:t>
      </w:r>
      <w:r w:rsidR="002A7BEB" w:rsidRPr="00044B3A">
        <w:rPr>
          <w:rFonts w:ascii="Arial" w:hAnsi="Arial" w:cs="Arial"/>
          <w:lang w:eastAsia="zh-CN"/>
        </w:rPr>
        <w:t>,</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3E0FDC" w:rsidRPr="00044B3A">
        <w:rPr>
          <w:rFonts w:ascii="Arial" w:hAnsi="Arial" w:cs="Arial"/>
          <w:color w:val="000000"/>
          <w:vertAlign w:val="subscript"/>
        </w:rPr>
        <w:t>1</w:t>
      </w:r>
      <w:r w:rsidR="00E53AB6" w:rsidRPr="00044B3A">
        <w:rPr>
          <w:rFonts w:ascii="Arial" w:hAnsi="Arial" w:cs="Arial"/>
          <w:color w:val="000000"/>
        </w:rPr>
        <w:t>, ϕ</w:t>
      </w:r>
      <w:r w:rsidR="003E0FDC" w:rsidRPr="00044B3A">
        <w:rPr>
          <w:rFonts w:ascii="Arial" w:hAnsi="Arial" w:cs="Arial"/>
          <w:color w:val="000000"/>
          <w:vertAlign w:val="subscript"/>
        </w:rPr>
        <w:t>10</w:t>
      </w:r>
      <w:r w:rsidR="00E53AB6" w:rsidRPr="00044B3A">
        <w:rPr>
          <w:rFonts w:ascii="Arial" w:hAnsi="Arial" w:cs="Arial"/>
          <w:color w:val="000000"/>
        </w:rPr>
        <w:t>, ϕ</w:t>
      </w:r>
      <w:r w:rsidR="00E53AB6" w:rsidRPr="00044B3A">
        <w:rPr>
          <w:rFonts w:ascii="Arial" w:hAnsi="Arial" w:cs="Arial"/>
          <w:color w:val="000000"/>
          <w:vertAlign w:val="subscript"/>
        </w:rPr>
        <w:t>11</w:t>
      </w:r>
      <w:r w:rsidR="00E53AB6" w:rsidRPr="00044B3A">
        <w:rPr>
          <w:rFonts w:ascii="Arial" w:hAnsi="Arial" w:cs="Arial"/>
          <w:color w:val="000000"/>
        </w:rPr>
        <w:t>)</w:t>
      </w:r>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9012A2">
        <w:rPr>
          <w:rFonts w:ascii="Arial" w:hAnsi="Arial" w:cs="Arial"/>
          <w:color w:val="0000FF"/>
          <w:lang w:eastAsia="zh-CN"/>
        </w:rPr>
        <w:t>Figure 2A</w:t>
      </w:r>
      <w:r w:rsidR="00B77F05" w:rsidRPr="00044B3A">
        <w:rPr>
          <w:rFonts w:ascii="Arial" w:hAnsi="Arial" w:cs="Arial"/>
          <w:lang w:eastAsia="zh-CN"/>
        </w:rPr>
        <w:t>)</w:t>
      </w:r>
      <w:r w:rsidR="002A7BEB" w:rsidRPr="00044B3A">
        <w:rPr>
          <w:rFonts w:ascii="Arial" w:hAnsi="Arial" w:cs="Arial"/>
          <w:lang w:eastAsia="zh-CN"/>
        </w:rPr>
        <w:t xml:space="preserve">. </w:t>
      </w:r>
      <w:r w:rsidR="00B10650" w:rsidRPr="00044B3A">
        <w:rPr>
          <w:rFonts w:ascii="Arial" w:hAnsi="Arial" w:cs="Arial"/>
          <w:lang w:eastAsia="zh-CN"/>
        </w:rPr>
        <w:t xml:space="preserve">These parameters reflect the likelihood of individual </w:t>
      </w:r>
      <w:r w:rsidR="00B10650">
        <w:rPr>
          <w:rFonts w:ascii="Arial" w:hAnsi="Arial" w:cs="Arial"/>
          <w:lang w:eastAsia="zh-CN"/>
        </w:rPr>
        <w:t>values</w:t>
      </w:r>
      <w:r w:rsidR="00B10650" w:rsidRPr="00044B3A">
        <w:rPr>
          <w:rFonts w:ascii="Arial" w:hAnsi="Arial" w:cs="Arial"/>
          <w:lang w:eastAsia="zh-CN"/>
        </w:rPr>
        <w:t xml:space="preserve"> on each node and edge.</w:t>
      </w:r>
      <w:r w:rsidR="00B10650">
        <w:rPr>
          <w:rFonts w:ascii="Arial" w:hAnsi="Arial" w:cs="Arial"/>
          <w:lang w:eastAsia="zh-CN"/>
        </w:rPr>
        <w:t xml:space="preserve"> </w:t>
      </w:r>
      <w:r w:rsidR="00E36CB5">
        <w:rPr>
          <w:rFonts w:ascii="Arial" w:hAnsi="Arial" w:cs="Arial"/>
          <w:lang w:eastAsia="zh-CN"/>
        </w:rPr>
        <w:t xml:space="preserve">The strength of synchronization between two neurons can then be represented by </w:t>
      </w:r>
      <w:r w:rsidR="00B10650">
        <w:rPr>
          <w:rFonts w:ascii="Arial" w:hAnsi="Arial" w:cs="Arial"/>
          <w:lang w:eastAsia="zh-CN"/>
        </w:rPr>
        <w:t xml:space="preserve">the </w:t>
      </w:r>
      <w:r w:rsidR="00DB0E4B">
        <w:rPr>
          <w:rFonts w:ascii="Arial" w:hAnsi="Arial" w:cs="Arial"/>
          <w:lang w:eastAsia="zh-CN"/>
        </w:rPr>
        <w:t xml:space="preserve">term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oMath>
      <w:r w:rsidR="00E36CB5">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B10650">
        <w:rPr>
          <w:rFonts w:ascii="Arial" w:hAnsi="Arial" w:cs="Arial"/>
          <w:lang w:eastAsia="zh-CN"/>
        </w:rPr>
        <w:t xml:space="preserve">We then eliminated weak edges by the synchronization strength term using a threshold generated from models constructed from shuffled data. </w:t>
      </w:r>
      <w:r w:rsidR="00CB1150" w:rsidRPr="00044B3A">
        <w:rPr>
          <w:rFonts w:ascii="Arial" w:hAnsi="Arial" w:cs="Arial"/>
          <w:lang w:eastAsia="zh-CN"/>
        </w:rPr>
        <w:t xml:space="preserve">Therefore, the </w:t>
      </w:r>
      <w:r w:rsidR="00E05CCA" w:rsidRPr="00044B3A">
        <w:rPr>
          <w:rFonts w:ascii="Arial" w:hAnsi="Arial" w:cs="Arial"/>
          <w:lang w:eastAsia="zh-CN"/>
        </w:rPr>
        <w:t>likelihood</w:t>
      </w:r>
      <w:r w:rsidR="00CB1150" w:rsidRPr="00044B3A">
        <w:rPr>
          <w:rFonts w:ascii="Arial" w:hAnsi="Arial" w:cs="Arial"/>
          <w:lang w:eastAsia="zh-CN"/>
        </w:rPr>
        <w:t xml:space="preserve"> of the neuronal population </w:t>
      </w:r>
      <w:r w:rsidR="00E05CCA" w:rsidRPr="00044B3A">
        <w:rPr>
          <w:rFonts w:ascii="Arial" w:hAnsi="Arial" w:cs="Arial"/>
          <w:lang w:eastAsia="zh-CN"/>
        </w:rPr>
        <w:t xml:space="preserve">exhibiting a specific </w:t>
      </w:r>
      <w:r w:rsidR="00040B6E">
        <w:rPr>
          <w:rFonts w:ascii="Arial" w:hAnsi="Arial" w:cs="Arial"/>
          <w:lang w:eastAsia="zh-CN"/>
        </w:rPr>
        <w:t>activation</w:t>
      </w:r>
      <w:r w:rsidR="00E05CCA" w:rsidRPr="00044B3A">
        <w:rPr>
          <w:rFonts w:ascii="Arial" w:hAnsi="Arial" w:cs="Arial"/>
          <w:lang w:eastAsia="zh-CN"/>
        </w:rPr>
        <w:t xml:space="preserve"> pattern </w:t>
      </w:r>
      <w:r w:rsidR="00CB1150" w:rsidRPr="00044B3A">
        <w:rPr>
          <w:rFonts w:ascii="Arial" w:hAnsi="Arial" w:cs="Arial"/>
          <w:lang w:eastAsia="zh-CN"/>
        </w:rPr>
        <w:t xml:space="preserve">can be described by the </w:t>
      </w:r>
      <w:r w:rsidR="00E05CCA" w:rsidRPr="00044B3A">
        <w:rPr>
          <w:rFonts w:ascii="Arial" w:hAnsi="Arial" w:cs="Arial"/>
          <w:lang w:eastAsia="zh-CN"/>
        </w:rPr>
        <w:t xml:space="preserve">normalized product of </w:t>
      </w:r>
      <w:r w:rsidR="00BE5FD8">
        <w:rPr>
          <w:rFonts w:ascii="Arial" w:hAnsi="Arial" w:cs="Arial"/>
          <w:lang w:eastAsia="zh-CN"/>
        </w:rPr>
        <w:t xml:space="preserve">the </w:t>
      </w:r>
      <w:r w:rsidR="00E05CCA" w:rsidRPr="00044B3A">
        <w:rPr>
          <w:rFonts w:ascii="Arial" w:hAnsi="Arial" w:cs="Arial"/>
          <w:lang w:eastAsia="zh-CN"/>
        </w:rPr>
        <w:t>corresponding node</w:t>
      </w:r>
      <w:r w:rsidR="00BE5FD8">
        <w:rPr>
          <w:rFonts w:ascii="Arial" w:hAnsi="Arial" w:cs="Arial"/>
          <w:lang w:eastAsia="zh-CN"/>
        </w:rPr>
        <w:t>s</w:t>
      </w:r>
      <w:r w:rsidR="00E05CCA" w:rsidRPr="00044B3A">
        <w:rPr>
          <w:rFonts w:ascii="Arial" w:hAnsi="Arial" w:cs="Arial"/>
          <w:lang w:eastAsia="zh-CN"/>
        </w:rPr>
        <w:t xml:space="preserve"> and edge potentials</w:t>
      </w:r>
      <w:r w:rsidR="005D12E7">
        <w:rPr>
          <w:rFonts w:ascii="Arial" w:hAnsi="Arial" w:cs="Arial"/>
          <w:lang w:eastAsia="zh-CN"/>
        </w:rPr>
        <w:t xml:space="preserve"> (</w:t>
      </w:r>
      <w:r w:rsidR="00F337A3" w:rsidRPr="009012A2">
        <w:rPr>
          <w:rFonts w:ascii="Arial" w:hAnsi="Arial" w:cs="Arial"/>
          <w:color w:val="0000FF"/>
          <w:lang w:eastAsia="zh-CN"/>
        </w:rPr>
        <w:t>Figure 2A</w:t>
      </w:r>
      <w:r w:rsidR="005D12E7">
        <w:rPr>
          <w:rFonts w:ascii="Arial" w:hAnsi="Arial" w:cs="Arial"/>
          <w:lang w:eastAsia="zh-CN"/>
        </w:rPr>
        <w:t>)</w:t>
      </w:r>
      <w:r w:rsidR="00E05CCA" w:rsidRPr="00044B3A">
        <w:rPr>
          <w:rFonts w:ascii="Arial" w:hAnsi="Arial" w:cs="Arial"/>
          <w:lang w:eastAsia="zh-CN"/>
        </w:rPr>
        <w:t>.</w:t>
      </w:r>
    </w:p>
    <w:p w14:paraId="3A7CBD17" w14:textId="2BF89108" w:rsidR="00BB2AD2" w:rsidRDefault="00DC3C40" w:rsidP="003A35EC">
      <w:pPr>
        <w:spacing w:line="480" w:lineRule="auto"/>
        <w:ind w:firstLine="720"/>
        <w:jc w:val="both"/>
        <w:rPr>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3A35EC">
        <w:rPr>
          <w:rFonts w:ascii="Arial" w:hAnsi="Arial" w:cs="Arial"/>
          <w:lang w:eastAsia="zh-CN"/>
        </w:rPr>
        <w:t>hidden</w:t>
      </w:r>
      <w:r w:rsidR="00F017BB" w:rsidRPr="00044B3A">
        <w:rPr>
          <w:rFonts w:ascii="Arial" w:hAnsi="Arial" w:cs="Arial"/>
          <w:lang w:eastAsia="zh-CN"/>
        </w:rPr>
        <w:t xml:space="preserve"> node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 2B</w:t>
      </w:r>
      <w:r w:rsidR="005505A1">
        <w:rPr>
          <w:rFonts w:ascii="Arial" w:hAnsi="Arial" w:cs="Arial"/>
          <w:lang w:eastAsia="zh-CN"/>
        </w:rPr>
        <w:t>)</w:t>
      </w:r>
      <w:r w:rsidR="00072359" w:rsidRPr="00044B3A">
        <w:rPr>
          <w:rFonts w:ascii="Arial" w:hAnsi="Arial" w:cs="Arial"/>
          <w:lang w:eastAsia="zh-CN"/>
        </w:rPr>
        <w:t xml:space="preserve">. </w:t>
      </w:r>
      <w:r w:rsidR="00BB2AD2">
        <w:rPr>
          <w:rFonts w:ascii="Arial" w:hAnsi="Arial" w:cs="Arial"/>
          <w:lang w:eastAsia="zh-CN"/>
        </w:rPr>
        <w:t>We then trained CRF</w:t>
      </w:r>
      <w:r w:rsidR="0080086D">
        <w:rPr>
          <w:rFonts w:ascii="Arial" w:hAnsi="Arial" w:cs="Arial"/>
          <w:lang w:eastAsia="zh-CN"/>
        </w:rPr>
        <w:t>s</w:t>
      </w:r>
      <w:r w:rsidR="00BB2AD2">
        <w:rPr>
          <w:rFonts w:ascii="Arial" w:hAnsi="Arial" w:cs="Arial"/>
          <w:lang w:eastAsia="zh-CN"/>
        </w:rPr>
        <w:t xml:space="preserve"> models using the real data with hidden nodes. </w:t>
      </w:r>
      <w:r w:rsidR="00945D9A">
        <w:rPr>
          <w:rFonts w:ascii="Arial" w:hAnsi="Arial" w:cs="Arial"/>
          <w:lang w:eastAsia="zh-CN"/>
        </w:rPr>
        <w:t xml:space="preserve">In this way, </w:t>
      </w:r>
      <w:r w:rsidR="00945D9A">
        <w:rPr>
          <w:rFonts w:ascii="Arial" w:hAnsi="Arial" w:cs="Arial"/>
          <w:lang w:eastAsia="zh-CN"/>
        </w:rPr>
        <w:lastRenderedPageBreak/>
        <w:t>the nodes that are directly connected to the hidden</w:t>
      </w:r>
      <w:r w:rsidR="00077A3C">
        <w:rPr>
          <w:rFonts w:ascii="Arial" w:hAnsi="Arial" w:cs="Arial"/>
          <w:lang w:eastAsia="zh-CN"/>
        </w:rPr>
        <w:t xml:space="preserve"> nodes</w:t>
      </w:r>
      <w:r w:rsidR="00945D9A">
        <w:rPr>
          <w:rFonts w:ascii="Arial" w:hAnsi="Arial" w:cs="Arial"/>
          <w:lang w:eastAsia="zh-CN"/>
        </w:rPr>
        <w:t xml:space="preserve"> </w:t>
      </w:r>
      <w:r w:rsidR="00077A3C">
        <w:rPr>
          <w:rFonts w:ascii="Arial" w:hAnsi="Arial" w:cs="Arial"/>
          <w:lang w:eastAsia="zh-CN"/>
        </w:rPr>
        <w:t>depict different visual</w:t>
      </w:r>
      <w:r w:rsidR="00945D9A">
        <w:rPr>
          <w:rFonts w:ascii="Arial" w:hAnsi="Arial" w:cs="Arial"/>
          <w:lang w:eastAsia="zh-CN"/>
        </w:rPr>
        <w:t xml:space="preserve"> stimuli (</w:t>
      </w:r>
      <w:r w:rsidR="00945D9A" w:rsidRPr="009012A2">
        <w:rPr>
          <w:rFonts w:ascii="Arial" w:hAnsi="Arial" w:cs="Arial"/>
          <w:color w:val="0000FF"/>
          <w:lang w:eastAsia="zh-CN"/>
        </w:rPr>
        <w:t>Figure 2C</w:t>
      </w:r>
      <w:r w:rsidR="00945D9A">
        <w:rPr>
          <w:rFonts w:ascii="Arial" w:hAnsi="Arial" w:cs="Arial"/>
          <w:lang w:eastAsia="zh-CN"/>
        </w:rPr>
        <w:t>).</w:t>
      </w:r>
      <w:r w:rsidR="00DB6BB7">
        <w:rPr>
          <w:rFonts w:ascii="Arial" w:hAnsi="Arial" w:cs="Arial"/>
          <w:lang w:eastAsia="zh-CN"/>
        </w:rPr>
        <w:t xml:space="preserve"> </w:t>
      </w:r>
    </w:p>
    <w:p w14:paraId="166B9A08" w14:textId="3E8E24F6" w:rsidR="008702E4" w:rsidRDefault="00DB6BB7" w:rsidP="00093C8A">
      <w:pPr>
        <w:spacing w:line="480" w:lineRule="auto"/>
        <w:ind w:firstLine="720"/>
        <w:jc w:val="both"/>
        <w:rPr>
          <w:rFonts w:ascii="Arial" w:hAnsi="Arial" w:cs="Arial"/>
          <w:lang w:eastAsia="zh-CN"/>
        </w:rPr>
      </w:pPr>
      <w:r>
        <w:rPr>
          <w:rFonts w:ascii="Arial" w:hAnsi="Arial" w:cs="Arial"/>
          <w:lang w:eastAsia="zh-CN"/>
        </w:rPr>
        <w:t xml:space="preserve">CRFs model the conditional probability of network states given the observations. </w:t>
      </w:r>
      <w:r w:rsidR="00172F48">
        <w:rPr>
          <w:rFonts w:ascii="Arial" w:hAnsi="Arial" w:cs="Arial"/>
          <w:lang w:eastAsia="zh-CN"/>
        </w:rPr>
        <w:t>Therefore, by treating visual stimuli as nodes 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such models are able to predict visual stimuli from observed data. </w:t>
      </w:r>
      <w:r w:rsidR="00CF40C3">
        <w:rPr>
          <w:rFonts w:ascii="Arial" w:hAnsi="Arial" w:cs="Arial"/>
          <w:lang w:eastAsia="zh-CN"/>
        </w:rPr>
        <w:t xml:space="preserve">For example, with two visual stimuli (horizontal and vertical drifting gratings), </w:t>
      </w:r>
      <w:r w:rsidR="005A2334">
        <w:rPr>
          <w:rFonts w:ascii="Arial" w:hAnsi="Arial" w:cs="Arial"/>
          <w:lang w:eastAsia="zh-CN"/>
        </w:rPr>
        <w:t xml:space="preserve">we computed the likelihood of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CB7600">
        <w:rPr>
          <w:rFonts w:ascii="Arial" w:hAnsi="Arial" w:cs="Arial"/>
          <w:lang w:eastAsia="zh-CN"/>
        </w:rPr>
        <w:t>,</w:t>
      </w:r>
      <w:r w:rsidR="008E032D">
        <w:rPr>
          <w:rFonts w:ascii="Arial" w:hAnsi="Arial" w:cs="Arial"/>
          <w:lang w:eastAsia="zh-CN"/>
        </w:rPr>
        <w:t xml:space="preserve"> corresponding to observing horizontal and vertical</w:t>
      </w:r>
      <w:r w:rsidR="00EC4F74">
        <w:rPr>
          <w:rFonts w:ascii="Arial" w:hAnsi="Arial" w:cs="Arial"/>
          <w:lang w:eastAsia="zh-CN"/>
        </w:rPr>
        <w:t xml:space="preserve"> stimulus, separately.</w:t>
      </w:r>
      <w:r w:rsidR="009A2204">
        <w:rPr>
          <w:rFonts w:ascii="Arial" w:hAnsi="Arial" w:cs="Arial"/>
          <w:lang w:eastAsia="zh-CN"/>
        </w:rPr>
        <w:t xml:space="preserve"> The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 2D</w:t>
      </w:r>
      <w:r w:rsidR="00623C45" w:rsidRPr="009012A2">
        <w:rPr>
          <w:rFonts w:ascii="Arial" w:hAnsi="Arial" w:cs="Arial"/>
          <w:color w:val="0000FF"/>
          <w:lang w:eastAsia="zh-CN"/>
        </w:rPr>
        <w:t>, 2F</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To evaluate the prediction performance, we 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recall, defined as TP/(TP+FN). </w:t>
      </w:r>
      <w:r w:rsidR="00BD093C">
        <w:rPr>
          <w:rFonts w:ascii="Arial" w:hAnsi="Arial" w:cs="Arial"/>
          <w:lang w:eastAsia="zh-CN"/>
        </w:rPr>
        <w:t xml:space="preserve">Predictions made from thresholding the relative likelihood give a mean accuracy of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2G</w:t>
      </w:r>
      <w:r w:rsidR="00BD093C">
        <w:rPr>
          <w:rFonts w:ascii="Arial" w:hAnsi="Arial" w:cs="Arial"/>
          <w:lang w:eastAsia="zh-CN"/>
        </w:rPr>
        <w:t xml:space="preserve">), with precision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2H</w:t>
      </w:r>
      <w:r w:rsidR="00BD093C">
        <w:rPr>
          <w:rFonts w:ascii="Arial" w:hAnsi="Arial" w:cs="Arial"/>
          <w:lang w:eastAsia="zh-CN"/>
        </w:rPr>
        <w:t xml:space="preserve">) and recall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2I</w:t>
      </w:r>
      <w:r w:rsidR="00BD093C">
        <w:rPr>
          <w:rFonts w:ascii="Arial" w:hAnsi="Arial" w:cs="Arial"/>
          <w:lang w:eastAsia="zh-CN"/>
        </w:rPr>
        <w:t>).</w:t>
      </w:r>
    </w:p>
    <w:p w14:paraId="72AC2E0D" w14:textId="3900F4DC" w:rsidR="00642D9F" w:rsidRPr="00FB76D8" w:rsidRDefault="00642D9F" w:rsidP="00642D9F">
      <w:pPr>
        <w:spacing w:line="480" w:lineRule="auto"/>
        <w:jc w:val="both"/>
        <w:rPr>
          <w:rFonts w:ascii="Arial" w:hAnsi="Arial" w:cs="Arial"/>
          <w:b/>
          <w:lang w:eastAsia="zh-CN"/>
        </w:rPr>
      </w:pPr>
      <w:r w:rsidRPr="00FB76D8">
        <w:rPr>
          <w:rFonts w:ascii="Arial" w:hAnsi="Arial" w:cs="Arial"/>
          <w:b/>
          <w:lang w:eastAsia="zh-CN"/>
        </w:rPr>
        <w:t xml:space="preserve">Emergent </w:t>
      </w:r>
      <w:r>
        <w:rPr>
          <w:rFonts w:ascii="Arial" w:hAnsi="Arial" w:cs="Arial"/>
          <w:b/>
          <w:lang w:eastAsia="zh-CN"/>
        </w:rPr>
        <w:t>properties depicted from CRFs</w:t>
      </w:r>
      <w:r w:rsidR="00E738F2">
        <w:rPr>
          <w:rFonts w:ascii="Arial" w:hAnsi="Arial" w:cs="Arial"/>
          <w:b/>
          <w:lang w:eastAsia="zh-CN"/>
        </w:rPr>
        <w:t xml:space="preserve"> graphs</w:t>
      </w:r>
    </w:p>
    <w:p w14:paraId="3C17A89C" w14:textId="1BAC1413" w:rsidR="00642D9F" w:rsidRPr="00044B3A" w:rsidRDefault="00642D9F" w:rsidP="00044B3A">
      <w:pPr>
        <w:spacing w:line="480" w:lineRule="auto"/>
        <w:jc w:val="both"/>
        <w:rPr>
          <w:rFonts w:ascii="Arial" w:hAnsi="Arial" w:cs="Arial"/>
          <w:lang w:eastAsia="zh-CN"/>
        </w:rPr>
      </w:pPr>
      <w:r>
        <w:rPr>
          <w:rFonts w:ascii="Arial" w:hAnsi="Arial" w:cs="Arial"/>
          <w:lang w:eastAsia="zh-CN"/>
        </w:rPr>
        <w:t>To investigate if cortical ensembles identified by CRFs represent emergent network properties</w:t>
      </w:r>
      <w:r w:rsidR="000B72A1">
        <w:rPr>
          <w:rFonts w:ascii="Arial" w:hAnsi="Arial" w:cs="Arial"/>
          <w:lang w:eastAsia="zh-CN"/>
        </w:rPr>
        <w:t xml:space="preserve"> that cannot be understood by single cell activity or pair correlations</w:t>
      </w:r>
      <w:r>
        <w:rPr>
          <w:rFonts w:ascii="Arial" w:hAnsi="Arial" w:cs="Arial"/>
          <w:lang w:eastAsia="zh-CN"/>
        </w:rPr>
        <w:t xml:space="preserve"> we compared CRFs graphs against </w:t>
      </w:r>
      <w:r w:rsidRPr="00044B3A">
        <w:rPr>
          <w:rFonts w:ascii="Arial" w:hAnsi="Arial" w:cs="Arial"/>
          <w:lang w:eastAsia="zh-CN"/>
        </w:rPr>
        <w:t xml:space="preserve">graphs </w:t>
      </w:r>
      <w:r>
        <w:rPr>
          <w:rFonts w:ascii="Arial" w:hAnsi="Arial" w:cs="Arial"/>
          <w:lang w:eastAsia="zh-CN"/>
        </w:rPr>
        <w:t xml:space="preserve">constructed </w:t>
      </w:r>
      <w:r w:rsidRPr="00044B3A">
        <w:rPr>
          <w:rFonts w:ascii="Arial" w:hAnsi="Arial" w:cs="Arial"/>
          <w:lang w:eastAsia="zh-CN"/>
        </w:rPr>
        <w:t>from pairwise correlation values (CC graph)</w:t>
      </w:r>
      <w:r>
        <w:rPr>
          <w:rFonts w:ascii="Arial" w:hAnsi="Arial" w:cs="Arial"/>
          <w:lang w:eastAsia="zh-CN"/>
        </w:rPr>
        <w:t xml:space="preserve"> between neurons</w:t>
      </w:r>
      <w:r w:rsidR="00533AD8">
        <w:rPr>
          <w:rFonts w:ascii="Arial" w:hAnsi="Arial" w:cs="Arial"/>
          <w:lang w:eastAsia="zh-CN"/>
        </w:rPr>
        <w:t xml:space="preserve">, using observed spikes </w:t>
      </w:r>
      <w:r w:rsidR="00FD3C38">
        <w:rPr>
          <w:rFonts w:ascii="Arial" w:hAnsi="Arial" w:cs="Arial"/>
          <w:lang w:eastAsia="zh-CN"/>
        </w:rPr>
        <w:t>along with</w:t>
      </w:r>
      <w:r w:rsidR="00533AD8">
        <w:rPr>
          <w:rFonts w:ascii="Arial" w:hAnsi="Arial" w:cs="Arial"/>
          <w:lang w:eastAsia="zh-CN"/>
        </w:rPr>
        <w:t xml:space="preserve"> hidden nodes</w:t>
      </w:r>
      <w:r w:rsidR="00FD3C38">
        <w:rPr>
          <w:rFonts w:ascii="Arial" w:hAnsi="Arial" w:cs="Arial"/>
          <w:lang w:eastAsia="zh-CN"/>
        </w:rPr>
        <w:t xml:space="preserve"> that represent visual stimuli</w:t>
      </w:r>
      <w:r w:rsidR="009B7BE4">
        <w:rPr>
          <w:rFonts w:ascii="Arial" w:hAnsi="Arial" w:cs="Arial"/>
          <w:lang w:eastAsia="zh-CN"/>
        </w:rPr>
        <w:t xml:space="preserve"> (</w:t>
      </w:r>
      <w:r w:rsidR="009B7BE4" w:rsidRPr="009012A2">
        <w:rPr>
          <w:rFonts w:ascii="Arial" w:hAnsi="Arial" w:cs="Arial"/>
          <w:color w:val="0000FF"/>
          <w:lang w:eastAsia="zh-CN"/>
        </w:rPr>
        <w:t>Figure 3A</w:t>
      </w:r>
      <w:r w:rsidR="009B7BE4">
        <w:rPr>
          <w:rFonts w:ascii="Arial" w:hAnsi="Arial" w:cs="Arial"/>
          <w:lang w:eastAsia="zh-CN"/>
        </w:rPr>
        <w:t>)</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PFJlY051bT42OTwvUmVjTnVtPjxEaXNwbGF5VGV4dD4oQm9uaWZhemkgZXQgYWwuLCAyMDA5OyBE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b2d5PC9mdWxsLXRpdGxlPjwvYWx0LXBlcmlvZGljYWw+PHBhZ2VzPmUxMDAyNTIyPC9wYWdlcz48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PEVuZE5vdGU+PENpdGU+PEF1dGhvcj5Cb25pZmF6aTwvQXV0aG9yPjxZZWFyPjIwMDk8L1llYXI+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b2d5PC9mdWxsLXRpdGxlPjwvYWx0LXBlcmlvZGljYWw+PHBhZ2VzPmUxMDAyNTIyPC9wYWdlcz48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hyperlink w:anchor="_ENREF_5" w:tooltip="Bonifazi, 2009 #69" w:history="1">
        <w:r w:rsidR="007D16DA">
          <w:rPr>
            <w:rFonts w:ascii="Arial" w:hAnsi="Arial" w:cs="Arial"/>
            <w:noProof/>
            <w:lang w:eastAsia="zh-CN"/>
          </w:rPr>
          <w:t>Bonifazi et al., 2009</w:t>
        </w:r>
      </w:hyperlink>
      <w:r w:rsidR="00C610C3">
        <w:rPr>
          <w:rFonts w:ascii="Arial" w:hAnsi="Arial" w:cs="Arial"/>
          <w:noProof/>
          <w:lang w:eastAsia="zh-CN"/>
        </w:rPr>
        <w:t xml:space="preserve">; </w:t>
      </w:r>
      <w:hyperlink w:anchor="_ENREF_13" w:tooltip="Downes, 2012 #75" w:history="1">
        <w:r w:rsidR="007D16DA">
          <w:rPr>
            <w:rFonts w:ascii="Arial" w:hAnsi="Arial" w:cs="Arial"/>
            <w:noProof/>
            <w:lang w:eastAsia="zh-CN"/>
          </w:rPr>
          <w:t>Downes et al., 2012</w:t>
        </w:r>
      </w:hyperlink>
      <w:r w:rsidR="00C610C3">
        <w:rPr>
          <w:rFonts w:ascii="Arial" w:hAnsi="Arial" w:cs="Arial"/>
          <w:noProof/>
          <w:lang w:eastAsia="zh-CN"/>
        </w:rPr>
        <w:t xml:space="preserve">; </w:t>
      </w:r>
      <w:hyperlink w:anchor="_ENREF_33" w:tooltip="Sadovsky, 2014 #91" w:history="1">
        <w:r w:rsidR="007D16DA">
          <w:rPr>
            <w:rFonts w:ascii="Arial" w:hAnsi="Arial" w:cs="Arial"/>
            <w:noProof/>
            <w:lang w:eastAsia="zh-CN"/>
          </w:rPr>
          <w:t>Sadovsky and MacLean, 2014</w:t>
        </w:r>
      </w:hyperlink>
      <w:r w:rsidR="00C610C3">
        <w:rPr>
          <w:rFonts w:ascii="Arial" w:hAnsi="Arial" w:cs="Arial"/>
          <w:noProof/>
          <w:lang w:eastAsia="zh-CN"/>
        </w:rPr>
        <w:t xml:space="preserve">; </w:t>
      </w:r>
      <w:hyperlink w:anchor="_ENREF_48" w:tooltip="Zuo, 2012 #123" w:history="1">
        <w:r w:rsidR="007D16DA">
          <w:rPr>
            <w:rFonts w:ascii="Arial" w:hAnsi="Arial" w:cs="Arial"/>
            <w:noProof/>
            <w:lang w:eastAsia="zh-CN"/>
          </w:rPr>
          <w:t>Zuo et al., 2012</w:t>
        </w:r>
      </w:hyperlink>
      <w:r w:rsidR="00C610C3">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 xml:space="preserve">. CC </w:t>
      </w:r>
      <w:r w:rsidRPr="00044B3A">
        <w:rPr>
          <w:rFonts w:ascii="Arial" w:hAnsi="Arial" w:cs="Arial"/>
          <w:lang w:eastAsia="zh-CN"/>
        </w:rPr>
        <w:lastRenderedPageBreak/>
        <w:t>and CRF</w:t>
      </w:r>
      <w:r>
        <w:rPr>
          <w:rFonts w:ascii="Arial" w:hAnsi="Arial" w:cs="Arial"/>
          <w:lang w:eastAsia="zh-CN"/>
        </w:rPr>
        <w:t>s</w:t>
      </w:r>
      <w:r w:rsidRPr="00044B3A">
        <w:rPr>
          <w:rFonts w:ascii="Arial" w:hAnsi="Arial" w:cs="Arial"/>
          <w:lang w:eastAsia="zh-CN"/>
        </w:rPr>
        <w:t xml:space="preserve"> graphs show significantly different</w:t>
      </w:r>
      <w:r w:rsidR="00B67444">
        <w:rPr>
          <w:rFonts w:ascii="Arial" w:hAnsi="Arial" w:cs="Arial"/>
          <w:lang w:eastAsia="zh-CN"/>
        </w:rPr>
        <w:t xml:space="preserve"> density (</w:t>
      </w:r>
      <w:r w:rsidR="00B67444" w:rsidRPr="009012A2">
        <w:rPr>
          <w:rFonts w:ascii="Arial" w:hAnsi="Arial" w:cs="Arial"/>
          <w:color w:val="0000FF"/>
          <w:lang w:eastAsia="zh-CN"/>
        </w:rPr>
        <w:t>Figure 3B</w:t>
      </w:r>
      <w:r w:rsidR="00B67444">
        <w:rPr>
          <w:rFonts w:ascii="Arial" w:hAnsi="Arial" w:cs="Arial"/>
          <w:lang w:eastAsia="zh-CN"/>
        </w:rPr>
        <w:t>) as well as</w:t>
      </w:r>
      <w:r w:rsidRPr="00044B3A">
        <w:rPr>
          <w:rFonts w:ascii="Arial" w:hAnsi="Arial" w:cs="Arial"/>
          <w:lang w:eastAsia="zh-CN"/>
        </w:rPr>
        <w:t xml:space="preserve"> distribution of node degrees</w:t>
      </w:r>
      <w:r w:rsidR="00B44929">
        <w:rPr>
          <w:rFonts w:ascii="Arial" w:hAnsi="Arial" w:cs="Arial"/>
          <w:lang w:eastAsia="zh-CN"/>
        </w:rPr>
        <w:t>,</w:t>
      </w:r>
      <w:r w:rsidRPr="00044B3A">
        <w:rPr>
          <w:rFonts w:ascii="Arial" w:hAnsi="Arial" w:cs="Arial"/>
          <w:lang w:eastAsia="zh-CN"/>
        </w:rPr>
        <w:t xml:space="preserve"> </w:t>
      </w:r>
      <w:r w:rsidR="00B44929">
        <w:rPr>
          <w:rFonts w:ascii="Arial" w:hAnsi="Arial" w:cs="Arial"/>
          <w:lang w:eastAsia="zh-CN"/>
        </w:rPr>
        <w:t>local</w:t>
      </w:r>
      <w:r w:rsidRPr="00044B3A">
        <w:rPr>
          <w:rFonts w:ascii="Arial" w:hAnsi="Arial" w:cs="Arial"/>
          <w:lang w:eastAsia="zh-CN"/>
        </w:rPr>
        <w:t xml:space="preserve"> clustering coefficient</w:t>
      </w:r>
      <w:r w:rsidR="00B44929">
        <w:rPr>
          <w:rFonts w:ascii="Arial" w:hAnsi="Arial" w:cs="Arial"/>
          <w:lang w:eastAsia="zh-CN"/>
        </w:rPr>
        <w:t xml:space="preserve"> and centrality</w:t>
      </w:r>
      <w:r w:rsidR="00CB4307">
        <w:rPr>
          <w:rFonts w:ascii="Arial" w:hAnsi="Arial" w:cs="Arial"/>
          <w:lang w:eastAsia="zh-CN"/>
        </w:rPr>
        <w:t xml:space="preserve"> </w:t>
      </w:r>
      <w:r w:rsidR="00CB4307" w:rsidRPr="00044B3A">
        <w:rPr>
          <w:rFonts w:ascii="Arial" w:hAnsi="Arial" w:cs="Arial"/>
          <w:lang w:eastAsia="zh-CN"/>
        </w:rPr>
        <w:t>(</w:t>
      </w:r>
      <w:r w:rsidR="00CB4307" w:rsidRPr="006122C3">
        <w:rPr>
          <w:rFonts w:ascii="Arial" w:hAnsi="Arial" w:cs="Arial"/>
          <w:color w:val="0000FF"/>
          <w:lang w:eastAsia="zh-CN"/>
        </w:rPr>
        <w:t>Figure 4C</w:t>
      </w:r>
      <w:r w:rsidR="00CB4307">
        <w:rPr>
          <w:rFonts w:ascii="Arial" w:hAnsi="Arial" w:cs="Arial"/>
          <w:color w:val="0000FF"/>
          <w:lang w:eastAsia="zh-CN"/>
        </w:rPr>
        <w:t>-E</w:t>
      </w:r>
      <w:r w:rsidR="00CB4307" w:rsidRPr="00044B3A">
        <w:rPr>
          <w:rFonts w:ascii="Arial" w:hAnsi="Arial" w:cs="Arial"/>
          <w:lang w:eastAsia="zh-CN"/>
        </w:rPr>
        <w:t>)</w:t>
      </w:r>
      <w:r w:rsidR="00CB4307">
        <w:rPr>
          <w:rFonts w:ascii="Arial" w:hAnsi="Arial" w:cs="Arial"/>
          <w:lang w:eastAsia="zh-CN"/>
        </w:rPr>
        <w:t>.</w:t>
      </w:r>
      <w:r w:rsidRPr="00044B3A">
        <w:rPr>
          <w:rFonts w:ascii="Arial" w:hAnsi="Arial" w:cs="Arial"/>
          <w:lang w:eastAsia="zh-CN"/>
        </w:rPr>
        <w:t xml:space="preserve"> </w:t>
      </w:r>
      <w:r w:rsidR="00CB4307">
        <w:rPr>
          <w:rFonts w:ascii="Arial" w:hAnsi="Arial" w:cs="Arial"/>
          <w:lang w:eastAsia="zh-CN"/>
        </w:rPr>
        <w:t>B</w:t>
      </w:r>
      <w:r w:rsidRPr="00044B3A">
        <w:rPr>
          <w:rFonts w:ascii="Arial" w:hAnsi="Arial" w:cs="Arial"/>
          <w:lang w:eastAsia="zh-CN"/>
        </w:rPr>
        <w:t>oth also show nonrandom structures</w:t>
      </w:r>
      <w:r w:rsidR="00E9585C">
        <w:rPr>
          <w:rFonts w:ascii="Arial" w:hAnsi="Arial" w:cs="Arial"/>
          <w:lang w:eastAsia="zh-CN"/>
        </w:rPr>
        <w:t xml:space="preserve"> indicated by a heavy tail</w:t>
      </w:r>
      <w:r w:rsidR="00CB4307">
        <w:rPr>
          <w:rFonts w:ascii="Arial" w:hAnsi="Arial" w:cs="Arial"/>
          <w:lang w:eastAsia="zh-CN"/>
        </w:rPr>
        <w:t xml:space="preserve">, compared with </w:t>
      </w:r>
      <w:r w:rsidR="00CB4307" w:rsidRPr="00044B3A">
        <w:rPr>
          <w:rFonts w:ascii="Arial" w:hAnsi="Arial" w:cs="Arial"/>
          <w:lang w:eastAsia="zh-CN"/>
        </w:rPr>
        <w:t>Erdos-Renyi random graphs, which preserve the number of nodes and edges</w:t>
      </w:r>
      <w:r w:rsidR="00660D10">
        <w:rPr>
          <w:rFonts w:ascii="Arial" w:hAnsi="Arial" w:cs="Arial"/>
          <w:lang w:eastAsia="zh-CN"/>
        </w:rPr>
        <w:t xml:space="preserve"> </w:t>
      </w:r>
      <w:r w:rsidR="00660D10" w:rsidRPr="00044B3A">
        <w:rPr>
          <w:rFonts w:ascii="Arial" w:hAnsi="Arial" w:cs="Arial"/>
          <w:lang w:eastAsia="zh-CN"/>
        </w:rPr>
        <w:t>(</w:t>
      </w:r>
      <w:r w:rsidR="00660D10" w:rsidRPr="006122C3">
        <w:rPr>
          <w:rFonts w:ascii="Arial" w:hAnsi="Arial" w:cs="Arial"/>
          <w:color w:val="0000FF"/>
          <w:lang w:eastAsia="zh-CN"/>
        </w:rPr>
        <w:t>Figure 4C</w:t>
      </w:r>
      <w:r w:rsidR="00660D10">
        <w:rPr>
          <w:rFonts w:ascii="Arial" w:hAnsi="Arial" w:cs="Arial"/>
          <w:color w:val="0000FF"/>
          <w:lang w:eastAsia="zh-CN"/>
        </w:rPr>
        <w:t>-E</w:t>
      </w:r>
      <w:r w:rsidR="00660D10" w:rsidRPr="00044B3A">
        <w:rPr>
          <w:rFonts w:ascii="Arial" w:hAnsi="Arial" w:cs="Arial"/>
          <w:lang w:eastAsia="zh-CN"/>
        </w:rPr>
        <w:t>)</w:t>
      </w:r>
      <w:r w:rsidRPr="00044B3A">
        <w:rPr>
          <w:rFonts w:ascii="Arial" w:hAnsi="Arial" w:cs="Arial"/>
          <w:lang w:eastAsia="zh-CN"/>
        </w:rPr>
        <w:t xml:space="preserve">. </w:t>
      </w:r>
      <w:r>
        <w:rPr>
          <w:rFonts w:ascii="Arial" w:hAnsi="Arial" w:cs="Arial"/>
          <w:lang w:eastAsia="zh-CN"/>
        </w:rPr>
        <w:t>Thus</w:t>
      </w:r>
      <w:r w:rsidRPr="00044B3A">
        <w:rPr>
          <w:rFonts w:ascii="Arial" w:hAnsi="Arial" w:cs="Arial"/>
          <w:lang w:eastAsia="zh-CN"/>
        </w:rPr>
        <w:t xml:space="preserve"> CRF</w:t>
      </w:r>
      <w:r>
        <w:rPr>
          <w:rFonts w:ascii="Arial" w:hAnsi="Arial" w:cs="Arial"/>
          <w:lang w:eastAsia="zh-CN"/>
        </w:rPr>
        <w:t>s</w:t>
      </w:r>
      <w:r w:rsidRPr="00044B3A">
        <w:rPr>
          <w:rFonts w:ascii="Arial" w:hAnsi="Arial" w:cs="Arial"/>
          <w:lang w:eastAsia="zh-CN"/>
        </w:rPr>
        <w:t xml:space="preserve"> and CC graphs differ from each other (</w:t>
      </w:r>
      <w:r w:rsidRPr="009012A2">
        <w:rPr>
          <w:rFonts w:ascii="Arial" w:hAnsi="Arial" w:cs="Arial"/>
          <w:color w:val="0000FF"/>
          <w:lang w:eastAsia="zh-CN"/>
        </w:rPr>
        <w:t>Figure 4</w:t>
      </w:r>
      <w:r w:rsidRPr="00044B3A">
        <w:rPr>
          <w:rFonts w:ascii="Arial" w:hAnsi="Arial" w:cs="Arial"/>
          <w:lang w:eastAsia="zh-CN"/>
        </w:rPr>
        <w:t>), indicating that CRF</w:t>
      </w:r>
      <w:r>
        <w:rPr>
          <w:rFonts w:ascii="Arial" w:hAnsi="Arial" w:cs="Arial"/>
          <w:lang w:eastAsia="zh-CN"/>
        </w:rPr>
        <w:t>s</w:t>
      </w:r>
      <w:r w:rsidRPr="00044B3A">
        <w:rPr>
          <w:rFonts w:ascii="Arial" w:hAnsi="Arial" w:cs="Arial"/>
          <w:lang w:eastAsia="zh-CN"/>
        </w:rPr>
        <w:t xml:space="preserve"> graphs capture network properties</w:t>
      </w:r>
      <w:r>
        <w:rPr>
          <w:rFonts w:ascii="Arial" w:hAnsi="Arial" w:cs="Arial"/>
          <w:lang w:eastAsia="zh-CN"/>
        </w:rPr>
        <w:t xml:space="preserve"> </w:t>
      </w:r>
      <w:r w:rsidRPr="00044B3A">
        <w:rPr>
          <w:rFonts w:ascii="Arial" w:hAnsi="Arial" w:cs="Arial"/>
          <w:lang w:eastAsia="zh-CN"/>
        </w:rPr>
        <w:t>that are not detected in CC graphs.</w:t>
      </w:r>
    </w:p>
    <w:p w14:paraId="19B08CFB" w14:textId="26DDD845"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7634B5">
        <w:rPr>
          <w:rFonts w:ascii="Arial" w:hAnsi="Arial" w:cs="Arial"/>
          <w:b/>
        </w:rPr>
        <w:t>core</w:t>
      </w:r>
      <w:r>
        <w:rPr>
          <w:rFonts w:ascii="Arial" w:hAnsi="Arial" w:cs="Arial"/>
          <w:b/>
        </w:rPr>
        <w:t xml:space="preserve"> neurons </w:t>
      </w:r>
      <w:r w:rsidR="00642D9F">
        <w:rPr>
          <w:rFonts w:ascii="Arial" w:hAnsi="Arial" w:cs="Arial"/>
          <w:b/>
        </w:rPr>
        <w:t>from CRFs</w:t>
      </w:r>
      <w:r w:rsidR="00FF6F30">
        <w:rPr>
          <w:rFonts w:ascii="Arial" w:hAnsi="Arial" w:cs="Arial"/>
          <w:b/>
        </w:rPr>
        <w:t xml:space="preserve"> ensembles</w:t>
      </w:r>
      <w:r w:rsidR="00642D9F">
        <w:rPr>
          <w:rFonts w:ascii="Arial" w:hAnsi="Arial" w:cs="Arial"/>
          <w:b/>
        </w:rPr>
        <w:t xml:space="preserve"> </w:t>
      </w:r>
      <w:r>
        <w:rPr>
          <w:rFonts w:ascii="Arial" w:hAnsi="Arial" w:cs="Arial"/>
          <w:b/>
        </w:rPr>
        <w:t xml:space="preserve">using graph theory </w:t>
      </w:r>
    </w:p>
    <w:p w14:paraId="1C304E21" w14:textId="3D21B7CF" w:rsidR="00D37971" w:rsidRPr="00D37971" w:rsidRDefault="00D37971" w:rsidP="00317406">
      <w:pPr>
        <w:spacing w:line="480" w:lineRule="auto"/>
        <w:jc w:val="both"/>
        <w:rPr>
          <w:rFonts w:ascii="Arial" w:hAnsi="Arial" w:cs="Arial"/>
          <w:color w:val="0000FF"/>
        </w:rPr>
      </w:pPr>
      <w:r w:rsidRPr="00044B3A">
        <w:rPr>
          <w:rFonts w:ascii="Arial" w:hAnsi="Arial" w:cs="Arial"/>
          <w:lang w:eastAsia="zh-CN"/>
        </w:rPr>
        <w:t>Brain network shows both structural and functional modularization, in both macro-scale and micro-scale</w:t>
      </w:r>
      <w:r>
        <w:rPr>
          <w:rFonts w:ascii="Arial" w:hAnsi="Arial" w:cs="Arial"/>
          <w:lang w:eastAsia="zh-CN"/>
        </w:rPr>
        <w:t xml:space="preserve"> </w:t>
      </w:r>
      <w:r>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sidR="00C610C3">
        <w:rPr>
          <w:rFonts w:ascii="Arial" w:hAnsi="Arial" w:cs="Arial"/>
          <w:noProof/>
          <w:lang w:eastAsia="zh-CN"/>
        </w:rPr>
        <w:t>(</w:t>
      </w:r>
      <w:hyperlink w:anchor="_ENREF_2" w:tooltip="Achard, 2006 #66" w:history="1">
        <w:r w:rsidR="007D16DA">
          <w:rPr>
            <w:rFonts w:ascii="Arial" w:hAnsi="Arial" w:cs="Arial"/>
            <w:noProof/>
            <w:lang w:eastAsia="zh-CN"/>
          </w:rPr>
          <w:t>Achard et al., 2006</w:t>
        </w:r>
      </w:hyperlink>
      <w:r w:rsidR="00C610C3">
        <w:rPr>
          <w:rFonts w:ascii="Arial" w:hAnsi="Arial" w:cs="Arial"/>
          <w:noProof/>
          <w:lang w:eastAsia="zh-CN"/>
        </w:rPr>
        <w:t xml:space="preserve">; </w:t>
      </w:r>
      <w:hyperlink w:anchor="_ENREF_5" w:tooltip="Bonifazi, 2009 #69" w:history="1">
        <w:r w:rsidR="007D16DA">
          <w:rPr>
            <w:rFonts w:ascii="Arial" w:hAnsi="Arial" w:cs="Arial"/>
            <w:noProof/>
            <w:lang w:eastAsia="zh-CN"/>
          </w:rPr>
          <w:t>Bonifazi et al., 2009</w:t>
        </w:r>
      </w:hyperlink>
      <w:r w:rsidR="00C610C3">
        <w:rPr>
          <w:rFonts w:ascii="Arial" w:hAnsi="Arial" w:cs="Arial"/>
          <w:noProof/>
          <w:lang w:eastAsia="zh-CN"/>
        </w:rPr>
        <w:t xml:space="preserve">; </w:t>
      </w:r>
      <w:hyperlink w:anchor="_ENREF_17" w:tooltip="Hagmann, 2008 #79" w:history="1">
        <w:r w:rsidR="007D16DA">
          <w:rPr>
            <w:rFonts w:ascii="Arial" w:hAnsi="Arial" w:cs="Arial"/>
            <w:noProof/>
            <w:lang w:eastAsia="zh-CN"/>
          </w:rPr>
          <w:t>Hagmann et al., 2008</w:t>
        </w:r>
      </w:hyperlink>
      <w:r w:rsidR="00C610C3">
        <w:rPr>
          <w:rFonts w:ascii="Arial" w:hAnsi="Arial" w:cs="Arial"/>
          <w:noProof/>
          <w:lang w:eastAsia="zh-CN"/>
        </w:rPr>
        <w:t xml:space="preserve">; </w:t>
      </w:r>
      <w:hyperlink w:anchor="_ENREF_19" w:tooltip="He, 2007 #80" w:history="1">
        <w:r w:rsidR="007D16DA">
          <w:rPr>
            <w:rFonts w:ascii="Arial" w:hAnsi="Arial" w:cs="Arial"/>
            <w:noProof/>
            <w:lang w:eastAsia="zh-CN"/>
          </w:rPr>
          <w:t>He et al., 2007</w:t>
        </w:r>
      </w:hyperlink>
      <w:r w:rsidR="00C610C3">
        <w:rPr>
          <w:rFonts w:ascii="Arial" w:hAnsi="Arial" w:cs="Arial"/>
          <w:noProof/>
          <w:lang w:eastAsia="zh-CN"/>
        </w:rPr>
        <w:t xml:space="preserve">; </w:t>
      </w:r>
      <w:hyperlink w:anchor="_ENREF_36" w:tooltip="Shimono, 2015 #93" w:history="1">
        <w:r w:rsidR="007D16DA">
          <w:rPr>
            <w:rFonts w:ascii="Arial" w:hAnsi="Arial" w:cs="Arial"/>
            <w:noProof/>
            <w:lang w:eastAsia="zh-CN"/>
          </w:rPr>
          <w:t>Shimono and Beggs, 2015</w:t>
        </w:r>
      </w:hyperlink>
      <w:r w:rsidR="00C610C3">
        <w:rPr>
          <w:rFonts w:ascii="Arial" w:hAnsi="Arial" w:cs="Arial"/>
          <w:noProof/>
          <w:lang w:eastAsia="zh-CN"/>
        </w:rPr>
        <w:t xml:space="preserve">; </w:t>
      </w:r>
      <w:hyperlink w:anchor="_ENREF_39" w:tooltip="Sporns, 2007 #95" w:history="1">
        <w:r w:rsidR="007D16DA">
          <w:rPr>
            <w:rFonts w:ascii="Arial" w:hAnsi="Arial" w:cs="Arial"/>
            <w:noProof/>
            <w:lang w:eastAsia="zh-CN"/>
          </w:rPr>
          <w:t>Sporns et al., 2007</w:t>
        </w:r>
      </w:hyperlink>
      <w:r w:rsidR="00C610C3">
        <w:rPr>
          <w:rFonts w:ascii="Arial" w:hAnsi="Arial" w:cs="Arial"/>
          <w:noProof/>
          <w:lang w:eastAsia="zh-CN"/>
        </w:rPr>
        <w:t xml:space="preserve">; </w:t>
      </w:r>
      <w:hyperlink w:anchor="_ENREF_40" w:tooltip="Stetter, 2012 #96" w:history="1">
        <w:r w:rsidR="007D16DA">
          <w:rPr>
            <w:rFonts w:ascii="Arial" w:hAnsi="Arial" w:cs="Arial"/>
            <w:noProof/>
            <w:lang w:eastAsia="zh-CN"/>
          </w:rPr>
          <w:t>Stetter et al., 2012</w:t>
        </w:r>
      </w:hyperlink>
      <w:r w:rsidR="00C610C3">
        <w:rPr>
          <w:rFonts w:ascii="Arial" w:hAnsi="Arial" w:cs="Arial"/>
          <w:noProof/>
          <w:lang w:eastAsia="zh-CN"/>
        </w:rPr>
        <w:t xml:space="preserve">; </w:t>
      </w:r>
      <w:hyperlink w:anchor="_ENREF_48" w:tooltip="Zuo, 2012 #123" w:history="1">
        <w:r w:rsidR="007D16DA">
          <w:rPr>
            <w:rFonts w:ascii="Arial" w:hAnsi="Arial" w:cs="Arial"/>
            <w:noProof/>
            <w:lang w:eastAsia="zh-CN"/>
          </w:rPr>
          <w:t>Zuo et al., 2012</w:t>
        </w:r>
      </w:hyperlink>
      <w:r w:rsidR="00C610C3">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Network modularization is often characterized by local structures with high inter-connectivity, where a group of neurons show</w:t>
      </w:r>
      <w:r>
        <w:rPr>
          <w:rFonts w:ascii="Arial" w:hAnsi="Arial" w:cs="Arial"/>
          <w:lang w:eastAsia="zh-CN"/>
        </w:rPr>
        <w:t>s</w:t>
      </w:r>
      <w:r w:rsidRPr="00044B3A">
        <w:rPr>
          <w:rFonts w:ascii="Arial" w:hAnsi="Arial" w:cs="Arial"/>
          <w:lang w:eastAsia="zh-CN"/>
        </w:rPr>
        <w:t xml:space="preserve"> dense physical or functional connections. Such structures can be described with concepts defined in different spatial scales such as cliques, communities</w:t>
      </w:r>
      <w:r>
        <w:rPr>
          <w:rFonts w:ascii="Arial" w:hAnsi="Arial" w:cs="Arial"/>
          <w:lang w:eastAsia="zh-CN"/>
        </w:rPr>
        <w:t xml:space="preserve"> </w:t>
      </w:r>
      <w:r>
        <w:rPr>
          <w:rFonts w:ascii="Arial" w:hAnsi="Arial" w:cs="Arial"/>
          <w:lang w:eastAsia="zh-CN"/>
        </w:rPr>
        <w:fldChar w:fldCharType="begin"/>
      </w:r>
      <w:r w:rsidR="006B6007">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Pr>
          <w:rFonts w:ascii="Arial" w:hAnsi="Arial" w:cs="Arial"/>
          <w:lang w:eastAsia="zh-CN"/>
        </w:rPr>
        <w:fldChar w:fldCharType="separate"/>
      </w:r>
      <w:r>
        <w:rPr>
          <w:rFonts w:ascii="Arial" w:hAnsi="Arial" w:cs="Arial"/>
          <w:noProof/>
          <w:lang w:eastAsia="zh-CN"/>
        </w:rPr>
        <w:t>(</w:t>
      </w:r>
      <w:hyperlink w:anchor="_ENREF_30" w:tooltip="Palla, 2005 #39" w:history="1">
        <w:r w:rsidR="007D16DA">
          <w:rPr>
            <w:rFonts w:ascii="Arial" w:hAnsi="Arial" w:cs="Arial"/>
            <w:noProof/>
            <w:lang w:eastAsia="zh-CN"/>
          </w:rPr>
          <w:t>Palla et al.,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hubs and modules</w:t>
      </w:r>
      <w:r>
        <w:rPr>
          <w:rFonts w:ascii="Arial" w:hAnsi="Arial" w:cs="Arial"/>
          <w:lang w:eastAsia="zh-CN"/>
        </w:rPr>
        <w:t xml:space="preserve"> </w:t>
      </w:r>
      <w:r>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7D16DA">
          <w:rPr>
            <w:rFonts w:ascii="Arial" w:hAnsi="Arial" w:cs="Arial"/>
            <w:noProof/>
            <w:lang w:eastAsia="zh-CN"/>
          </w:rPr>
          <w:t>Bullmore and Sporns, 2009</w:t>
        </w:r>
      </w:hyperlink>
      <w:r w:rsidR="00E55471">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0DC890E2" w14:textId="2A8F7E4F" w:rsidR="00582120" w:rsidRDefault="00463314" w:rsidP="00D37971">
      <w:pPr>
        <w:spacing w:line="480" w:lineRule="auto"/>
        <w:ind w:firstLine="720"/>
        <w:jc w:val="both"/>
        <w:rPr>
          <w:rFonts w:ascii="Arial" w:hAnsi="Arial" w:cs="Arial"/>
          <w:lang w:eastAsia="zh-CN"/>
        </w:rPr>
      </w:pPr>
      <w:r>
        <w:rPr>
          <w:rFonts w:ascii="Arial" w:hAnsi="Arial" w:cs="Arial"/>
          <w:lang w:eastAsia="zh-CN"/>
        </w:rPr>
        <w:t>M</w:t>
      </w:r>
      <w:r w:rsidR="00347BA1">
        <w:rPr>
          <w:rFonts w:ascii="Arial" w:hAnsi="Arial" w:cs="Arial"/>
          <w:lang w:eastAsia="zh-CN"/>
        </w:rPr>
        <w:t xml:space="preserve">ost </w:t>
      </w:r>
      <w:r>
        <w:rPr>
          <w:rFonts w:ascii="Arial" w:hAnsi="Arial" w:cs="Arial"/>
          <w:lang w:eastAsia="zh-CN"/>
        </w:rPr>
        <w:t xml:space="preserve">of the </w:t>
      </w:r>
      <w:r w:rsidR="00347BA1">
        <w:rPr>
          <w:rFonts w:ascii="Arial" w:hAnsi="Arial" w:cs="Arial"/>
          <w:lang w:eastAsia="zh-CN"/>
        </w:rPr>
        <w:t xml:space="preserve">neurons </w:t>
      </w:r>
      <w:r>
        <w:rPr>
          <w:rFonts w:ascii="Arial" w:hAnsi="Arial" w:cs="Arial"/>
          <w:lang w:eastAsia="zh-CN"/>
        </w:rPr>
        <w:t xml:space="preserve">used to predict the stimuli presented </w:t>
      </w:r>
      <w:r w:rsidR="00FB73D2">
        <w:rPr>
          <w:rFonts w:ascii="Arial" w:hAnsi="Arial" w:cs="Arial"/>
          <w:lang w:eastAsia="zh-CN"/>
        </w:rPr>
        <w:t>interact with the hidden nodes through direct or</w:t>
      </w:r>
      <w:r w:rsidR="007E65EF">
        <w:rPr>
          <w:rFonts w:ascii="Arial" w:hAnsi="Arial" w:cs="Arial"/>
          <w:lang w:eastAsia="zh-CN"/>
        </w:rPr>
        <w:t xml:space="preserve"> one</w:t>
      </w:r>
      <w:r w:rsidR="00FB73D2">
        <w:rPr>
          <w:rFonts w:ascii="Arial" w:hAnsi="Arial" w:cs="Arial"/>
          <w:lang w:eastAsia="zh-CN"/>
        </w:rPr>
        <w:t>-step indirect connections</w:t>
      </w:r>
      <w:r>
        <w:rPr>
          <w:rFonts w:ascii="Arial" w:hAnsi="Arial" w:cs="Arial"/>
          <w:lang w:eastAsia="zh-CN"/>
        </w:rPr>
        <w:t>. However, in order to design close loop optogenetic experiments targeting specific neurons</w:t>
      </w:r>
      <w:r w:rsidR="006A6683">
        <w:rPr>
          <w:rFonts w:ascii="Arial" w:hAnsi="Arial" w:cs="Arial"/>
          <w:lang w:eastAsia="zh-CN"/>
        </w:rPr>
        <w:t xml:space="preserve"> it is necessary </w:t>
      </w:r>
      <w:r w:rsidR="00892F14">
        <w:rPr>
          <w:rFonts w:ascii="Arial" w:hAnsi="Arial" w:cs="Arial"/>
          <w:lang w:eastAsia="zh-CN"/>
        </w:rPr>
        <w:t xml:space="preserve">to identify </w:t>
      </w:r>
      <w:r w:rsidR="007634B5">
        <w:rPr>
          <w:rFonts w:ascii="Arial" w:hAnsi="Arial" w:cs="Arial"/>
          <w:lang w:eastAsia="zh-CN"/>
        </w:rPr>
        <w:t>core</w:t>
      </w:r>
      <w:r w:rsidR="00892F14">
        <w:rPr>
          <w:rFonts w:ascii="Arial" w:hAnsi="Arial" w:cs="Arial"/>
          <w:lang w:eastAsia="zh-CN"/>
        </w:rPr>
        <w:t xml:space="preserve"> neurons </w:t>
      </w:r>
      <w:r w:rsidR="007634B5">
        <w:rPr>
          <w:rFonts w:ascii="Arial" w:hAnsi="Arial" w:cs="Arial"/>
          <w:lang w:eastAsia="zh-CN"/>
        </w:rPr>
        <w:t xml:space="preserve">from each neuronal ensemble </w:t>
      </w:r>
      <w:r w:rsidR="006A6683">
        <w:rPr>
          <w:rFonts w:ascii="Arial" w:hAnsi="Arial" w:cs="Arial"/>
          <w:lang w:eastAsia="zh-CN"/>
        </w:rPr>
        <w:t>that can</w:t>
      </w:r>
      <w:r w:rsidR="00D63D19">
        <w:rPr>
          <w:rFonts w:ascii="Arial" w:hAnsi="Arial" w:cs="Arial"/>
          <w:lang w:eastAsia="zh-CN"/>
        </w:rPr>
        <w:t xml:space="preserve"> </w:t>
      </w:r>
      <w:r w:rsidR="00347BA1">
        <w:rPr>
          <w:rFonts w:ascii="Arial" w:hAnsi="Arial" w:cs="Arial"/>
          <w:lang w:eastAsia="zh-CN"/>
        </w:rPr>
        <w:t>represent each visual stimulus</w:t>
      </w:r>
      <w:r w:rsidR="00892F14">
        <w:rPr>
          <w:rFonts w:ascii="Arial" w:hAnsi="Arial" w:cs="Arial"/>
          <w:lang w:eastAsia="zh-CN"/>
        </w:rPr>
        <w:t xml:space="preserve">. </w:t>
      </w:r>
      <w:r w:rsidR="007634B5">
        <w:rPr>
          <w:rFonts w:ascii="Arial" w:hAnsi="Arial" w:cs="Arial"/>
          <w:lang w:eastAsia="zh-CN"/>
        </w:rPr>
        <w:t>T</w:t>
      </w:r>
      <w:r w:rsidR="00582120">
        <w:rPr>
          <w:rFonts w:ascii="Arial" w:hAnsi="Arial" w:cs="Arial"/>
          <w:lang w:eastAsia="zh-CN"/>
        </w:rPr>
        <w:t xml:space="preserve">he probability distribution of a CRF model can be factored </w:t>
      </w:r>
      <w:r w:rsidR="008606FB">
        <w:rPr>
          <w:rFonts w:ascii="Arial" w:hAnsi="Arial" w:cs="Arial"/>
          <w:lang w:eastAsia="zh-CN"/>
        </w:rPr>
        <w:t xml:space="preserve">as the product of clique potentials of maximal cliques, according to the </w:t>
      </w:r>
      <w:r w:rsidR="008606FB" w:rsidRPr="008606FB">
        <w:rPr>
          <w:rFonts w:ascii="Arial" w:hAnsi="Arial" w:cs="Arial"/>
          <w:lang w:eastAsia="zh-CN"/>
        </w:rPr>
        <w:t>Hammersley Clifford theorem</w:t>
      </w:r>
      <w:r w:rsidR="008606FB">
        <w:rPr>
          <w:rFonts w:ascii="Arial" w:hAnsi="Arial" w:cs="Arial"/>
          <w:lang w:eastAsia="zh-CN"/>
        </w:rPr>
        <w:t>:</w:t>
      </w:r>
    </w:p>
    <w:p w14:paraId="7A9F86B4" w14:textId="79A5591F" w:rsidR="008606FB" w:rsidRPr="00474792" w:rsidRDefault="008606FB" w:rsidP="00317406">
      <w:pPr>
        <w:spacing w:line="480" w:lineRule="auto"/>
        <w:jc w:val="both"/>
        <w:rPr>
          <w:rFonts w:ascii="Arial" w:hAnsi="Arial" w:cs="Arial"/>
          <w:lang w:eastAsia="zh-CN"/>
        </w:rPr>
      </w:pPr>
      <m:oMathPara>
        <m:oMath>
          <m:r>
            <w:rPr>
              <w:rFonts w:ascii="Cambria Math" w:hAnsi="Cambria Math" w:cs="Arial"/>
              <w:lang w:eastAsia="zh-CN"/>
            </w:rPr>
            <w:lastRenderedPageBreak/>
            <m:t>P=</m:t>
          </m:r>
          <m:nary>
            <m:naryPr>
              <m:chr m:val="∏"/>
              <m:supHide m:val="1"/>
              <m:ctrlPr>
                <w:rPr>
                  <w:rFonts w:ascii="Cambria Math" w:hAnsi="Cambria Math" w:cs="Arial"/>
                  <w:i/>
                  <w:lang w:eastAsia="zh-CN"/>
                </w:rPr>
              </m:ctrlPr>
            </m:naryPr>
            <m:sub>
              <m:r>
                <w:rPr>
                  <w:rFonts w:ascii="Cambria Math" w:hAnsi="Cambria Math" w:cs="Arial"/>
                  <w:lang w:eastAsia="zh-CN"/>
                </w:rPr>
                <m:t>c∈</m:t>
              </m:r>
              <m:r>
                <m:rPr>
                  <m:sty m:val="p"/>
                </m:rPr>
                <w:rPr>
                  <w:rFonts w:ascii="Cambria Math" w:hAnsi="Cambria Math" w:cs="Arial"/>
                  <w:lang w:eastAsia="zh-CN"/>
                </w:rPr>
                <m:t>maximal clique</m:t>
              </m:r>
            </m:sub>
            <m:sup/>
            <m:e>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c</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c</m:t>
                  </m:r>
                </m:sub>
              </m:sSub>
              <m:r>
                <w:rPr>
                  <w:rFonts w:ascii="Cambria Math" w:hAnsi="Cambria Math" w:cs="Arial"/>
                  <w:lang w:eastAsia="zh-CN"/>
                </w:rPr>
                <m:t>)</m:t>
              </m:r>
            </m:e>
          </m:nary>
        </m:oMath>
      </m:oMathPara>
    </w:p>
    <w:p w14:paraId="00258F0D" w14:textId="78656643" w:rsidR="00FB76D8" w:rsidRDefault="00E37B61" w:rsidP="009012A2">
      <w:pPr>
        <w:spacing w:line="480" w:lineRule="auto"/>
        <w:jc w:val="both"/>
        <w:rPr>
          <w:rFonts w:ascii="Arial" w:hAnsi="Arial" w:cs="Arial"/>
          <w:lang w:eastAsia="zh-CN"/>
        </w:rPr>
      </w:pPr>
      <w:r>
        <w:rPr>
          <w:rFonts w:ascii="Arial" w:hAnsi="Arial" w:cs="Arial"/>
          <w:lang w:eastAsia="zh-CN"/>
        </w:rPr>
        <w:t>where maximal cliques are complete subgraphs (fully interconnected subgraphs) that cannot be extended by adding more nodes (</w:t>
      </w:r>
      <w:r w:rsidRPr="009012A2">
        <w:rPr>
          <w:rFonts w:ascii="Arial" w:hAnsi="Arial" w:cs="Arial"/>
          <w:color w:val="0000FF"/>
          <w:lang w:eastAsia="zh-CN"/>
        </w:rPr>
        <w:t>Figure 4A</w:t>
      </w:r>
      <w:r>
        <w:rPr>
          <w:rFonts w:ascii="Arial" w:hAnsi="Arial" w:cs="Arial"/>
          <w:lang w:eastAsia="zh-CN"/>
        </w:rPr>
        <w:t>).</w:t>
      </w:r>
      <w:r w:rsidR="00892F14">
        <w:rPr>
          <w:rFonts w:ascii="Arial" w:hAnsi="Arial" w:cs="Arial"/>
          <w:lang w:eastAsia="zh-CN"/>
        </w:rPr>
        <w:t xml:space="preserve"> </w:t>
      </w:r>
      <w:r w:rsidR="00276E50">
        <w:rPr>
          <w:rFonts w:ascii="Arial" w:hAnsi="Arial" w:cs="Arial"/>
          <w:lang w:eastAsia="zh-CN"/>
        </w:rPr>
        <w:t xml:space="preserve">Therefore, maximal cliques can be considered as functional units in a graph. </w:t>
      </w:r>
      <w:r w:rsidR="0099033E">
        <w:rPr>
          <w:rFonts w:ascii="Arial" w:hAnsi="Arial" w:cs="Arial"/>
          <w:lang w:eastAsia="zh-CN"/>
        </w:rPr>
        <w:t>We then examined the maximal cliques that contain at least one node that has a direct connection with the hidden nodes</w:t>
      </w:r>
      <w:r w:rsidR="0006750B">
        <w:rPr>
          <w:rFonts w:ascii="Arial" w:hAnsi="Arial" w:cs="Arial"/>
          <w:lang w:eastAsia="zh-CN"/>
        </w:rPr>
        <w:t xml:space="preserve"> (</w:t>
      </w:r>
      <w:r w:rsidR="0006750B" w:rsidRPr="009012A2">
        <w:rPr>
          <w:rFonts w:ascii="Arial" w:hAnsi="Arial" w:cs="Arial"/>
          <w:color w:val="0000FF"/>
          <w:lang w:eastAsia="zh-CN"/>
        </w:rPr>
        <w:t>Figure 4B</w:t>
      </w:r>
      <w:r w:rsidR="0006750B">
        <w:rPr>
          <w:rFonts w:ascii="Arial" w:hAnsi="Arial" w:cs="Arial"/>
          <w:lang w:eastAsia="zh-CN"/>
        </w:rPr>
        <w:t>)</w:t>
      </w:r>
      <w:r w:rsidR="0099033E">
        <w:rPr>
          <w:rFonts w:ascii="Arial" w:hAnsi="Arial" w:cs="Arial"/>
          <w:lang w:eastAsia="zh-CN"/>
        </w:rPr>
        <w:t>.</w:t>
      </w:r>
      <w:r w:rsidR="00533AD8">
        <w:rPr>
          <w:rFonts w:ascii="Arial" w:hAnsi="Arial" w:cs="Arial"/>
          <w:lang w:eastAsia="zh-CN"/>
        </w:rPr>
        <w:t xml:space="preserve"> </w:t>
      </w:r>
      <w:r w:rsidR="00BC2A07">
        <w:rPr>
          <w:rFonts w:ascii="Arial" w:hAnsi="Arial" w:cs="Arial"/>
          <w:lang w:eastAsia="zh-CN"/>
        </w:rPr>
        <w:t>CC and CRF graphs show significantly different number and size of maximal cliques (</w:t>
      </w:r>
      <w:r w:rsidR="00BC2A07" w:rsidRPr="009012A2">
        <w:rPr>
          <w:rFonts w:ascii="Arial" w:hAnsi="Arial" w:cs="Arial"/>
          <w:color w:val="0000FF"/>
          <w:lang w:eastAsia="zh-CN"/>
        </w:rPr>
        <w:t>Figure 4C, 4D</w:t>
      </w:r>
      <w:r w:rsidR="00BC2A07">
        <w:rPr>
          <w:rFonts w:ascii="Arial" w:hAnsi="Arial" w:cs="Arial"/>
          <w:lang w:eastAsia="zh-CN"/>
        </w:rPr>
        <w:t>)</w:t>
      </w:r>
      <w:r w:rsidR="00334BD6">
        <w:rPr>
          <w:rFonts w:ascii="Arial" w:hAnsi="Arial" w:cs="Arial"/>
          <w:lang w:eastAsia="zh-CN"/>
        </w:rPr>
        <w:t>, indicating that CRF graphs captures properties that cannot be found in CC graphs.</w:t>
      </w:r>
      <w:r w:rsidR="00A35588">
        <w:rPr>
          <w:rFonts w:ascii="Arial" w:hAnsi="Arial" w:cs="Arial"/>
          <w:lang w:eastAsia="zh-CN"/>
        </w:rPr>
        <w:t xml:space="preserve"> The size of CRF maximal cliques is larger than that from </w:t>
      </w:r>
      <w:r w:rsidR="00A35588" w:rsidRPr="00044B3A">
        <w:rPr>
          <w:rFonts w:ascii="Arial" w:hAnsi="Arial" w:cs="Arial"/>
          <w:lang w:eastAsia="zh-CN"/>
        </w:rPr>
        <w:t>Erdos-Renyi random graphs</w:t>
      </w:r>
      <w:r w:rsidR="00A35588">
        <w:rPr>
          <w:rFonts w:ascii="Arial" w:hAnsi="Arial" w:cs="Arial"/>
          <w:lang w:eastAsia="zh-CN"/>
        </w:rPr>
        <w:t>, indicating those structures cannot be considered as random. Therefore, maximal</w:t>
      </w:r>
      <w:r w:rsidR="000D4E5D">
        <w:rPr>
          <w:rFonts w:ascii="Arial" w:hAnsi="Arial" w:cs="Arial"/>
          <w:lang w:eastAsia="zh-CN"/>
        </w:rPr>
        <w:t xml:space="preserve"> c</w:t>
      </w:r>
      <w:r w:rsidR="00730F6A" w:rsidRPr="00044B3A">
        <w:rPr>
          <w:rFonts w:ascii="Arial" w:hAnsi="Arial" w:cs="Arial"/>
          <w:lang w:eastAsia="zh-CN"/>
        </w:rPr>
        <w:t xml:space="preserve">liques can be considered as </w:t>
      </w:r>
      <w:r w:rsidR="00580EB1">
        <w:rPr>
          <w:rFonts w:ascii="Arial" w:hAnsi="Arial" w:cs="Arial"/>
          <w:lang w:eastAsia="zh-CN"/>
        </w:rPr>
        <w:t>the most significant</w:t>
      </w:r>
      <w:r w:rsidR="00730F6A" w:rsidRPr="00044B3A">
        <w:rPr>
          <w:rFonts w:ascii="Arial" w:hAnsi="Arial" w:cs="Arial"/>
          <w:lang w:eastAsia="zh-CN"/>
        </w:rPr>
        <w:t xml:space="preserve"> for </w:t>
      </w:r>
      <w:r w:rsidR="00580EB1">
        <w:rPr>
          <w:rFonts w:ascii="Arial" w:hAnsi="Arial" w:cs="Arial"/>
          <w:lang w:eastAsia="zh-CN"/>
        </w:rPr>
        <w:t xml:space="preserve">a </w:t>
      </w:r>
      <w:r w:rsidR="00730F6A" w:rsidRPr="00044B3A">
        <w:rPr>
          <w:rFonts w:ascii="Arial" w:hAnsi="Arial" w:cs="Arial"/>
          <w:lang w:eastAsia="zh-CN"/>
        </w:rPr>
        <w:t>specific given condition.</w:t>
      </w:r>
    </w:p>
    <w:p w14:paraId="7798A96A" w14:textId="2F81DDE2" w:rsidR="00E738F2" w:rsidRPr="00044B3A" w:rsidRDefault="00056DBE" w:rsidP="00E738F2">
      <w:pPr>
        <w:spacing w:line="480" w:lineRule="auto"/>
        <w:jc w:val="both"/>
        <w:rPr>
          <w:rFonts w:ascii="Arial" w:hAnsi="Arial" w:cs="Arial"/>
          <w:b/>
        </w:rPr>
      </w:pPr>
      <w:r>
        <w:rPr>
          <w:rFonts w:ascii="Arial" w:hAnsi="Arial" w:cs="Arial"/>
          <w:b/>
        </w:rPr>
        <w:t>Significant</w:t>
      </w:r>
      <w:r w:rsidR="00E738F2">
        <w:rPr>
          <w:rFonts w:ascii="Arial" w:hAnsi="Arial" w:cs="Arial"/>
          <w:b/>
        </w:rPr>
        <w:t xml:space="preserve"> neurons from cortical ensembles </w:t>
      </w:r>
      <w:r w:rsidR="00E738F2" w:rsidRPr="00044B3A">
        <w:rPr>
          <w:rFonts w:ascii="Arial" w:hAnsi="Arial" w:cs="Arial"/>
          <w:b/>
        </w:rPr>
        <w:t xml:space="preserve">are optimal </w:t>
      </w:r>
      <w:r w:rsidR="00E738F2">
        <w:rPr>
          <w:rFonts w:ascii="Arial" w:hAnsi="Arial" w:cs="Arial"/>
          <w:b/>
        </w:rPr>
        <w:t>for external</w:t>
      </w:r>
      <w:r w:rsidR="00E738F2" w:rsidRPr="00044B3A">
        <w:rPr>
          <w:rFonts w:ascii="Arial" w:hAnsi="Arial" w:cs="Arial"/>
          <w:b/>
        </w:rPr>
        <w:t xml:space="preserve"> stimuli</w:t>
      </w:r>
      <w:r w:rsidR="00E738F2">
        <w:rPr>
          <w:rFonts w:ascii="Arial" w:hAnsi="Arial" w:cs="Arial"/>
          <w:b/>
        </w:rPr>
        <w:t xml:space="preserve"> prediction</w:t>
      </w:r>
    </w:p>
    <w:p w14:paraId="7B732E07" w14:textId="15EA717F" w:rsidR="00FC54C6" w:rsidRDefault="00FC54C6" w:rsidP="00FC54C6">
      <w:pPr>
        <w:spacing w:line="480" w:lineRule="auto"/>
        <w:jc w:val="both"/>
        <w:rPr>
          <w:rFonts w:ascii="Arial" w:hAnsi="Arial" w:cs="Arial"/>
          <w:lang w:eastAsia="zh-CN"/>
        </w:rPr>
      </w:pPr>
      <w:r w:rsidRPr="00044B3A">
        <w:rPr>
          <w:rFonts w:ascii="Arial" w:hAnsi="Arial" w:cs="Arial"/>
        </w:rPr>
        <w:t>Neuronal ensembles identified with CRF</w:t>
      </w:r>
      <w:r w:rsidRPr="00453414">
        <w:rPr>
          <w:rFonts w:ascii="Arial" w:hAnsi="Arial" w:cs="Arial"/>
        </w:rPr>
        <w:t xml:space="preserve">s </w:t>
      </w:r>
      <w:r w:rsidRPr="00044B3A">
        <w:rPr>
          <w:rFonts w:ascii="Arial" w:hAnsi="Arial" w:cs="Arial"/>
        </w:rPr>
        <w:t xml:space="preserve">and SVD consist of </w:t>
      </w:r>
      <w:r w:rsidRPr="009012A2">
        <w:rPr>
          <w:rFonts w:ascii="Arial" w:hAnsi="Arial" w:cs="Arial"/>
          <w:color w:val="FF0000"/>
        </w:rPr>
        <w:t>xxx</w:t>
      </w:r>
      <w:r>
        <w:rPr>
          <w:rFonts w:ascii="Arial" w:hAnsi="Arial" w:cs="Arial"/>
        </w:rPr>
        <w:t xml:space="preserve">% and </w:t>
      </w:r>
      <w:r w:rsidRPr="009012A2">
        <w:rPr>
          <w:rFonts w:ascii="Arial" w:hAnsi="Arial" w:cs="Arial"/>
          <w:color w:val="FF0000"/>
        </w:rPr>
        <w:t>xxx</w:t>
      </w:r>
      <w:r>
        <w:rPr>
          <w:rFonts w:ascii="Arial" w:hAnsi="Arial" w:cs="Arial"/>
        </w:rPr>
        <w:t xml:space="preserve">% </w:t>
      </w:r>
      <w:r w:rsidRPr="00044B3A">
        <w:rPr>
          <w:rFonts w:ascii="Arial" w:hAnsi="Arial" w:cs="Arial"/>
        </w:rPr>
        <w:t>cells of the total population</w:t>
      </w:r>
      <w:r>
        <w:rPr>
          <w:rFonts w:ascii="Arial" w:hAnsi="Arial" w:cs="Arial"/>
        </w:rPr>
        <w:t>, separately</w:t>
      </w:r>
      <w:r w:rsidRPr="00044B3A">
        <w:rPr>
          <w:rFonts w:ascii="Arial" w:hAnsi="Arial" w:cs="Arial"/>
        </w:rPr>
        <w:t xml:space="preserve"> (</w:t>
      </w:r>
      <w:r w:rsidRPr="009012A2">
        <w:rPr>
          <w:rFonts w:ascii="Arial" w:hAnsi="Arial" w:cs="Arial"/>
          <w:color w:val="0000FF"/>
        </w:rPr>
        <w:t>Figure</w:t>
      </w:r>
      <w:r>
        <w:rPr>
          <w:rFonts w:ascii="Arial" w:hAnsi="Arial" w:cs="Arial"/>
          <w:color w:val="0000FF"/>
        </w:rPr>
        <w:t xml:space="preserve"> 5A, 5B</w:t>
      </w:r>
      <w:r w:rsidRPr="00044B3A">
        <w:rPr>
          <w:rFonts w:ascii="Arial" w:hAnsi="Arial" w:cs="Arial"/>
        </w:rPr>
        <w:t xml:space="preserve">), while they share </w:t>
      </w:r>
      <w:r w:rsidRPr="009012A2">
        <w:rPr>
          <w:rFonts w:ascii="Arial" w:hAnsi="Arial" w:cs="Arial"/>
          <w:color w:val="FF0000"/>
        </w:rPr>
        <w:t>xxx</w:t>
      </w:r>
      <w:r>
        <w:rPr>
          <w:rFonts w:ascii="Arial" w:hAnsi="Arial" w:cs="Arial"/>
        </w:rPr>
        <w:t>%</w:t>
      </w:r>
      <w:r w:rsidRPr="00044B3A">
        <w:rPr>
          <w:rFonts w:ascii="Arial" w:hAnsi="Arial" w:cs="Arial"/>
        </w:rPr>
        <w:t xml:space="preserve"> cells (</w:t>
      </w:r>
      <w:r w:rsidRPr="009012A2">
        <w:rPr>
          <w:rFonts w:ascii="Arial" w:hAnsi="Arial" w:cs="Arial"/>
          <w:color w:val="0000FF"/>
        </w:rPr>
        <w:t>Figure 5</w:t>
      </w:r>
      <w:r w:rsidRPr="00474792">
        <w:rPr>
          <w:rFonts w:ascii="Arial" w:hAnsi="Arial" w:cs="Arial"/>
          <w:color w:val="0000FF"/>
        </w:rPr>
        <w:t>C</w:t>
      </w:r>
      <w:r w:rsidRPr="00044B3A">
        <w:rPr>
          <w:rFonts w:ascii="Arial" w:hAnsi="Arial" w:cs="Arial"/>
        </w:rPr>
        <w:t xml:space="preserve">). In contrast, cells that are highly tuned to a specific orientation of visual stimuli (high OSI) consists of </w:t>
      </w:r>
      <w:r>
        <w:rPr>
          <w:rFonts w:ascii="Arial" w:hAnsi="Arial" w:cs="Arial"/>
        </w:rPr>
        <w:t xml:space="preserve">only </w:t>
      </w:r>
      <w:r w:rsidRPr="009012A2">
        <w:rPr>
          <w:rFonts w:ascii="Arial" w:hAnsi="Arial" w:cs="Arial"/>
          <w:color w:val="FF0000"/>
        </w:rPr>
        <w:t>xxx</w:t>
      </w:r>
      <w:r w:rsidRPr="00044B3A">
        <w:rPr>
          <w:rFonts w:ascii="Arial" w:hAnsi="Arial" w:cs="Arial"/>
        </w:rPr>
        <w:t xml:space="preserve">% of the total population and share only </w:t>
      </w:r>
      <w:r w:rsidRPr="009012A2">
        <w:rPr>
          <w:rFonts w:ascii="Arial" w:hAnsi="Arial" w:cs="Arial"/>
          <w:color w:val="FF0000"/>
        </w:rPr>
        <w:t>xxx</w:t>
      </w:r>
      <w:r>
        <w:rPr>
          <w:rFonts w:ascii="Arial" w:hAnsi="Arial" w:cs="Arial"/>
        </w:rPr>
        <w:t xml:space="preserve">% </w:t>
      </w:r>
      <w:r w:rsidRPr="00044B3A">
        <w:rPr>
          <w:rFonts w:ascii="Arial" w:hAnsi="Arial" w:cs="Arial"/>
        </w:rPr>
        <w:t>with CRF</w:t>
      </w:r>
      <w:r w:rsidRPr="00453414">
        <w:rPr>
          <w:rFonts w:ascii="Arial" w:hAnsi="Arial" w:cs="Arial"/>
        </w:rPr>
        <w:t>s</w:t>
      </w:r>
      <w:r w:rsidRPr="004F1436">
        <w:rPr>
          <w:rFonts w:ascii="Arial" w:hAnsi="Arial" w:cs="Arial"/>
        </w:rPr>
        <w:t xml:space="preserve"> ensembles (</w:t>
      </w:r>
      <w:r w:rsidRPr="009C2439">
        <w:rPr>
          <w:rFonts w:ascii="Arial" w:hAnsi="Arial" w:cs="Arial"/>
          <w:color w:val="FF0000"/>
        </w:rPr>
        <w:t>Supplementary</w:t>
      </w:r>
      <w:r w:rsidRPr="004F1436">
        <w:rPr>
          <w:rFonts w:ascii="Arial" w:hAnsi="Arial" w:cs="Arial"/>
        </w:rPr>
        <w:t xml:space="preserve"> Figure 5x) indicating that cortical ensembles are not pur</w:t>
      </w:r>
      <w:r>
        <w:rPr>
          <w:rFonts w:ascii="Arial" w:hAnsi="Arial" w:cs="Arial"/>
        </w:rPr>
        <w:t>ely orientation selective cells</w:t>
      </w:r>
      <w:r w:rsidRPr="004F1436">
        <w:rPr>
          <w:rFonts w:ascii="Arial" w:hAnsi="Arial" w:cs="Arial"/>
        </w:rPr>
        <w:t xml:space="preserve"> </w:t>
      </w:r>
    </w:p>
    <w:p w14:paraId="3D3D2B7A" w14:textId="31FAA1CE" w:rsidR="007E1D49" w:rsidRPr="00044B3A" w:rsidRDefault="00310C67" w:rsidP="00D80447">
      <w:pPr>
        <w:spacing w:line="480" w:lineRule="auto"/>
        <w:ind w:firstLine="240"/>
        <w:jc w:val="both"/>
        <w:rPr>
          <w:rFonts w:ascii="Arial" w:hAnsi="Arial" w:cs="Arial"/>
          <w:lang w:eastAsia="zh-CN"/>
        </w:rPr>
      </w:pPr>
      <w:r w:rsidRPr="00044B3A">
        <w:rPr>
          <w:rFonts w:ascii="Arial" w:hAnsi="Arial" w:cs="Arial"/>
        </w:rPr>
        <w:t xml:space="preserve">We then evaluated the identified </w:t>
      </w:r>
      <w:r w:rsidR="00292B72">
        <w:rPr>
          <w:rFonts w:ascii="Arial" w:hAnsi="Arial" w:cs="Arial"/>
        </w:rPr>
        <w:t>significant neurons</w:t>
      </w:r>
      <w:r w:rsidR="00292B72" w:rsidRPr="00044B3A">
        <w:rPr>
          <w:rFonts w:ascii="Arial" w:hAnsi="Arial" w:cs="Arial"/>
        </w:rPr>
        <w:t xml:space="preserve"> </w:t>
      </w:r>
      <w:r w:rsidRPr="00044B3A">
        <w:rPr>
          <w:rFonts w:ascii="Arial" w:hAnsi="Arial" w:cs="Arial"/>
        </w:rPr>
        <w:t>by their performance of predicting external visual stimuli presented to the mice</w:t>
      </w:r>
      <w:r w:rsidR="005D0A75" w:rsidRPr="00044B3A">
        <w:rPr>
          <w:rFonts w:ascii="Arial" w:hAnsi="Arial" w:cs="Arial"/>
        </w:rPr>
        <w:t xml:space="preserve">. </w:t>
      </w:r>
      <w:r w:rsidR="00CF56F8" w:rsidRPr="00044B3A">
        <w:rPr>
          <w:rFonts w:ascii="Arial" w:hAnsi="Arial" w:cs="Arial"/>
        </w:rPr>
        <w:t xml:space="preserve">To make predictions with ensemble activity, we calculated the cosine similarity between </w:t>
      </w:r>
      <w:r w:rsidR="004F1436">
        <w:rPr>
          <w:rFonts w:ascii="Arial" w:hAnsi="Arial" w:cs="Arial"/>
        </w:rPr>
        <w:t>population vectors</w:t>
      </w:r>
      <w:r w:rsidR="006A6683">
        <w:rPr>
          <w:rFonts w:ascii="Arial" w:hAnsi="Arial" w:cs="Arial"/>
        </w:rPr>
        <w:t xml:space="preserve"> </w:t>
      </w:r>
      <w:r w:rsidR="00D80447">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6B6007">
        <w:rPr>
          <w:rFonts w:ascii="Arial" w:hAnsi="Arial" w:cs="Arial"/>
        </w:rPr>
        <w:instrText xml:space="preserve"> ADDIN EN.CITE </w:instrText>
      </w:r>
      <w:r w:rsidR="006B6007">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6B6007">
        <w:rPr>
          <w:rFonts w:ascii="Arial" w:hAnsi="Arial" w:cs="Arial"/>
        </w:rPr>
        <w:instrText xml:space="preserve"> ADDIN EN.CITE.DATA </w:instrText>
      </w:r>
      <w:r w:rsidR="006B6007">
        <w:rPr>
          <w:rFonts w:ascii="Arial" w:hAnsi="Arial" w:cs="Arial"/>
        </w:rPr>
      </w:r>
      <w:r w:rsidR="006B6007">
        <w:rPr>
          <w:rFonts w:ascii="Arial" w:hAnsi="Arial" w:cs="Arial"/>
        </w:rPr>
        <w:fldChar w:fldCharType="end"/>
      </w:r>
      <w:r w:rsidR="00D80447">
        <w:rPr>
          <w:rFonts w:ascii="Arial" w:hAnsi="Arial" w:cs="Arial"/>
        </w:rPr>
        <w:fldChar w:fldCharType="separate"/>
      </w:r>
      <w:r w:rsidR="00C610C3">
        <w:rPr>
          <w:rFonts w:ascii="Arial" w:hAnsi="Arial" w:cs="Arial"/>
          <w:noProof/>
        </w:rPr>
        <w:t>(</w:t>
      </w:r>
      <w:hyperlink w:anchor="_ENREF_8" w:tooltip="Carrillo-Reid, 2015 #71" w:history="1">
        <w:r w:rsidR="007D16DA">
          <w:rPr>
            <w:rFonts w:ascii="Arial" w:hAnsi="Arial" w:cs="Arial"/>
            <w:noProof/>
          </w:rPr>
          <w:t>Carrillo-Reid et al., 2015a</w:t>
        </w:r>
      </w:hyperlink>
      <w:r w:rsidR="00C610C3">
        <w:rPr>
          <w:rFonts w:ascii="Arial" w:hAnsi="Arial" w:cs="Arial"/>
          <w:noProof/>
        </w:rPr>
        <w:t>)</w:t>
      </w:r>
      <w:r w:rsidR="00D80447">
        <w:rPr>
          <w:rFonts w:ascii="Arial" w:hAnsi="Arial" w:cs="Arial"/>
        </w:rPr>
        <w:fldChar w:fldCharType="end"/>
      </w:r>
      <w:r w:rsidR="004F1436">
        <w:rPr>
          <w:rFonts w:ascii="Arial" w:hAnsi="Arial" w:cs="Arial"/>
        </w:rPr>
        <w:t xml:space="preserve"> observed in real data compared to population vectors </w:t>
      </w:r>
      <w:r w:rsidR="004F1436">
        <w:rPr>
          <w:rFonts w:ascii="Arial" w:hAnsi="Arial" w:cs="Arial"/>
        </w:rPr>
        <w:lastRenderedPageBreak/>
        <w:t>defined by CRFs</w:t>
      </w:r>
      <w:r w:rsidR="00CF56F8" w:rsidRPr="00044B3A">
        <w:rPr>
          <w:rFonts w:ascii="Arial" w:hAnsi="Arial" w:cs="Arial"/>
        </w:rPr>
        <w:t xml:space="preserve">. </w:t>
      </w:r>
      <w:r w:rsidR="00C368B2">
        <w:rPr>
          <w:rFonts w:ascii="Arial" w:hAnsi="Arial" w:cs="Arial"/>
        </w:rPr>
        <w:t>S</w:t>
      </w:r>
      <w:r w:rsidR="0097628F" w:rsidRPr="00044B3A">
        <w:rPr>
          <w:rFonts w:ascii="Arial" w:hAnsi="Arial" w:cs="Arial"/>
        </w:rPr>
        <w:t>imilarity</w:t>
      </w:r>
      <w:r w:rsidR="00FB2D7C">
        <w:rPr>
          <w:rFonts w:ascii="Arial" w:hAnsi="Arial" w:cs="Arial"/>
        </w:rPr>
        <w:t xml:space="preserve"> coefficients</w:t>
      </w:r>
      <w:r w:rsidR="0097628F" w:rsidRPr="00044B3A">
        <w:rPr>
          <w:rFonts w:ascii="Arial" w:hAnsi="Arial" w:cs="Arial"/>
        </w:rPr>
        <w:t xml:space="preserve"> between </w:t>
      </w:r>
      <w:r w:rsidR="00AE7702" w:rsidRPr="00044B3A">
        <w:rPr>
          <w:rFonts w:ascii="Arial" w:hAnsi="Arial" w:cs="Arial"/>
        </w:rPr>
        <w:t>CRF</w:t>
      </w:r>
      <w:r w:rsidR="00AE7702" w:rsidRPr="00453414">
        <w:rPr>
          <w:rFonts w:ascii="Arial" w:hAnsi="Arial" w:cs="Arial"/>
        </w:rPr>
        <w:t>s</w:t>
      </w:r>
      <w:r w:rsidR="00CB06E6" w:rsidRPr="00044B3A">
        <w:rPr>
          <w:rFonts w:ascii="Arial" w:hAnsi="Arial" w:cs="Arial"/>
          <w:lang w:eastAsia="zh-CN"/>
        </w:rPr>
        <w:t xml:space="preserve"> </w:t>
      </w:r>
      <w:r w:rsidR="00FB2D7C">
        <w:rPr>
          <w:rFonts w:ascii="Arial" w:hAnsi="Arial" w:cs="Arial"/>
          <w:lang w:eastAsia="zh-CN"/>
        </w:rPr>
        <w:t>population</w:t>
      </w:r>
      <w:r w:rsidR="00A86418" w:rsidRPr="00044B3A">
        <w:rPr>
          <w:rFonts w:ascii="Arial" w:hAnsi="Arial" w:cs="Arial"/>
          <w:lang w:eastAsia="zh-CN"/>
        </w:rPr>
        <w:t xml:space="preserve"> </w:t>
      </w:r>
      <w:r w:rsidR="00CF56F8" w:rsidRPr="00044B3A">
        <w:rPr>
          <w:rFonts w:ascii="Arial" w:hAnsi="Arial" w:cs="Arial"/>
          <w:lang w:eastAsia="zh-CN"/>
        </w:rPr>
        <w:t>vectors</w:t>
      </w:r>
      <w:r w:rsidR="005A5C59" w:rsidRPr="00044B3A">
        <w:rPr>
          <w:rFonts w:ascii="Arial" w:hAnsi="Arial" w:cs="Arial"/>
          <w:lang w:eastAsia="zh-CN"/>
        </w:rPr>
        <w:t xml:space="preserve"> and </w:t>
      </w:r>
      <w:r w:rsidR="00FB2D7C">
        <w:rPr>
          <w:rFonts w:ascii="Arial" w:hAnsi="Arial" w:cs="Arial"/>
          <w:lang w:eastAsia="zh-CN"/>
        </w:rPr>
        <w:t>real data</w:t>
      </w:r>
      <w:r w:rsidR="005A5C59" w:rsidRPr="00044B3A">
        <w:rPr>
          <w:rFonts w:ascii="Arial" w:hAnsi="Arial" w:cs="Arial"/>
          <w:lang w:eastAsia="zh-CN"/>
        </w:rPr>
        <w:t xml:space="preserve"> reproduces </w:t>
      </w:r>
      <w:r w:rsidR="00A13158" w:rsidRPr="00044B3A">
        <w:rPr>
          <w:rFonts w:ascii="Arial" w:hAnsi="Arial" w:cs="Arial"/>
          <w:lang w:eastAsia="zh-CN"/>
        </w:rPr>
        <w:t>presented stimulus</w:t>
      </w:r>
      <w:r w:rsidR="00C368B2">
        <w:rPr>
          <w:rFonts w:ascii="Arial" w:hAnsi="Arial" w:cs="Arial"/>
          <w:lang w:eastAsia="zh-CN"/>
        </w:rPr>
        <w:t xml:space="preserve"> (</w:t>
      </w:r>
      <w:r w:rsidR="00C368B2" w:rsidRPr="009012A2">
        <w:rPr>
          <w:rFonts w:ascii="Arial" w:hAnsi="Arial" w:cs="Arial"/>
          <w:color w:val="0000FF"/>
          <w:lang w:eastAsia="zh-CN"/>
        </w:rPr>
        <w:t>Figure 5</w:t>
      </w:r>
      <w:r w:rsidR="008C33B7">
        <w:rPr>
          <w:rFonts w:ascii="Arial" w:hAnsi="Arial" w:cs="Arial"/>
          <w:color w:val="0000FF"/>
          <w:lang w:eastAsia="zh-CN"/>
        </w:rPr>
        <w:t>D</w:t>
      </w:r>
      <w:r w:rsidR="00C368B2">
        <w:rPr>
          <w:rFonts w:ascii="Arial" w:hAnsi="Arial" w:cs="Arial"/>
          <w:lang w:eastAsia="zh-CN"/>
        </w:rPr>
        <w:t>)</w:t>
      </w:r>
      <w:r w:rsidR="00291AD1" w:rsidRPr="00044B3A">
        <w:rPr>
          <w:rFonts w:ascii="Arial" w:hAnsi="Arial" w:cs="Arial"/>
          <w:lang w:eastAsia="zh-CN"/>
        </w:rPr>
        <w:t>, and is specific to the stimulus</w:t>
      </w:r>
      <w:r w:rsidR="00AE7702">
        <w:rPr>
          <w:rFonts w:ascii="Arial" w:hAnsi="Arial" w:cs="Arial"/>
          <w:lang w:eastAsia="zh-CN"/>
        </w:rPr>
        <w:t xml:space="preserve"> activation</w:t>
      </w:r>
      <w:r w:rsidR="00A13158" w:rsidRPr="00044B3A">
        <w:rPr>
          <w:rFonts w:ascii="Arial" w:hAnsi="Arial" w:cs="Arial"/>
          <w:lang w:eastAsia="zh-CN"/>
        </w:rPr>
        <w:t xml:space="preserve"> periods</w:t>
      </w:r>
      <w:r w:rsidR="00291AD1" w:rsidRPr="00044B3A">
        <w:rPr>
          <w:rFonts w:ascii="Arial" w:hAnsi="Arial" w:cs="Arial"/>
          <w:lang w:eastAsia="zh-CN"/>
        </w:rPr>
        <w:t xml:space="preserve">. </w:t>
      </w:r>
      <w:r w:rsidR="008F3CB8" w:rsidRPr="00044B3A">
        <w:rPr>
          <w:rFonts w:ascii="Arial" w:hAnsi="Arial" w:cs="Arial"/>
          <w:lang w:eastAsia="zh-CN"/>
        </w:rPr>
        <w:t xml:space="preserve">Prediction statistics show the </w:t>
      </w:r>
      <w:r w:rsidR="00BD0D23" w:rsidRPr="00044B3A">
        <w:rPr>
          <w:rFonts w:ascii="Arial" w:hAnsi="Arial" w:cs="Arial"/>
        </w:rPr>
        <w:t>CRF</w:t>
      </w:r>
      <w:r w:rsidR="00BD0D23" w:rsidRPr="00453414">
        <w:rPr>
          <w:rFonts w:ascii="Arial" w:hAnsi="Arial" w:cs="Arial"/>
        </w:rPr>
        <w:t>s</w:t>
      </w:r>
      <w:r w:rsidR="00BD0D23">
        <w:rPr>
          <w:rFonts w:ascii="Arial" w:hAnsi="Arial" w:cs="Arial"/>
        </w:rPr>
        <w:t xml:space="preserve"> defined</w:t>
      </w:r>
      <w:r w:rsidR="008F3CB8" w:rsidRPr="00044B3A">
        <w:rPr>
          <w:rFonts w:ascii="Arial" w:hAnsi="Arial" w:cs="Arial"/>
          <w:lang w:eastAsia="zh-CN"/>
        </w:rPr>
        <w:t xml:space="preserve"> ensembles have higher prediction accuracy, precision and recall than </w:t>
      </w:r>
      <w:r w:rsidR="00BD0D23">
        <w:rPr>
          <w:rFonts w:ascii="Arial" w:hAnsi="Arial" w:cs="Arial"/>
          <w:lang w:eastAsia="zh-CN"/>
        </w:rPr>
        <w:t>SVD</w:t>
      </w:r>
      <w:r w:rsidR="00FB2D7C">
        <w:rPr>
          <w:rFonts w:ascii="Arial" w:hAnsi="Arial" w:cs="Arial"/>
          <w:lang w:eastAsia="zh-CN"/>
        </w:rPr>
        <w:t xml:space="preserve"> method</w:t>
      </w:r>
      <w:r w:rsidR="00AC0C36" w:rsidRPr="00044B3A">
        <w:rPr>
          <w:rFonts w:ascii="Arial" w:hAnsi="Arial" w:cs="Arial"/>
          <w:lang w:eastAsia="zh-CN"/>
        </w:rPr>
        <w:t xml:space="preserve"> (</w:t>
      </w:r>
      <w:r w:rsidR="00AC0C36" w:rsidRPr="009012A2">
        <w:rPr>
          <w:rFonts w:ascii="Arial" w:hAnsi="Arial" w:cs="Arial"/>
          <w:color w:val="0000FF"/>
          <w:lang w:eastAsia="zh-CN"/>
        </w:rPr>
        <w:t>Figure 5</w:t>
      </w:r>
      <w:r w:rsidR="008C33B7">
        <w:rPr>
          <w:rFonts w:ascii="Arial" w:hAnsi="Arial" w:cs="Arial"/>
          <w:color w:val="0000FF"/>
          <w:lang w:eastAsia="zh-CN"/>
        </w:rPr>
        <w:t>E</w:t>
      </w:r>
      <w:r w:rsidR="00693CB6" w:rsidRPr="009012A2">
        <w:rPr>
          <w:rFonts w:ascii="Arial" w:hAnsi="Arial" w:cs="Arial"/>
          <w:color w:val="0000FF"/>
          <w:lang w:eastAsia="zh-CN"/>
        </w:rPr>
        <w:t>-</w:t>
      </w:r>
      <w:r w:rsidR="008C33B7">
        <w:rPr>
          <w:rFonts w:ascii="Arial" w:hAnsi="Arial" w:cs="Arial"/>
          <w:color w:val="0000FF"/>
          <w:lang w:eastAsia="zh-CN"/>
        </w:rPr>
        <w:t>G</w:t>
      </w:r>
      <w:r w:rsidR="00AC0C36" w:rsidRPr="00044B3A">
        <w:rPr>
          <w:rFonts w:ascii="Arial" w:hAnsi="Arial" w:cs="Arial"/>
          <w:lang w:eastAsia="zh-CN"/>
        </w:rPr>
        <w:t xml:space="preserve">), </w:t>
      </w:r>
      <w:r w:rsidR="00FB2D7C">
        <w:rPr>
          <w:rFonts w:ascii="Arial" w:hAnsi="Arial" w:cs="Arial"/>
          <w:lang w:eastAsia="zh-CN"/>
        </w:rPr>
        <w:t>demonstrating that</w:t>
      </w:r>
      <w:r w:rsidR="00AC0C36" w:rsidRPr="00044B3A">
        <w:rPr>
          <w:rFonts w:ascii="Arial" w:hAnsi="Arial" w:cs="Arial"/>
          <w:lang w:eastAsia="zh-CN"/>
        </w:rPr>
        <w:t xml:space="preserve"> </w:t>
      </w:r>
      <w:r w:rsidR="00FB2D7C">
        <w:rPr>
          <w:rFonts w:ascii="Arial" w:hAnsi="Arial" w:cs="Arial"/>
          <w:lang w:eastAsia="zh-CN"/>
        </w:rPr>
        <w:t>CRF</w:t>
      </w:r>
      <w:r w:rsidR="00AC0C36" w:rsidRPr="00044B3A">
        <w:rPr>
          <w:rFonts w:ascii="Arial" w:hAnsi="Arial" w:cs="Arial"/>
          <w:lang w:eastAsia="zh-CN"/>
        </w:rPr>
        <w:t xml:space="preserve"> model</w:t>
      </w:r>
      <w:r w:rsidR="00FB2D7C">
        <w:rPr>
          <w:rFonts w:ascii="Arial" w:hAnsi="Arial" w:cs="Arial"/>
          <w:lang w:eastAsia="zh-CN"/>
        </w:rPr>
        <w:t>s</w:t>
      </w:r>
      <w:r w:rsidR="00AC0C36" w:rsidRPr="00044B3A">
        <w:rPr>
          <w:rFonts w:ascii="Arial" w:hAnsi="Arial" w:cs="Arial"/>
          <w:lang w:eastAsia="zh-CN"/>
        </w:rPr>
        <w:t xml:space="preserve"> outperform existing ensemble identification approaches.</w:t>
      </w:r>
      <w:r w:rsidR="003A1093">
        <w:rPr>
          <w:rFonts w:ascii="Arial" w:hAnsi="Arial" w:cs="Arial"/>
          <w:lang w:eastAsia="zh-CN"/>
        </w:rPr>
        <w:t xml:space="preserve"> </w:t>
      </w:r>
    </w:p>
    <w:p w14:paraId="599E8AF6" w14:textId="27156E97" w:rsidR="0002764F" w:rsidRDefault="00B840B9" w:rsidP="0002764F">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significant 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significant population </w:t>
      </w:r>
      <w:r w:rsidR="00155ACC" w:rsidRPr="00044B3A">
        <w:rPr>
          <w:rFonts w:ascii="Arial" w:hAnsi="Arial" w:cs="Arial"/>
        </w:rPr>
        <w:t>(</w:t>
      </w:r>
      <w:r w:rsidR="00155ACC" w:rsidRPr="009012A2">
        <w:rPr>
          <w:rFonts w:ascii="Arial" w:hAnsi="Arial" w:cs="Arial"/>
          <w:color w:val="0000FF"/>
        </w:rPr>
        <w:t>Figure 6</w:t>
      </w:r>
      <w:r w:rsidR="0002764F" w:rsidRPr="009012A2">
        <w:rPr>
          <w:rFonts w:ascii="Arial" w:hAnsi="Arial" w:cs="Arial"/>
          <w:color w:val="0000FF"/>
        </w:rPr>
        <w:t xml:space="preserve"> </w:t>
      </w:r>
      <w:r w:rsidR="00155ACC" w:rsidRPr="009012A2">
        <w:rPr>
          <w:rFonts w:ascii="Arial" w:hAnsi="Arial" w:cs="Arial"/>
          <w:color w:val="0000FF"/>
        </w:rPr>
        <w:t>A</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02764F" w:rsidRPr="009012A2">
        <w:rPr>
          <w:rFonts w:ascii="Arial" w:hAnsi="Arial" w:cs="Arial"/>
          <w:color w:val="0000FF"/>
        </w:rPr>
        <w:t>Figure 6</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w:t>
      </w:r>
      <w:r w:rsidR="00302AF0">
        <w:rPr>
          <w:rFonts w:ascii="Arial" w:hAnsi="Arial" w:cs="Arial"/>
        </w:rPr>
        <w:t>most significant</w:t>
      </w:r>
      <w:r w:rsidR="00DC6377">
        <w:rPr>
          <w:rFonts w:ascii="Arial" w:hAnsi="Arial" w:cs="Arial"/>
        </w:rPr>
        <w:t xml:space="preserve"> neurons from 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 6B-D</w:t>
      </w:r>
      <w:r w:rsidR="00670325" w:rsidRPr="00044B3A">
        <w:rPr>
          <w:rFonts w:ascii="Arial" w:hAnsi="Arial" w:cs="Arial"/>
        </w:rPr>
        <w:t>)</w:t>
      </w:r>
      <w:r w:rsidR="00B93456" w:rsidRPr="00044B3A">
        <w:rPr>
          <w:rFonts w:ascii="Arial" w:hAnsi="Arial" w:cs="Arial"/>
        </w:rPr>
        <w:t xml:space="preserve">. </w:t>
      </w:r>
    </w:p>
    <w:p w14:paraId="10F7E5FD" w14:textId="3D477BD5" w:rsidR="00D70DF1" w:rsidRDefault="005C5F09" w:rsidP="0002764F">
      <w:pPr>
        <w:spacing w:line="480" w:lineRule="auto"/>
        <w:ind w:firstLine="240"/>
        <w:jc w:val="both"/>
        <w:rPr>
          <w:rFonts w:ascii="Arial" w:hAnsi="Arial" w:cs="Arial"/>
        </w:rPr>
      </w:pPr>
      <w:r>
        <w:rPr>
          <w:rFonts w:ascii="Arial" w:hAnsi="Arial" w:cs="Arial"/>
        </w:rPr>
        <w:t xml:space="preserve">So far we have shown that the most significant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visual stimuli. This fact raises the question of whether CRF</w:t>
      </w:r>
      <w:r w:rsidR="0046299C" w:rsidRPr="00453414">
        <w:rPr>
          <w:rFonts w:ascii="Arial" w:hAnsi="Arial" w:cs="Arial"/>
        </w:rPr>
        <w:t>s</w:t>
      </w:r>
      <w:r w:rsidR="0046299C" w:rsidRPr="00044B3A">
        <w:rPr>
          <w:rFonts w:ascii="Arial" w:hAnsi="Arial" w:cs="Arial"/>
        </w:rPr>
        <w:t xml:space="preserve"> ensembles are a specific non-random subgroup. To answer this question, we randomly sampled a subset of the total neuronal population, ranging from 10% to 90% of all neurons</w:t>
      </w:r>
      <w:r w:rsidR="0046299C">
        <w:rPr>
          <w:rFonts w:ascii="Arial" w:hAnsi="Arial" w:cs="Arial"/>
        </w:rPr>
        <w:t xml:space="preserve"> (</w:t>
      </w:r>
      <w:r w:rsidR="0046299C" w:rsidRPr="009012A2">
        <w:rPr>
          <w:rFonts w:ascii="Arial" w:hAnsi="Arial" w:cs="Arial"/>
          <w:color w:val="0000FF"/>
        </w:rPr>
        <w:t>Figure 6</w:t>
      </w:r>
      <w:r w:rsidRPr="009012A2">
        <w:rPr>
          <w:rFonts w:ascii="Arial" w:hAnsi="Arial" w:cs="Arial"/>
          <w:color w:val="0000FF"/>
        </w:rPr>
        <w:t xml:space="preserve"> E-H</w:t>
      </w:r>
      <w:r w:rsidR="0046299C">
        <w:rPr>
          <w:rFonts w:ascii="Arial" w:hAnsi="Arial" w:cs="Arial"/>
        </w:rPr>
        <w:t>)</w:t>
      </w:r>
      <w:r w:rsidR="0046299C" w:rsidRPr="00044B3A">
        <w:rPr>
          <w:rFonts w:ascii="Arial" w:hAnsi="Arial" w:cs="Arial"/>
        </w:rPr>
        <w:t xml:space="preserve">.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w:t>
      </w:r>
      <w:r w:rsidR="0046299C" w:rsidRPr="00044B3A">
        <w:rPr>
          <w:rFonts w:ascii="Arial" w:hAnsi="Arial" w:cs="Arial"/>
        </w:rPr>
        <w:lastRenderedPageBreak/>
        <w:t xml:space="preserve">than </w:t>
      </w:r>
      <w:r w:rsidRPr="00044B3A">
        <w:rPr>
          <w:rFonts w:ascii="Arial" w:hAnsi="Arial" w:cs="Arial"/>
        </w:rPr>
        <w:t>CRF</w:t>
      </w:r>
      <w:r w:rsidRPr="00453414">
        <w:rPr>
          <w:rFonts w:ascii="Arial" w:hAnsi="Arial" w:cs="Arial"/>
        </w:rPr>
        <w:t>s</w:t>
      </w:r>
      <w:r w:rsidRPr="00044B3A">
        <w:rPr>
          <w:rFonts w:ascii="Arial" w:hAnsi="Arial" w:cs="Arial"/>
        </w:rPr>
        <w:t xml:space="preserve"> </w:t>
      </w:r>
      <w:r w:rsidR="008566C6">
        <w:rPr>
          <w:rFonts w:ascii="Arial" w:hAnsi="Arial" w:cs="Arial"/>
        </w:rPr>
        <w:t>ensemble performance (</w:t>
      </w:r>
      <w:r w:rsidR="008566C6" w:rsidRPr="009012A2">
        <w:rPr>
          <w:rFonts w:ascii="Arial" w:hAnsi="Arial" w:cs="Arial"/>
          <w:color w:val="0000FF"/>
        </w:rPr>
        <w:t>Figure 6 E-H</w:t>
      </w:r>
      <w:r w:rsidR="0046299C" w:rsidRPr="00044B3A">
        <w:rPr>
          <w:rFonts w:ascii="Arial" w:hAnsi="Arial" w:cs="Arial"/>
        </w:rPr>
        <w:t xml:space="preserve">), indicating that </w:t>
      </w:r>
      <w:r>
        <w:rPr>
          <w:rFonts w:ascii="Arial" w:hAnsi="Arial" w:cs="Arial"/>
        </w:rPr>
        <w:t xml:space="preserve">identified </w:t>
      </w:r>
      <w:r w:rsidR="0046299C" w:rsidRPr="00044B3A">
        <w:rPr>
          <w:rFonts w:ascii="Arial" w:hAnsi="Arial" w:cs="Arial"/>
        </w:rPr>
        <w:t xml:space="preserve">ensembles are non-random structures. </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2950F59B" w14:textId="54D6F359" w:rsidR="004D62B9" w:rsidRPr="00044B3A"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F43552">
        <w:rPr>
          <w:rFonts w:ascii="Arial" w:hAnsi="Arial" w:cs="Arial"/>
        </w:rPr>
        <w:t>core</w:t>
      </w:r>
      <w:r w:rsidR="00F94A7D">
        <w:rPr>
          <w:rFonts w:ascii="Arial" w:hAnsi="Arial" w:cs="Arial"/>
        </w:rPr>
        <w:t xml:space="preserve"> </w:t>
      </w:r>
      <w:r w:rsidR="009441CE">
        <w:rPr>
          <w:rFonts w:ascii="Arial" w:hAnsi="Arial" w:cs="Arial"/>
        </w:rPr>
        <w:t>neurons that</w:t>
      </w:r>
      <w:r>
        <w:rPr>
          <w:rFonts w:ascii="Arial" w:hAnsi="Arial" w:cs="Arial"/>
        </w:rPr>
        <w:t xml:space="preserve"> could be used to recall learned patterns. </w:t>
      </w:r>
      <w:r w:rsidR="003B3AA0">
        <w:rPr>
          <w:rFonts w:ascii="Arial" w:hAnsi="Arial" w:cs="Arial"/>
        </w:rPr>
        <w:t>To investigate if our</w:t>
      </w:r>
      <w:r>
        <w:rPr>
          <w:rFonts w:ascii="Arial" w:hAnsi="Arial" w:cs="Arial"/>
        </w:rPr>
        <w:t xml:space="preserve"> </w:t>
      </w:r>
      <w:r w:rsidR="003B3AA0">
        <w:rPr>
          <w:rFonts w:ascii="Arial" w:hAnsi="Arial" w:cs="Arial"/>
        </w:rPr>
        <w:t>CRFs model based on population activity</w:t>
      </w:r>
      <w:r>
        <w:rPr>
          <w:rFonts w:ascii="Arial" w:hAnsi="Arial" w:cs="Arial"/>
        </w:rPr>
        <w:t xml:space="preserve"> can predict </w:t>
      </w:r>
      <w:r w:rsidR="00061EDD">
        <w:rPr>
          <w:rFonts w:ascii="Arial" w:hAnsi="Arial" w:cs="Arial"/>
        </w:rPr>
        <w:t xml:space="preserve">changes in the functional connectivity of cortical microcircuits </w:t>
      </w:r>
      <w:r w:rsidR="006E3811">
        <w:rPr>
          <w:rFonts w:ascii="Arial" w:hAnsi="Arial" w:cs="Arial"/>
        </w:rPr>
        <w:t xml:space="preserve">we </w:t>
      </w:r>
      <w:r w:rsidR="00061EDD">
        <w:rPr>
          <w:rFonts w:ascii="Arial" w:hAnsi="Arial" w:cs="Arial"/>
        </w:rPr>
        <w:t xml:space="preserve">compared the models generated by CRFs before and after </w:t>
      </w:r>
      <w:r w:rsidR="006E3811">
        <w:rPr>
          <w:rFonts w:ascii="Arial" w:hAnsi="Arial" w:cs="Arial"/>
        </w:rPr>
        <w:t xml:space="preserve">two-photon </w:t>
      </w:r>
      <w:r w:rsidR="00061EDD">
        <w:rPr>
          <w:rFonts w:ascii="Arial" w:hAnsi="Arial" w:cs="Arial"/>
        </w:rPr>
        <w:t>population manipulation of a given set of neurons</w:t>
      </w:r>
      <w:r w:rsidR="006E3811" w:rsidRPr="00044B3A">
        <w:rPr>
          <w:rFonts w:ascii="Arial" w:hAnsi="Arial" w:cs="Arial"/>
        </w:rPr>
        <w:t>.</w:t>
      </w:r>
      <w:r w:rsidR="006E3811">
        <w:rPr>
          <w:rFonts w:ascii="Arial" w:hAnsi="Arial" w:cs="Arial"/>
        </w:rPr>
        <w:t xml:space="preserve"> </w:t>
      </w:r>
      <w:r w:rsidR="00A42847">
        <w:rPr>
          <w:rFonts w:ascii="Arial" w:hAnsi="Arial" w:cs="Arial"/>
        </w:rPr>
        <w:t>Interestingly the total number of edges depicted during ongoing activity remains the same suggesting that a new ensemble has been added to the network preserving an overall architecture.</w:t>
      </w:r>
      <w:r w:rsidR="00662653">
        <w:rPr>
          <w:rFonts w:ascii="Arial" w:hAnsi="Arial" w:cs="Arial"/>
        </w:rPr>
        <w:t xml:space="preserve"> </w:t>
      </w:r>
      <w:r w:rsidR="003F55E5">
        <w:rPr>
          <w:rFonts w:ascii="Arial" w:hAnsi="Arial" w:cs="Arial"/>
        </w:rPr>
        <w:t xml:space="preserve">It has been recently shown that the coordinated firing of an identified neuronal population imprints an artificial cortical ensemble that can be recalled later on </w:t>
      </w:r>
      <w:r w:rsidR="003F55E5">
        <w:rPr>
          <w:rFonts w:ascii="Arial" w:hAnsi="Arial" w:cs="Arial"/>
        </w:rPr>
        <w:fldChar w:fldCharType="begin"/>
      </w:r>
      <w:r w:rsidR="006B6007">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3F55E5">
        <w:rPr>
          <w:rFonts w:ascii="Arial" w:hAnsi="Arial" w:cs="Arial"/>
        </w:rPr>
        <w:fldChar w:fldCharType="separate"/>
      </w:r>
      <w:r w:rsidR="003F55E5">
        <w:rPr>
          <w:rFonts w:ascii="Arial" w:hAnsi="Arial" w:cs="Arial"/>
          <w:noProof/>
        </w:rPr>
        <w:t>(</w:t>
      </w:r>
      <w:hyperlink w:anchor="_ENREF_10" w:tooltip="Carrillo-Reid, 2016 #73" w:history="1">
        <w:r w:rsidR="007D16DA">
          <w:rPr>
            <w:rFonts w:ascii="Arial" w:hAnsi="Arial" w:cs="Arial"/>
            <w:noProof/>
          </w:rPr>
          <w:t>Carrillo-Reid et al., 2016</w:t>
        </w:r>
      </w:hyperlink>
      <w:r w:rsidR="003F55E5">
        <w:rPr>
          <w:rFonts w:ascii="Arial" w:hAnsi="Arial" w:cs="Arial"/>
          <w:noProof/>
        </w:rPr>
        <w:t>)</w:t>
      </w:r>
      <w:r w:rsidR="003F55E5">
        <w:rPr>
          <w:rFonts w:ascii="Arial" w:hAnsi="Arial" w:cs="Arial"/>
        </w:rPr>
        <w:fldChar w:fldCharType="end"/>
      </w:r>
      <w:r w:rsidR="003F55E5">
        <w:rPr>
          <w:rFonts w:ascii="Arial" w:hAnsi="Arial" w:cs="Arial"/>
        </w:rPr>
        <w:t>. We demonstrate that</w:t>
      </w:r>
      <w:r w:rsidR="00662653">
        <w:rPr>
          <w:rFonts w:ascii="Arial" w:hAnsi="Arial" w:cs="Arial"/>
        </w:rPr>
        <w:t xml:space="preserve"> </w:t>
      </w:r>
      <w:r w:rsidR="00B135E8">
        <w:rPr>
          <w:rFonts w:ascii="Arial" w:hAnsi="Arial" w:cs="Arial"/>
        </w:rPr>
        <w:t>our approach</w:t>
      </w:r>
      <w:r w:rsidR="00662653">
        <w:rPr>
          <w:rFonts w:ascii="Arial" w:hAnsi="Arial" w:cs="Arial"/>
        </w:rPr>
        <w:t xml:space="preserve"> also reveal</w:t>
      </w:r>
      <w:r w:rsidR="00B135E8">
        <w:rPr>
          <w:rFonts w:ascii="Arial" w:hAnsi="Arial" w:cs="Arial"/>
        </w:rPr>
        <w:t>ed</w:t>
      </w:r>
      <w:r w:rsidR="00662653">
        <w:rPr>
          <w:rFonts w:ascii="Arial" w:hAnsi="Arial" w:cs="Arial"/>
        </w:rPr>
        <w:t xml:space="preserve"> the existence of highly connected neurons that</w:t>
      </w:r>
      <w:r w:rsidR="00A42847">
        <w:rPr>
          <w:rFonts w:ascii="Arial" w:hAnsi="Arial" w:cs="Arial"/>
        </w:rPr>
        <w:t xml:space="preserve"> </w:t>
      </w:r>
      <w:r w:rsidR="00662653">
        <w:rPr>
          <w:rFonts w:ascii="Arial" w:hAnsi="Arial" w:cs="Arial"/>
        </w:rPr>
        <w:t xml:space="preserve">are able to recall imprinted ensembles demonstrating that </w:t>
      </w:r>
      <w:r w:rsidR="00DA5C7B">
        <w:rPr>
          <w:rFonts w:ascii="Arial" w:hAnsi="Arial" w:cs="Arial"/>
        </w:rPr>
        <w:t>CRFs</w:t>
      </w:r>
      <w:r w:rsidR="00662653">
        <w:rPr>
          <w:rFonts w:ascii="Arial" w:hAnsi="Arial" w:cs="Arial"/>
        </w:rPr>
        <w:t xml:space="preserve"> could be used to target specific members of ensembles that </w:t>
      </w:r>
      <w:r w:rsidR="00061EDD">
        <w:rPr>
          <w:rFonts w:ascii="Arial" w:hAnsi="Arial" w:cs="Arial"/>
        </w:rPr>
        <w:t>play a key role in the computational properties of cortical microcircuits</w:t>
      </w:r>
      <w:r w:rsidR="00662653">
        <w:rPr>
          <w:rFonts w:ascii="Arial" w:hAnsi="Arial" w:cs="Arial"/>
        </w:rPr>
        <w:t xml:space="preserve"> (</w:t>
      </w:r>
      <w:r w:rsidR="00662653">
        <w:rPr>
          <w:rFonts w:ascii="Arial" w:hAnsi="Arial" w:cs="Arial"/>
          <w:color w:val="FF0000"/>
        </w:rPr>
        <w:t>FIG</w:t>
      </w:r>
      <w:r w:rsidR="00A62526">
        <w:rPr>
          <w:rFonts w:ascii="Arial" w:hAnsi="Arial" w:cs="Arial"/>
          <w:color w:val="FF0000"/>
        </w:rPr>
        <w:t xml:space="preserve"> 7</w:t>
      </w:r>
      <w:r w:rsidR="00662653">
        <w:rPr>
          <w:rFonts w:ascii="Arial" w:hAnsi="Arial" w:cs="Arial"/>
          <w:color w:val="FF0000"/>
        </w:rPr>
        <w:t>)</w:t>
      </w:r>
      <w:r w:rsidR="00662653">
        <w:rPr>
          <w:rFonts w:ascii="Arial" w:hAnsi="Arial" w:cs="Arial"/>
        </w:rPr>
        <w:t>.</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47FEC059" w:rsidR="008679A5" w:rsidRPr="008679A5" w:rsidRDefault="00961B5D" w:rsidP="00DE4C25">
      <w:pPr>
        <w:spacing w:line="480" w:lineRule="auto"/>
        <w:jc w:val="both"/>
        <w:rPr>
          <w:rFonts w:ascii="Arial" w:hAnsi="Arial" w:cs="Arial"/>
          <w:b/>
        </w:rPr>
      </w:pPr>
      <w:r>
        <w:rPr>
          <w:rFonts w:ascii="Arial" w:hAnsi="Arial" w:cs="Arial"/>
          <w:b/>
        </w:rPr>
        <w:t xml:space="preserve">Functional </w:t>
      </w:r>
      <w:r w:rsidR="004B4344">
        <w:rPr>
          <w:rFonts w:ascii="Arial" w:hAnsi="Arial" w:cs="Arial"/>
          <w:b/>
        </w:rPr>
        <w:t xml:space="preserve">connectivity in cortical microcircuits </w:t>
      </w:r>
    </w:p>
    <w:p w14:paraId="02FFC775" w14:textId="5C0945F9" w:rsidR="003C5152" w:rsidRDefault="00DE4C25" w:rsidP="00C610C3">
      <w:pPr>
        <w:spacing w:line="480" w:lineRule="auto"/>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7D16DA">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7D16DA">
          <w:rPr>
            <w:rFonts w:ascii="Arial" w:hAnsi="Arial" w:cs="Arial"/>
            <w:noProof/>
          </w:rPr>
          <w:t>Bettencourt et al., 2007</w:t>
        </w:r>
      </w:hyperlink>
      <w:r w:rsidR="00C610C3">
        <w:rPr>
          <w:rFonts w:ascii="Arial" w:hAnsi="Arial" w:cs="Arial"/>
          <w:noProof/>
        </w:rPr>
        <w:t xml:space="preserve">; </w:t>
      </w:r>
      <w:hyperlink w:anchor="_ENREF_11" w:tooltip="Chiang, 2016 #74" w:history="1">
        <w:r w:rsidR="007D16DA">
          <w:rPr>
            <w:rFonts w:ascii="Arial" w:hAnsi="Arial" w:cs="Arial"/>
            <w:noProof/>
          </w:rPr>
          <w:t>Chiang et al., 2016</w:t>
        </w:r>
      </w:hyperlink>
      <w:r w:rsidR="00C610C3">
        <w:rPr>
          <w:rFonts w:ascii="Arial" w:hAnsi="Arial" w:cs="Arial"/>
          <w:noProof/>
        </w:rPr>
        <w:t xml:space="preserve">; </w:t>
      </w:r>
      <w:hyperlink w:anchor="_ENREF_13" w:tooltip="Downes, 2012 #75" w:history="1">
        <w:r w:rsidR="007D16DA">
          <w:rPr>
            <w:rFonts w:ascii="Arial" w:hAnsi="Arial" w:cs="Arial"/>
            <w:noProof/>
          </w:rPr>
          <w:t>Downes et al., 2012</w:t>
        </w:r>
      </w:hyperlink>
      <w:r w:rsidR="00C610C3">
        <w:rPr>
          <w:rFonts w:ascii="Arial" w:hAnsi="Arial" w:cs="Arial"/>
          <w:noProof/>
        </w:rPr>
        <w:t xml:space="preserve">; </w:t>
      </w:r>
      <w:hyperlink w:anchor="_ENREF_15" w:tooltip="Fair, 2008 #77" w:history="1">
        <w:r w:rsidR="007D16DA">
          <w:rPr>
            <w:rFonts w:ascii="Arial" w:hAnsi="Arial" w:cs="Arial"/>
            <w:noProof/>
          </w:rPr>
          <w:t>Fair et al., 2008</w:t>
        </w:r>
      </w:hyperlink>
      <w:r w:rsidR="00C610C3">
        <w:rPr>
          <w:rFonts w:ascii="Arial" w:hAnsi="Arial" w:cs="Arial"/>
          <w:noProof/>
        </w:rPr>
        <w:t xml:space="preserve">; </w:t>
      </w:r>
      <w:hyperlink w:anchor="_ENREF_17" w:tooltip="Hagmann, 2008 #79" w:history="1">
        <w:r w:rsidR="007D16DA">
          <w:rPr>
            <w:rFonts w:ascii="Arial" w:hAnsi="Arial" w:cs="Arial"/>
            <w:noProof/>
          </w:rPr>
          <w:t>Hagmann et al., 2008</w:t>
        </w:r>
      </w:hyperlink>
      <w:r w:rsidR="00C610C3">
        <w:rPr>
          <w:rFonts w:ascii="Arial" w:hAnsi="Arial" w:cs="Arial"/>
          <w:noProof/>
        </w:rPr>
        <w:t xml:space="preserve">; </w:t>
      </w:r>
      <w:hyperlink w:anchor="_ENREF_21" w:tooltip="Iturria-Medina, 2008 #82" w:history="1">
        <w:r w:rsidR="007D16DA">
          <w:rPr>
            <w:rFonts w:ascii="Arial" w:hAnsi="Arial" w:cs="Arial"/>
            <w:noProof/>
          </w:rPr>
          <w:t>Iturria-Medina et al., 2008</w:t>
        </w:r>
      </w:hyperlink>
      <w:r w:rsidR="00C610C3">
        <w:rPr>
          <w:rFonts w:ascii="Arial" w:hAnsi="Arial" w:cs="Arial"/>
          <w:noProof/>
        </w:rPr>
        <w:t xml:space="preserve">; </w:t>
      </w:r>
      <w:hyperlink w:anchor="_ENREF_29" w:tooltip="Oh, 2014 #89" w:history="1">
        <w:r w:rsidR="007D16DA">
          <w:rPr>
            <w:rFonts w:ascii="Arial" w:hAnsi="Arial" w:cs="Arial"/>
            <w:noProof/>
          </w:rPr>
          <w:t>Oh et al., 2014</w:t>
        </w:r>
      </w:hyperlink>
      <w:r w:rsidR="00C610C3">
        <w:rPr>
          <w:rFonts w:ascii="Arial" w:hAnsi="Arial" w:cs="Arial"/>
          <w:noProof/>
        </w:rPr>
        <w:t xml:space="preserve">; </w:t>
      </w:r>
      <w:hyperlink w:anchor="_ENREF_41" w:tooltip="Supekar, 2008 #98" w:history="1">
        <w:r w:rsidR="007D16DA">
          <w:rPr>
            <w:rFonts w:ascii="Arial" w:hAnsi="Arial" w:cs="Arial"/>
            <w:noProof/>
          </w:rPr>
          <w:t>Supekar et al., 2008</w:t>
        </w:r>
      </w:hyperlink>
      <w:r w:rsidR="00C610C3">
        <w:rPr>
          <w:rFonts w:ascii="Arial" w:hAnsi="Arial" w:cs="Arial"/>
          <w:noProof/>
        </w:rPr>
        <w:t xml:space="preserve">; </w:t>
      </w:r>
      <w:hyperlink w:anchor="_ENREF_47" w:tooltip="Yu, 2008 #103" w:history="1">
        <w:r w:rsidR="007D16DA">
          <w:rPr>
            <w:rFonts w:ascii="Arial" w:hAnsi="Arial" w:cs="Arial"/>
            <w:noProof/>
          </w:rPr>
          <w:t>Yu et al., 2008</w:t>
        </w:r>
      </w:hyperlink>
      <w:r w:rsidR="00C610C3">
        <w:rPr>
          <w:rFonts w:ascii="Arial" w:hAnsi="Arial" w:cs="Arial"/>
          <w:noProof/>
        </w:rPr>
        <w:t xml:space="preserve">; </w:t>
      </w:r>
      <w:hyperlink w:anchor="_ENREF_48" w:tooltip="Zuo, 2012 #123" w:history="1">
        <w:r w:rsidR="007D16DA">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7D16DA">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7D16DA">
          <w:rPr>
            <w:rFonts w:ascii="Arial" w:hAnsi="Arial" w:cs="Arial"/>
            <w:noProof/>
          </w:rPr>
          <w:t>Chiang et al., 2016</w:t>
        </w:r>
      </w:hyperlink>
      <w:r w:rsidR="00C610C3">
        <w:rPr>
          <w:rFonts w:ascii="Arial" w:hAnsi="Arial" w:cs="Arial"/>
          <w:noProof/>
        </w:rPr>
        <w:t xml:space="preserve">; </w:t>
      </w:r>
      <w:hyperlink w:anchor="_ENREF_15" w:tooltip="Fair, 2008 #77" w:history="1">
        <w:r w:rsidR="007D16DA">
          <w:rPr>
            <w:rFonts w:ascii="Arial" w:hAnsi="Arial" w:cs="Arial"/>
            <w:noProof/>
          </w:rPr>
          <w:t>Fair et al., 2008</w:t>
        </w:r>
      </w:hyperlink>
      <w:r w:rsidR="00C610C3">
        <w:rPr>
          <w:rFonts w:ascii="Arial" w:hAnsi="Arial" w:cs="Arial"/>
          <w:noProof/>
        </w:rPr>
        <w:t xml:space="preserve">; </w:t>
      </w:r>
      <w:hyperlink w:anchor="_ENREF_20" w:tooltip="Hinne, 2013 #46" w:history="1">
        <w:r w:rsidR="007D16DA">
          <w:rPr>
            <w:rFonts w:ascii="Arial" w:hAnsi="Arial" w:cs="Arial"/>
            <w:noProof/>
          </w:rPr>
          <w:t>Hinne et al., 2013</w:t>
        </w:r>
      </w:hyperlink>
      <w:r w:rsidR="00C610C3">
        <w:rPr>
          <w:rFonts w:ascii="Arial" w:hAnsi="Arial" w:cs="Arial"/>
          <w:noProof/>
        </w:rPr>
        <w:t xml:space="preserve">; </w:t>
      </w:r>
      <w:hyperlink w:anchor="_ENREF_48" w:tooltip="Zuo, 2012 #123" w:history="1">
        <w:r w:rsidR="007D16DA">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7D16DA">
          <w:rPr>
            <w:rFonts w:ascii="Arial" w:hAnsi="Arial" w:cs="Arial"/>
            <w:noProof/>
          </w:rPr>
          <w:t>Bonifazi et al., 2009</w:t>
        </w:r>
      </w:hyperlink>
      <w:r w:rsidR="00C610C3">
        <w:rPr>
          <w:rFonts w:ascii="Arial" w:hAnsi="Arial" w:cs="Arial"/>
          <w:noProof/>
        </w:rPr>
        <w:t xml:space="preserve">; </w:t>
      </w:r>
      <w:hyperlink w:anchor="_ENREF_33" w:tooltip="Sadovsky, 2014 #91" w:history="1">
        <w:r w:rsidR="007D16DA">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7D16DA">
          <w:rPr>
            <w:rFonts w:ascii="Arial" w:hAnsi="Arial" w:cs="Arial"/>
            <w:noProof/>
          </w:rPr>
          <w:t>Stetter et al., 2012</w:t>
        </w:r>
      </w:hyperlink>
      <w:r w:rsidR="00C610C3">
        <w:rPr>
          <w:rFonts w:ascii="Arial" w:hAnsi="Arial" w:cs="Arial"/>
          <w:noProof/>
        </w:rPr>
        <w:t xml:space="preserve">; </w:t>
      </w:r>
      <w:hyperlink w:anchor="_ENREF_46" w:tooltip="Yatsenko, 2015 #102" w:history="1">
        <w:r w:rsidR="007D16DA">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572C348C"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Pr>
          <w:rFonts w:ascii="Arial" w:hAnsi="Arial" w:cs="Arial"/>
        </w:rPr>
      </w:r>
      <w:r>
        <w:rPr>
          <w:rFonts w:ascii="Arial" w:hAnsi="Arial" w:cs="Arial"/>
        </w:rPr>
        <w:fldChar w:fldCharType="separate"/>
      </w:r>
      <w:r w:rsidR="00C610C3">
        <w:rPr>
          <w:rFonts w:ascii="Arial" w:hAnsi="Arial" w:cs="Arial"/>
          <w:noProof/>
        </w:rPr>
        <w:t>(</w:t>
      </w:r>
      <w:hyperlink w:anchor="_ENREF_33" w:tooltip="Sadovsky, 2014 #91" w:history="1">
        <w:r w:rsidR="007D16DA">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7D16DA">
          <w:rPr>
            <w:rFonts w:ascii="Arial" w:hAnsi="Arial" w:cs="Arial"/>
            <w:noProof/>
          </w:rPr>
          <w:t>Stetter et al., 2012</w:t>
        </w:r>
      </w:hyperlink>
      <w:r w:rsidR="00C610C3">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 </w:instrText>
      </w:r>
      <w:r w:rsidR="004B4344">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EN.CITE.DATA </w:instrText>
      </w:r>
      <w:r w:rsidR="004B4344">
        <w:rPr>
          <w:rFonts w:ascii="Arial" w:hAnsi="Arial" w:cs="Arial"/>
        </w:rPr>
      </w:r>
      <w:r w:rsidR="004B4344">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46" w:tooltip="Yatsenko, 2015 #102" w:history="1">
        <w:r w:rsidR="007D16DA">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087B30">
        <w:rPr>
          <w:rFonts w:ascii="Arial" w:hAnsi="Arial" w:cs="Arial"/>
        </w:rPr>
        <w:t xml:space="preserve">In this study, we provide a tool for modeling the functional </w:t>
      </w:r>
      <w:r w:rsidR="00C70402">
        <w:rPr>
          <w:rFonts w:ascii="Arial" w:hAnsi="Arial" w:cs="Arial"/>
        </w:rPr>
        <w:t>connectivity of</w:t>
      </w:r>
      <w:r w:rsidR="00087B30">
        <w:rPr>
          <w:rFonts w:ascii="Arial" w:hAnsi="Arial" w:cs="Arial"/>
        </w:rPr>
        <w:t xml:space="preserve"> mouse primary visual cortex </w:t>
      </w:r>
      <w:r w:rsidR="00087B30" w:rsidRPr="00087B30">
        <w:rPr>
          <w:rFonts w:ascii="Arial" w:hAnsi="Arial" w:cs="Arial"/>
          <w:i/>
        </w:rPr>
        <w:t>in vivo</w:t>
      </w:r>
      <w:r w:rsidR="000F5696">
        <w:rPr>
          <w:rFonts w:ascii="Arial" w:hAnsi="Arial" w:cs="Arial"/>
        </w:rPr>
        <w:t xml:space="preserve"> </w:t>
      </w:r>
      <w:r w:rsidR="00C70402">
        <w:rPr>
          <w:rFonts w:ascii="Arial" w:hAnsi="Arial" w:cs="Arial"/>
        </w:rPr>
        <w:t>using</w:t>
      </w:r>
      <w:r w:rsidR="005751BC">
        <w:rPr>
          <w:rFonts w:ascii="Arial" w:hAnsi="Arial" w:cs="Arial"/>
        </w:rPr>
        <w:t xml:space="preserve"> conditional random fields</w:t>
      </w:r>
      <w:r w:rsidR="00361650">
        <w:rPr>
          <w:rFonts w:ascii="Arial" w:hAnsi="Arial" w:cs="Arial"/>
        </w:rPr>
        <w:t xml:space="preserve">. </w:t>
      </w:r>
      <w:r w:rsidR="00C70402">
        <w:rPr>
          <w:rFonts w:ascii="Arial" w:hAnsi="Arial" w:cs="Arial"/>
        </w:rPr>
        <w:t>Structured prediction methods</w:t>
      </w:r>
      <w:r w:rsidR="001B0680">
        <w:rPr>
          <w:rFonts w:ascii="Arial" w:hAnsi="Arial" w:cs="Arial"/>
        </w:rPr>
        <w:t xml:space="preserve"> not only reveal the structure of the functional connections, but also provide a full distribution of </w:t>
      </w:r>
      <w:r w:rsidR="00224774">
        <w:rPr>
          <w:rFonts w:ascii="Arial" w:hAnsi="Arial" w:cs="Arial"/>
        </w:rPr>
        <w:t xml:space="preserve">the conditional </w:t>
      </w:r>
      <w:r w:rsidR="00224774">
        <w:rPr>
          <w:rFonts w:ascii="Arial" w:hAnsi="Arial" w:cs="Arial"/>
        </w:rPr>
        <w:lastRenderedPageBreak/>
        <w:t xml:space="preserve">probability </w:t>
      </w:r>
      <w:r w:rsidR="00C70402">
        <w:rPr>
          <w:rFonts w:ascii="Arial" w:hAnsi="Arial" w:cs="Arial"/>
        </w:rPr>
        <w:t xml:space="preserve">to find </w:t>
      </w:r>
      <w:r w:rsidR="001B0680">
        <w:rPr>
          <w:rFonts w:ascii="Arial" w:hAnsi="Arial" w:cs="Arial"/>
        </w:rPr>
        <w:t>network state</w:t>
      </w:r>
      <w:r w:rsidR="00C70402">
        <w:rPr>
          <w:rFonts w:ascii="Arial" w:hAnsi="Arial" w:cs="Arial"/>
        </w:rPr>
        <w:t>s</w:t>
      </w:r>
      <w:r w:rsidR="001B0680">
        <w:rPr>
          <w:rFonts w:ascii="Arial" w:hAnsi="Arial" w:cs="Arial"/>
        </w:rPr>
        <w:t xml:space="preserv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w:t>
      </w:r>
      <w:ins w:id="0" w:author="Luis Carrillo Reid" w:date="2016-10-06T17:01:00Z">
        <w:r w:rsidR="00C70402">
          <w:rPr>
            <w:rFonts w:ascii="Arial" w:hAnsi="Arial" w:cs="Arial"/>
          </w:rPr>
          <w:t xml:space="preserve"> </w:t>
        </w:r>
      </w:ins>
      <w:commentRangeStart w:id="1"/>
      <w:ins w:id="2" w:author="Luis Carrillo Reid" w:date="2016-10-06T17:02:00Z">
        <w:r w:rsidR="00C70402">
          <w:rPr>
            <w:rFonts w:ascii="Arial" w:hAnsi="Arial" w:cs="Arial"/>
          </w:rPr>
          <w:t>specific</w:t>
        </w:r>
      </w:ins>
      <w:ins w:id="3" w:author="Luis Carrillo Reid" w:date="2016-10-06T17:01:00Z">
        <w:r w:rsidR="00C70402">
          <w:rPr>
            <w:rFonts w:ascii="Arial" w:hAnsi="Arial" w:cs="Arial"/>
          </w:rPr>
          <w:t xml:space="preserve"> features of </w:t>
        </w:r>
      </w:ins>
      <w:del w:id="4" w:author="Luis Carrillo Reid" w:date="2016-10-06T17:01:00Z">
        <w:r w:rsidR="00224774" w:rsidDel="00C70402">
          <w:rPr>
            <w:rFonts w:ascii="Arial" w:hAnsi="Arial" w:cs="Arial"/>
          </w:rPr>
          <w:delText xml:space="preserve"> </w:delText>
        </w:r>
      </w:del>
      <w:ins w:id="5" w:author="Luis Carrillo Reid" w:date="2016-10-06T17:00:00Z">
        <w:r w:rsidR="00C70402">
          <w:rPr>
            <w:rFonts w:ascii="Arial" w:hAnsi="Arial" w:cs="Arial"/>
          </w:rPr>
          <w:t>sensory stimuli</w:t>
        </w:r>
      </w:ins>
      <w:commentRangeEnd w:id="1"/>
      <w:r w:rsidR="00BE1C9C">
        <w:rPr>
          <w:rStyle w:val="CommentReference"/>
        </w:rPr>
        <w:commentReference w:id="1"/>
      </w:r>
      <w:ins w:id="6" w:author="Luis Carrillo Reid" w:date="2016-10-06T17:02:00Z">
        <w:r w:rsidR="00C70402">
          <w:rPr>
            <w:rFonts w:ascii="Arial" w:hAnsi="Arial" w:cs="Arial"/>
          </w:rPr>
          <w:t xml:space="preserve"> </w:t>
        </w:r>
      </w:ins>
      <w:del w:id="7" w:author="Luis Carrillo Reid" w:date="2016-10-06T17:02:00Z">
        <w:r w:rsidR="00224774" w:rsidDel="00C70402">
          <w:rPr>
            <w:rFonts w:ascii="Arial" w:hAnsi="Arial" w:cs="Arial"/>
          </w:rPr>
          <w:delText xml:space="preserve">the external visual stimulus </w:delText>
        </w:r>
      </w:del>
      <w:del w:id="8" w:author="Luis Carrillo Reid" w:date="2016-10-06T17:03:00Z">
        <w:r w:rsidR="00224774" w:rsidDel="00C70402">
          <w:rPr>
            <w:rFonts w:ascii="Arial" w:hAnsi="Arial" w:cs="Arial"/>
          </w:rPr>
          <w:delText xml:space="preserve">presented to the network </w:delText>
        </w:r>
      </w:del>
      <w:r w:rsidR="00224774">
        <w:rPr>
          <w:rFonts w:ascii="Arial" w:hAnsi="Arial" w:cs="Arial"/>
        </w:rPr>
        <w:t>(</w:t>
      </w:r>
      <w:r w:rsidR="00224774" w:rsidRPr="00584C2C">
        <w:rPr>
          <w:rFonts w:ascii="Arial" w:hAnsi="Arial" w:cs="Arial"/>
          <w:color w:val="0000FF"/>
        </w:rPr>
        <w:t>Figure 2</w:t>
      </w:r>
      <w:r w:rsidR="00224774">
        <w:rPr>
          <w:rFonts w:ascii="Arial" w:hAnsi="Arial" w:cs="Arial"/>
        </w:rPr>
        <w:t>).</w:t>
      </w:r>
    </w:p>
    <w:p w14:paraId="7D0A8B8C" w14:textId="77DAB451"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for </w:t>
      </w:r>
      <w:r w:rsidR="00A325F5">
        <w:rPr>
          <w:rFonts w:ascii="Arial" w:hAnsi="Arial" w:cs="Arial"/>
          <w:b/>
        </w:rPr>
        <w:t>identification of neuronal ensembles</w:t>
      </w:r>
    </w:p>
    <w:p w14:paraId="3DB819F8" w14:textId="2DFF316E" w:rsidR="00743615" w:rsidRDefault="00762A73" w:rsidP="00890D1B">
      <w:pPr>
        <w:spacing w:line="480" w:lineRule="auto"/>
        <w:jc w:val="both"/>
        <w:rPr>
          <w:rFonts w:ascii="Arial" w:hAnsi="Arial" w:cs="Arial"/>
        </w:rPr>
      </w:pPr>
      <w:r>
        <w:rPr>
          <w:rFonts w:ascii="Arial" w:hAnsi="Arial" w:cs="Arial"/>
        </w:rPr>
        <w:t xml:space="preserve">Compared </w:t>
      </w:r>
      <w:del w:id="9" w:author="Luis Carrillo Reid" w:date="2016-10-06T17:39:00Z">
        <w:r w:rsidDel="00A6705D">
          <w:rPr>
            <w:rFonts w:ascii="Arial" w:hAnsi="Arial" w:cs="Arial"/>
          </w:rPr>
          <w:delText xml:space="preserve">with </w:delText>
        </w:r>
      </w:del>
      <w:ins w:id="10" w:author="Luis Carrillo Reid" w:date="2016-10-06T17:39:00Z">
        <w:r w:rsidR="00A6705D">
          <w:rPr>
            <w:rFonts w:ascii="Arial" w:hAnsi="Arial" w:cs="Arial"/>
          </w:rPr>
          <w:t xml:space="preserve">to </w:t>
        </w:r>
      </w:ins>
      <w:commentRangeStart w:id="11"/>
      <w:r>
        <w:rPr>
          <w:rFonts w:ascii="Arial" w:hAnsi="Arial" w:cs="Arial"/>
        </w:rPr>
        <w:t>generative</w:t>
      </w:r>
      <w:commentRangeEnd w:id="11"/>
      <w:r w:rsidR="00890D1B">
        <w:rPr>
          <w:rStyle w:val="CommentReference"/>
        </w:rPr>
        <w:commentReference w:id="11"/>
      </w:r>
      <w:r>
        <w:rPr>
          <w:rFonts w:ascii="Arial" w:hAnsi="Arial" w:cs="Arial"/>
        </w:rPr>
        <w:t xml:space="preserve"> graphical models</w:t>
      </w:r>
      <w:ins w:id="12" w:author="Luis Carrillo Reid" w:date="2016-10-06T17:49:00Z">
        <w:r w:rsidR="00877D62">
          <w:rPr>
            <w:rFonts w:ascii="Arial" w:hAnsi="Arial" w:cs="Arial"/>
          </w:rPr>
          <w:t xml:space="preserve"> that </w:t>
        </w:r>
      </w:ins>
      <w:ins w:id="13" w:author="Luis Carrillo Reid" w:date="2016-10-06T17:54:00Z">
        <w:r w:rsidR="004E491A">
          <w:rPr>
            <w:rFonts w:ascii="Arial" w:hAnsi="Arial" w:cs="Arial"/>
          </w:rPr>
          <w:t>capture the dependencies between</w:t>
        </w:r>
      </w:ins>
      <w:ins w:id="14" w:author="Luis Carrillo Reid" w:date="2016-10-06T17:49:00Z">
        <w:r w:rsidR="00877D62">
          <w:rPr>
            <w:rFonts w:ascii="Arial" w:hAnsi="Arial" w:cs="Arial"/>
          </w:rPr>
          <w:t xml:space="preserve"> all the </w:t>
        </w:r>
      </w:ins>
      <w:commentRangeStart w:id="15"/>
      <w:ins w:id="16" w:author="Luis Carrillo Reid" w:date="2016-10-06T17:54:00Z">
        <w:r w:rsidR="004E491A">
          <w:rPr>
            <w:rFonts w:ascii="Arial" w:hAnsi="Arial" w:cs="Arial"/>
          </w:rPr>
          <w:t>possible</w:t>
        </w:r>
      </w:ins>
      <w:commentRangeEnd w:id="15"/>
      <w:r w:rsidR="008F58AB">
        <w:rPr>
          <w:rStyle w:val="CommentReference"/>
        </w:rPr>
        <w:commentReference w:id="15"/>
      </w:r>
      <w:ins w:id="17" w:author="Luis Carrillo Reid" w:date="2016-10-06T17:54:00Z">
        <w:r w:rsidR="004E491A">
          <w:rPr>
            <w:rFonts w:ascii="Arial" w:hAnsi="Arial" w:cs="Arial"/>
          </w:rPr>
          <w:t xml:space="preserve"> variables from the model</w:t>
        </w:r>
      </w:ins>
      <w:ins w:id="18" w:author="Luis Carrillo Reid" w:date="2016-10-06T17:55:00Z">
        <w:r w:rsidR="004E491A">
          <w:rPr>
            <w:rFonts w:ascii="Arial" w:hAnsi="Arial" w:cs="Arial"/>
          </w:rPr>
          <w:t>;</w:t>
        </w:r>
      </w:ins>
      <w:ins w:id="19" w:author="Luis Carrillo Reid" w:date="2016-10-06T17:54:00Z">
        <w:r w:rsidR="004E491A">
          <w:rPr>
            <w:rFonts w:ascii="Arial" w:hAnsi="Arial" w:cs="Arial"/>
          </w:rPr>
          <w:t xml:space="preserve"> </w:t>
        </w:r>
      </w:ins>
      <w:del w:id="20" w:author="Luis Carrillo Reid" w:date="2016-10-06T17:54:00Z">
        <w:r w:rsidDel="004E491A">
          <w:rPr>
            <w:rFonts w:ascii="Arial" w:hAnsi="Arial" w:cs="Arial"/>
          </w:rPr>
          <w:delText xml:space="preserve"> </w:delText>
        </w:r>
      </w:del>
      <w:del w:id="21" w:author="Luis Carrillo Reid" w:date="2016-10-06T17:48:00Z">
        <w:r w:rsidR="00285EE6" w:rsidDel="00877D62">
          <w:rPr>
            <w:rFonts w:ascii="Arial" w:hAnsi="Arial" w:cs="Arial"/>
          </w:rPr>
          <w:delText xml:space="preserve">such as Hidden Markov Model (HMM) </w:delText>
        </w:r>
        <w:r w:rsidDel="00877D62">
          <w:rPr>
            <w:rFonts w:ascii="Arial" w:hAnsi="Arial" w:cs="Arial"/>
          </w:rPr>
          <w:delText>that represent the joint probability distribution of observation and network state</w:delText>
        </w:r>
      </w:del>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4E491A">
        <w:rPr>
          <w:rFonts w:ascii="Arial" w:hAnsi="Arial" w:cs="Arial"/>
        </w:rPr>
        <w:t xml:space="preserve">sampled variables dependent on a given experimental condition. This is an advantage for classification tasks since discriminative models have better performance than generative models </w:t>
      </w:r>
      <w:r w:rsidR="00942886">
        <w:rPr>
          <w:rFonts w:ascii="Arial" w:hAnsi="Arial" w:cs="Arial"/>
        </w:rPr>
        <w:t>avoid</w:t>
      </w:r>
      <w:r w:rsidR="004E491A">
        <w:rPr>
          <w:rFonts w:ascii="Arial" w:hAnsi="Arial" w:cs="Arial"/>
        </w:rPr>
        <w:t>ing</w:t>
      </w:r>
      <w:r w:rsidR="00942886">
        <w:rPr>
          <w:rFonts w:ascii="Arial" w:hAnsi="Arial" w:cs="Arial"/>
        </w:rPr>
        <w:t xml:space="preserve"> the</w:t>
      </w:r>
      <w:ins w:id="22" w:author="Luis Carrillo Reid" w:date="2016-10-06T18:01:00Z">
        <w:r w:rsidR="004E491A">
          <w:rPr>
            <w:rFonts w:ascii="Arial" w:hAnsi="Arial" w:cs="Arial"/>
          </w:rPr>
          <w:t xml:space="preserve"> exhaustive description of the joint</w:t>
        </w:r>
      </w:ins>
      <w:r w:rsidR="00942886">
        <w:rPr>
          <w:rFonts w:ascii="Arial" w:hAnsi="Arial" w:cs="Arial"/>
        </w:rPr>
        <w:t xml:space="preserve"> probability distribution of observations as well as </w:t>
      </w:r>
      <w:del w:id="23" w:author="Luis Carrillo Reid" w:date="2016-10-06T18:02:00Z">
        <w:r w:rsidR="00942886" w:rsidDel="004E491A">
          <w:rPr>
            <w:rFonts w:ascii="Arial" w:hAnsi="Arial" w:cs="Arial"/>
          </w:rPr>
          <w:delText xml:space="preserve">any </w:delText>
        </w:r>
      </w:del>
      <w:ins w:id="24" w:author="Luis Carrillo Reid" w:date="2016-10-06T18:02:00Z">
        <w:r w:rsidR="004E491A">
          <w:rPr>
            <w:rFonts w:ascii="Arial" w:hAnsi="Arial" w:cs="Arial"/>
          </w:rPr>
          <w:t xml:space="preserve">the </w:t>
        </w:r>
      </w:ins>
      <w:r w:rsidR="00942886">
        <w:rPr>
          <w:rFonts w:ascii="Arial" w:hAnsi="Arial" w:cs="Arial"/>
        </w:rPr>
        <w:t xml:space="preserve">assumptions </w:t>
      </w:r>
      <w:del w:id="25" w:author="Luis Carrillo Reid" w:date="2016-10-06T18:02:00Z">
        <w:r w:rsidR="00EC2F3F" w:rsidDel="004E491A">
          <w:rPr>
            <w:rFonts w:ascii="Arial" w:hAnsi="Arial" w:cs="Arial"/>
          </w:rPr>
          <w:delText>on the</w:delText>
        </w:r>
      </w:del>
      <w:ins w:id="26" w:author="Luis Carrillo Reid" w:date="2016-10-06T18:02:00Z">
        <w:r w:rsidR="004E491A">
          <w:rPr>
            <w:rFonts w:ascii="Arial" w:hAnsi="Arial" w:cs="Arial"/>
          </w:rPr>
          <w:t>of</w:t>
        </w:r>
      </w:ins>
      <w:r w:rsidR="00EC2F3F">
        <w:rPr>
          <w:rFonts w:ascii="Arial" w:hAnsi="Arial" w:cs="Arial"/>
        </w:rPr>
        <w:t xml:space="preserve"> potentially</w:t>
      </w:r>
      <w:r w:rsidR="00942886">
        <w:rPr>
          <w:rFonts w:ascii="Arial" w:hAnsi="Arial" w:cs="Arial"/>
        </w:rPr>
        <w:t xml:space="preserve"> complex dependencies </w:t>
      </w:r>
      <w:r w:rsidR="00EC2F3F">
        <w:rPr>
          <w:rFonts w:ascii="Arial" w:hAnsi="Arial" w:cs="Arial"/>
        </w:rPr>
        <w:t>between variables</w:t>
      </w:r>
      <w:r w:rsidR="00A94790">
        <w:rPr>
          <w:rFonts w:ascii="Arial" w:hAnsi="Arial" w:cs="Arial"/>
        </w:rPr>
        <w:t xml:space="preserve"> </w:t>
      </w:r>
      <w:r w:rsidR="00A94790">
        <w:rPr>
          <w:rFonts w:ascii="Arial" w:hAnsi="Arial" w:cs="Arial"/>
        </w:rPr>
        <w:fldChar w:fldCharType="begin"/>
      </w:r>
      <w:r w:rsidR="006B6007">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A94790">
        <w:rPr>
          <w:rFonts w:ascii="Arial" w:hAnsi="Arial" w:cs="Arial"/>
        </w:rPr>
        <w:fldChar w:fldCharType="separate"/>
      </w:r>
      <w:r w:rsidR="00A94790">
        <w:rPr>
          <w:rFonts w:ascii="Arial" w:hAnsi="Arial" w:cs="Arial"/>
          <w:noProof/>
        </w:rPr>
        <w:t>(</w:t>
      </w:r>
      <w:hyperlink w:anchor="_ENREF_24" w:tooltip="Lafferty, 2001 #33" w:history="1">
        <w:r w:rsidR="007D16DA">
          <w:rPr>
            <w:rFonts w:ascii="Arial" w:hAnsi="Arial" w:cs="Arial"/>
            <w:noProof/>
          </w:rPr>
          <w:t>Lafferty et al., 2001</w:t>
        </w:r>
      </w:hyperlink>
      <w:r w:rsidR="00A94790">
        <w:rPr>
          <w:rFonts w:ascii="Arial" w:hAnsi="Arial" w:cs="Arial"/>
          <w:noProof/>
        </w:rPr>
        <w:t>)</w:t>
      </w:r>
      <w:r w:rsidR="00A94790">
        <w:rPr>
          <w:rFonts w:ascii="Arial" w:hAnsi="Arial" w:cs="Arial"/>
        </w:rPr>
        <w:fldChar w:fldCharType="end"/>
      </w:r>
      <w:r w:rsidR="00942886">
        <w:rPr>
          <w:rFonts w:ascii="Arial" w:hAnsi="Arial" w:cs="Arial"/>
        </w:rPr>
        <w:t xml:space="preserve">. </w:t>
      </w:r>
      <w:r w:rsidR="00A3006E">
        <w:rPr>
          <w:rFonts w:ascii="Arial" w:hAnsi="Arial" w:cs="Arial"/>
        </w:rPr>
        <w:t xml:space="preserve">Additionally, given the finite number of </w:t>
      </w:r>
      <w:commentRangeStart w:id="27"/>
      <w:del w:id="28" w:author="Luis Carrillo Reid" w:date="2016-10-06T18:03:00Z">
        <w:r w:rsidR="00A3006E" w:rsidDel="000F04CD">
          <w:rPr>
            <w:rFonts w:ascii="Arial" w:hAnsi="Arial" w:cs="Arial"/>
          </w:rPr>
          <w:delText xml:space="preserve">discrete </w:delText>
        </w:r>
      </w:del>
      <w:r w:rsidR="00A3006E">
        <w:rPr>
          <w:rFonts w:ascii="Arial" w:hAnsi="Arial" w:cs="Arial"/>
        </w:rPr>
        <w:t xml:space="preserve">population activity </w:t>
      </w:r>
      <w:del w:id="29" w:author="Luis Carrillo Reid" w:date="2016-10-06T18:03:00Z">
        <w:r w:rsidR="00A3006E" w:rsidDel="000F04CD">
          <w:rPr>
            <w:rFonts w:ascii="Arial" w:hAnsi="Arial" w:cs="Arial"/>
          </w:rPr>
          <w:delText>types</w:delText>
        </w:r>
      </w:del>
      <w:ins w:id="30" w:author="Luis Carrillo Reid" w:date="2016-10-06T18:03:00Z">
        <w:r w:rsidR="000F04CD">
          <w:rPr>
            <w:rFonts w:ascii="Arial" w:hAnsi="Arial" w:cs="Arial"/>
          </w:rPr>
          <w:t>samples</w:t>
        </w:r>
      </w:ins>
      <w:commentRangeEnd w:id="27"/>
      <w:r w:rsidR="0058122C">
        <w:rPr>
          <w:rStyle w:val="CommentReference"/>
        </w:rPr>
        <w:commentReference w:id="27"/>
      </w:r>
      <w:r w:rsidR="00A3006E">
        <w:rPr>
          <w:rFonts w:ascii="Arial" w:hAnsi="Arial" w:cs="Arial"/>
        </w:rPr>
        <w:t xml:space="preserve">, </w:t>
      </w:r>
      <w:r w:rsidR="000F04CD">
        <w:rPr>
          <w:rFonts w:ascii="Arial" w:hAnsi="Arial" w:cs="Arial"/>
        </w:rPr>
        <w:t xml:space="preserve">the </w:t>
      </w:r>
      <w:r w:rsidR="00A3006E">
        <w:rPr>
          <w:rFonts w:ascii="Arial" w:hAnsi="Arial" w:cs="Arial"/>
        </w:rPr>
        <w:t>c</w:t>
      </w:r>
      <w:r w:rsidR="00A94790">
        <w:rPr>
          <w:rFonts w:ascii="Arial" w:hAnsi="Arial" w:cs="Arial"/>
        </w:rPr>
        <w:t>onditional distribution</w:t>
      </w:r>
      <w:r w:rsidR="00A3006E">
        <w:rPr>
          <w:rFonts w:ascii="Arial" w:hAnsi="Arial" w:cs="Arial"/>
        </w:rPr>
        <w:t xml:space="preserve"> is sufficient for </w:t>
      </w:r>
      <w:r w:rsidR="00240D30">
        <w:rPr>
          <w:rFonts w:ascii="Arial" w:hAnsi="Arial" w:cs="Arial"/>
        </w:rPr>
        <w:t xml:space="preserve">making predictions. </w:t>
      </w:r>
      <w:r w:rsidR="00C431E2">
        <w:rPr>
          <w:rFonts w:ascii="Arial" w:hAnsi="Arial" w:cs="Arial"/>
        </w:rPr>
        <w:t>Compared with other discriminative models such as Max entropy Markov model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achieves higher accuracy by</w:t>
      </w:r>
      <w:r w:rsidR="00CF2CAF">
        <w:rPr>
          <w:rFonts w:ascii="Arial" w:hAnsi="Arial" w:cs="Arial"/>
        </w:rPr>
        <w:t xml:space="preserve"> us</w:t>
      </w:r>
      <w:r w:rsidR="002D4ACB">
        <w:rPr>
          <w:rFonts w:ascii="Arial" w:hAnsi="Arial" w:cs="Arial"/>
        </w:rPr>
        <w:t>ing</w:t>
      </w:r>
      <w:r w:rsidR="00CF2CAF">
        <w:rPr>
          <w:rFonts w:ascii="Arial" w:hAnsi="Arial" w:cs="Arial"/>
        </w:rPr>
        <w:t xml:space="preserve"> </w:t>
      </w:r>
      <w:commentRangeStart w:id="31"/>
      <w:del w:id="32" w:author="Luis Carrillo Reid" w:date="2016-10-06T18:04:00Z">
        <w:r w:rsidR="00CF2CAF" w:rsidDel="000F04CD">
          <w:rPr>
            <w:rFonts w:ascii="Arial" w:hAnsi="Arial" w:cs="Arial"/>
          </w:rPr>
          <w:delText xml:space="preserve">a </w:delText>
        </w:r>
      </w:del>
      <w:r w:rsidR="00CF2CAF">
        <w:rPr>
          <w:rFonts w:ascii="Arial" w:hAnsi="Arial" w:cs="Arial"/>
        </w:rPr>
        <w:t xml:space="preserve">global </w:t>
      </w:r>
      <w:r w:rsidR="00E9069B">
        <w:rPr>
          <w:rFonts w:ascii="Arial" w:hAnsi="Arial" w:cs="Arial"/>
        </w:rPr>
        <w:t>normalizer</w:t>
      </w:r>
      <w:ins w:id="33" w:author="Luis Carrillo Reid" w:date="2016-10-06T18:04:00Z">
        <w:r w:rsidR="000F04CD">
          <w:rPr>
            <w:rFonts w:ascii="Arial" w:hAnsi="Arial" w:cs="Arial"/>
          </w:rPr>
          <w:t>s</w:t>
        </w:r>
      </w:ins>
      <w:commentRangeEnd w:id="31"/>
      <w:r w:rsidR="00560130">
        <w:rPr>
          <w:rStyle w:val="CommentReference"/>
        </w:rPr>
        <w:commentReference w:id="31"/>
      </w:r>
      <w:r w:rsidR="00CF2CAF">
        <w:rPr>
          <w:rFonts w:ascii="Arial" w:hAnsi="Arial" w:cs="Arial"/>
        </w:rPr>
        <w:t xml:space="preserve"> to overcome the local bias </w:t>
      </w:r>
      <w:r w:rsidR="002D4ACB">
        <w:rPr>
          <w:rFonts w:ascii="Arial" w:hAnsi="Arial" w:cs="Arial"/>
        </w:rPr>
        <w:t xml:space="preserve">in MEMM </w:t>
      </w:r>
      <w:r w:rsidR="00CF2CAF">
        <w:rPr>
          <w:rFonts w:ascii="Arial" w:hAnsi="Arial" w:cs="Arial"/>
        </w:rPr>
        <w:t>induced by local normalizer</w:t>
      </w:r>
      <w:r w:rsidR="000F04CD">
        <w:rPr>
          <w:rFonts w:ascii="Arial" w:hAnsi="Arial" w:cs="Arial"/>
        </w:rPr>
        <w:t>s</w:t>
      </w:r>
      <w:r w:rsidR="00313609">
        <w:rPr>
          <w:rFonts w:ascii="Arial" w:hAnsi="Arial" w:cs="Arial"/>
        </w:rPr>
        <w:t xml:space="preserve"> </w:t>
      </w:r>
      <w:r w:rsidR="00313609">
        <w:rPr>
          <w:rFonts w:ascii="Arial" w:hAnsi="Arial" w:cs="Arial"/>
        </w:rPr>
        <w:fldChar w:fldCharType="begin"/>
      </w:r>
      <w:r w:rsidR="006B6007">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4" w:tooltip="Lafferty, 2001 #33" w:history="1">
        <w:r w:rsidR="007D16DA">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p>
    <w:p w14:paraId="04AB39E4" w14:textId="2A0AB481"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del w:id="34" w:author="Shuting Han" w:date="2016-10-08T14:42:00Z">
        <w:r w:rsidR="00FA52B8" w:rsidDel="0064034F">
          <w:rPr>
            <w:rFonts w:ascii="Arial" w:hAnsi="Arial" w:cs="Arial"/>
          </w:rPr>
          <w:delText xml:space="preserve"> models </w:delText>
        </w:r>
      </w:del>
      <w:ins w:id="35" w:author="Shuting Han" w:date="2016-10-08T14:42:00Z">
        <w:r w:rsidR="0064034F">
          <w:rPr>
            <w:rFonts w:ascii="Arial" w:hAnsi="Arial" w:cs="Arial"/>
          </w:rPr>
          <w:t xml:space="preserve"> </w:t>
        </w:r>
      </w:ins>
      <w:r w:rsidR="00FA52B8">
        <w:rPr>
          <w:rFonts w:ascii="Arial" w:hAnsi="Arial" w:cs="Arial"/>
        </w:rPr>
        <w:t>lie</w:t>
      </w:r>
      <w:r w:rsidR="00714B1A">
        <w:rPr>
          <w:rFonts w:ascii="Arial" w:hAnsi="Arial" w:cs="Arial"/>
        </w:rPr>
        <w:t>s</w:t>
      </w:r>
      <w:r w:rsidR="00FA52B8">
        <w:rPr>
          <w:rFonts w:ascii="Arial" w:hAnsi="Arial" w:cs="Arial"/>
        </w:rPr>
        <w:t xml:space="preserve"> in the computation of </w:t>
      </w:r>
      <w:del w:id="36" w:author="Luis Carrillo Reid" w:date="2016-10-06T18:05:00Z">
        <w:r w:rsidR="00FA52B8" w:rsidDel="002B1AD9">
          <w:rPr>
            <w:rFonts w:ascii="Arial" w:hAnsi="Arial" w:cs="Arial"/>
          </w:rPr>
          <w:delText xml:space="preserve">the </w:delText>
        </w:r>
      </w:del>
      <w:r w:rsidR="00FA52B8">
        <w:rPr>
          <w:rFonts w:ascii="Arial" w:hAnsi="Arial" w:cs="Arial"/>
        </w:rPr>
        <w:t>global normalizer</w:t>
      </w:r>
      <w:ins w:id="37" w:author="Luis Carrillo Reid" w:date="2016-10-06T18:05:00Z">
        <w:r w:rsidR="002B1AD9">
          <w:rPr>
            <w:rFonts w:ascii="Arial" w:hAnsi="Arial" w:cs="Arial"/>
          </w:rPr>
          <w:t>s</w:t>
        </w:r>
      </w:ins>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commentRangeStart w:id="38"/>
      <w:ins w:id="39" w:author="Luis Carrillo Reid" w:date="2016-10-06T18:05:00Z">
        <w:r w:rsidR="002B1AD9">
          <w:rPr>
            <w:rFonts w:ascii="Arial" w:hAnsi="Arial" w:cs="Arial"/>
          </w:rPr>
          <w:t>s</w:t>
        </w:r>
      </w:ins>
      <w:commentRangeEnd w:id="38"/>
      <w:r w:rsidR="00200CAA">
        <w:rPr>
          <w:rStyle w:val="CommentReference"/>
        </w:rPr>
        <w:commentReference w:id="38"/>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del w:id="40" w:author="Shuting Han" w:date="2016-10-08T14:44:00Z">
        <w:r w:rsidR="00EA6DD7" w:rsidDel="00217385">
          <w:rPr>
            <w:rFonts w:ascii="Arial" w:hAnsi="Arial" w:cs="Arial"/>
          </w:rPr>
          <w:delText xml:space="preserve"> models</w:delText>
        </w:r>
        <w:r w:rsidR="001E6057" w:rsidDel="00217385">
          <w:rPr>
            <w:rFonts w:ascii="Arial" w:hAnsi="Arial" w:cs="Arial"/>
          </w:rPr>
          <w:delText xml:space="preserve"> </w:delText>
        </w:r>
      </w:del>
      <w:r w:rsidR="00EA6DD7">
        <w:rPr>
          <w:rFonts w:ascii="Arial" w:hAnsi="Arial" w:cs="Arial"/>
        </w:rPr>
        <w:fldChar w:fldCharType="begin"/>
      </w:r>
      <w:r w:rsidR="006B6007">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3" w:tooltip="Tang, 2016 #48" w:history="1">
        <w:r w:rsidR="007D16DA">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lastRenderedPageBreak/>
        <w:t>Thus</w:t>
      </w:r>
      <w:r w:rsidR="009C0FC2">
        <w:rPr>
          <w:rFonts w:ascii="Arial" w:hAnsi="Arial" w:cs="Arial"/>
        </w:rPr>
        <w:t xml:space="preserve"> CRF</w:t>
      </w:r>
      <w:r w:rsidR="002B1AD9">
        <w:rPr>
          <w:rFonts w:ascii="Arial" w:hAnsi="Arial" w:cs="Arial"/>
        </w:rPr>
        <w:t>s</w:t>
      </w:r>
      <w:r w:rsidR="009C0FC2">
        <w:rPr>
          <w:rFonts w:ascii="Arial" w:hAnsi="Arial" w:cs="Arial"/>
        </w:rPr>
        <w:t xml:space="preserve"> </w:t>
      </w:r>
      <w:del w:id="41" w:author="Shuting Han" w:date="2016-10-08T14:44:00Z">
        <w:r w:rsidR="009C0FC2" w:rsidDel="00217385">
          <w:rPr>
            <w:rFonts w:ascii="Arial" w:hAnsi="Arial" w:cs="Arial"/>
          </w:rPr>
          <w:delText xml:space="preserve">models </w:delText>
        </w:r>
      </w:del>
      <w:r w:rsidR="002B1AD9">
        <w:rPr>
          <w:rFonts w:ascii="Arial" w:hAnsi="Arial" w:cs="Arial"/>
        </w:rPr>
        <w:t xml:space="preserve">can be applied to </w:t>
      </w:r>
      <w:r w:rsidR="009C0FC2">
        <w:rPr>
          <w:rFonts w:ascii="Arial" w:hAnsi="Arial" w:cs="Arial"/>
        </w:rPr>
        <w:t>datasets with hundreds of interconnected neurons.</w:t>
      </w:r>
      <w:r w:rsidR="006F4BE2">
        <w:rPr>
          <w:rFonts w:ascii="Arial" w:hAnsi="Arial" w:cs="Arial"/>
        </w:rPr>
        <w:t xml:space="preserve"> Constraints for applying CRF</w:t>
      </w:r>
      <w:r w:rsidR="002B1AD9">
        <w:rPr>
          <w:rFonts w:ascii="Arial" w:hAnsi="Arial" w:cs="Arial"/>
        </w:rPr>
        <w:t>s</w:t>
      </w:r>
      <w:r w:rsidR="006F4BE2">
        <w:rPr>
          <w:rFonts w:ascii="Arial" w:hAnsi="Arial" w:cs="Arial"/>
        </w:rPr>
        <w:t xml:space="preserve"> </w:t>
      </w:r>
      <w:del w:id="42" w:author="Shuting Han" w:date="2016-10-08T14:44:00Z">
        <w:r w:rsidR="006F4BE2" w:rsidDel="00217385">
          <w:rPr>
            <w:rFonts w:ascii="Arial" w:hAnsi="Arial" w:cs="Arial"/>
          </w:rPr>
          <w:delText xml:space="preserve">models </w:delText>
        </w:r>
      </w:del>
      <w:r w:rsidR="006F4BE2">
        <w:rPr>
          <w:rFonts w:ascii="Arial" w:hAnsi="Arial" w:cs="Arial"/>
        </w:rPr>
        <w:t xml:space="preserve">still exist: </w:t>
      </w:r>
      <w:r w:rsidR="00E53DE7">
        <w:rPr>
          <w:rFonts w:ascii="Arial" w:hAnsi="Arial" w:cs="Arial"/>
        </w:rPr>
        <w:t xml:space="preserve">with less than 400 </w:t>
      </w:r>
      <w:r w:rsidR="002B1AD9">
        <w:rPr>
          <w:rFonts w:ascii="Arial" w:hAnsi="Arial" w:cs="Arial"/>
        </w:rPr>
        <w:t xml:space="preserve">samples </w:t>
      </w:r>
      <w:r w:rsidR="00E53DE7">
        <w:rPr>
          <w:rFonts w:ascii="Arial" w:hAnsi="Arial" w:cs="Arial"/>
        </w:rPr>
        <w:t>of training data, the</w:t>
      </w:r>
      <w:r w:rsidR="0015270D">
        <w:rPr>
          <w:rFonts w:ascii="Arial" w:hAnsi="Arial" w:cs="Arial"/>
        </w:rPr>
        <w:t xml:space="preserve"> </w:t>
      </w:r>
      <w:r w:rsidR="004D2F78">
        <w:rPr>
          <w:rFonts w:ascii="Arial" w:hAnsi="Arial" w:cs="Arial"/>
        </w:rPr>
        <w:t>learn</w:t>
      </w:r>
      <w:r w:rsidR="0015270D">
        <w:rPr>
          <w:rFonts w:ascii="Arial" w:hAnsi="Arial" w:cs="Arial"/>
        </w:rPr>
        <w:t>ed</w:t>
      </w:r>
      <w:r w:rsidR="00E53DE7">
        <w:rPr>
          <w:rFonts w:ascii="Arial" w:hAnsi="Arial" w:cs="Arial"/>
        </w:rPr>
        <w:t xml:space="preserve"> mo</w:t>
      </w:r>
      <w:r w:rsidR="0015270D">
        <w:rPr>
          <w:rFonts w:ascii="Arial" w:hAnsi="Arial" w:cs="Arial"/>
        </w:rPr>
        <w:t>del does not achieve the best performance</w:t>
      </w:r>
      <w:r w:rsidR="00584C2C">
        <w:rPr>
          <w:rFonts w:ascii="Arial" w:hAnsi="Arial" w:cs="Arial"/>
        </w:rPr>
        <w:t xml:space="preserve"> (</w:t>
      </w:r>
      <w:r w:rsidR="00584C2C" w:rsidRPr="00584C2C">
        <w:rPr>
          <w:rFonts w:ascii="Arial" w:hAnsi="Arial" w:cs="Arial"/>
          <w:color w:val="0000FF"/>
        </w:rPr>
        <w:t>Supplementary Figure x</w:t>
      </w:r>
      <w:r w:rsidR="00584C2C">
        <w:rPr>
          <w:rFonts w:ascii="Arial" w:hAnsi="Arial" w:cs="Arial"/>
        </w:rPr>
        <w:t>)</w:t>
      </w:r>
      <w:r w:rsidR="0015270D">
        <w:rPr>
          <w:rFonts w:ascii="Arial" w:hAnsi="Arial" w:cs="Arial"/>
        </w:rPr>
        <w:t>.</w:t>
      </w:r>
    </w:p>
    <w:p w14:paraId="26D5ED6A" w14:textId="674212D7"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C610C3">
        <w:rPr>
          <w:rFonts w:ascii="Arial" w:hAnsi="Arial" w:cs="Arial"/>
        </w:rPr>
        <w:instrText xml:space="preserve"> ADDIN EN.CITE &lt;EndNote&gt;&lt;Cite&gt;&lt;Author&gt;Carrillo-Reid&lt;/Author&gt;&lt;Year&gt;2015&lt;/Year&gt;&lt;RecNum&gt;2&lt;/RecNum&gt;&lt;DisplayText&gt;(Carrillo-Reid et al., 2015b)&lt;/DisplayText&gt;&lt;record&gt;&lt;rec-number&gt;2&lt;/rec-number&gt;&lt;foreign-keys&gt;&lt;key app="EN" db-id="zfxetf2e195w5me2axpvw59ue22extspaaf2" timestamp="1473690353"&gt;2&lt;/key&gt;&lt;/foreign-keys&gt;&lt;ref-type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2" w:history="1">
        <w:r w:rsidR="007D16DA">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r w:rsidR="00E53DE7">
        <w:rPr>
          <w:rFonts w:ascii="Arial" w:hAnsi="Arial" w:cs="Arial"/>
        </w:rPr>
        <w:t xml:space="preserve"> </w:t>
      </w:r>
      <w:r w:rsidR="00C25DAF">
        <w:rPr>
          <w:rFonts w:ascii="Arial" w:hAnsi="Arial" w:cs="Arial"/>
        </w:rPr>
        <w:t xml:space="preserve">One reason could be </w:t>
      </w:r>
      <w:r w:rsidR="004D2F78">
        <w:rPr>
          <w:rFonts w:ascii="Arial" w:hAnsi="Arial" w:cs="Arial"/>
        </w:rPr>
        <w:t xml:space="preserve">that the current </w:t>
      </w:r>
      <w:ins w:id="43" w:author="Shuting Han" w:date="2016-10-08T14:46:00Z">
        <w:r w:rsidR="0024348C">
          <w:rPr>
            <w:rFonts w:ascii="Arial" w:hAnsi="Arial" w:cs="Arial"/>
          </w:rPr>
          <w:t xml:space="preserve">CRF </w:t>
        </w:r>
      </w:ins>
      <w:r w:rsidR="00B678BF">
        <w:rPr>
          <w:rFonts w:ascii="Arial" w:hAnsi="Arial" w:cs="Arial"/>
        </w:rPr>
        <w:t xml:space="preserve">learning </w:t>
      </w:r>
      <w:r w:rsidR="004D2F78">
        <w:rPr>
          <w:rFonts w:ascii="Arial" w:hAnsi="Arial" w:cs="Arial"/>
        </w:rPr>
        <w:t>algorithm</w:t>
      </w:r>
      <w:r w:rsidR="00750105">
        <w:rPr>
          <w:rFonts w:ascii="Arial" w:hAnsi="Arial" w:cs="Arial"/>
        </w:rPr>
        <w:t xml:space="preserve"> </w:t>
      </w:r>
      <w:r w:rsidR="00E205AD">
        <w:rPr>
          <w:rFonts w:ascii="Arial" w:hAnsi="Arial" w:cs="Arial"/>
        </w:rPr>
        <w:t>executes</w:t>
      </w:r>
      <w:r w:rsidR="00750105">
        <w:rPr>
          <w:rFonts w:ascii="Arial" w:hAnsi="Arial" w:cs="Arial"/>
        </w:rPr>
        <w:t xml:space="preserve"> </w:t>
      </w:r>
      <w:r w:rsidR="00B678BF">
        <w:rPr>
          <w:rFonts w:ascii="Arial" w:hAnsi="Arial" w:cs="Arial"/>
        </w:rPr>
        <w:t xml:space="preserve">separately the </w:t>
      </w:r>
      <w:r w:rsidR="00750105">
        <w:rPr>
          <w:rFonts w:ascii="Arial" w:hAnsi="Arial" w:cs="Arial"/>
        </w:rPr>
        <w:t xml:space="preserve">structure learning </w:t>
      </w:r>
      <w:r w:rsidR="00714B1A">
        <w:rPr>
          <w:rFonts w:ascii="Arial" w:hAnsi="Arial" w:cs="Arial"/>
        </w:rPr>
        <w:t xml:space="preserve">and </w:t>
      </w:r>
      <w:r w:rsidR="00750105">
        <w:rPr>
          <w:rFonts w:ascii="Arial" w:hAnsi="Arial" w:cs="Arial"/>
        </w:rPr>
        <w:t>parameter learning step</w:t>
      </w:r>
      <w:r w:rsidR="00B678BF">
        <w:rPr>
          <w:rFonts w:ascii="Arial" w:hAnsi="Arial" w:cs="Arial"/>
        </w:rPr>
        <w:t>s.</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in parameter inference </w:t>
      </w:r>
      <w:r w:rsidR="00996D81">
        <w:rPr>
          <w:rFonts w:ascii="Arial" w:hAnsi="Arial" w:cs="Arial"/>
        </w:rPr>
        <w:t xml:space="preserve">also does not guarantee global optimal. </w:t>
      </w:r>
    </w:p>
    <w:p w14:paraId="385A1214" w14:textId="6B413F2C"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t</w:t>
      </w:r>
      <w:r w:rsidR="002D3A86">
        <w:rPr>
          <w:rFonts w:ascii="Arial" w:hAnsi="Arial" w:cs="Arial"/>
          <w:b/>
        </w:rPr>
        <w:t xml:space="preserve">argeted </w:t>
      </w:r>
      <w:r w:rsidR="00683059">
        <w:rPr>
          <w:rFonts w:ascii="Arial" w:hAnsi="Arial" w:cs="Arial"/>
          <w:b/>
        </w:rPr>
        <w:t xml:space="preserve">single cell </w:t>
      </w:r>
      <w:r>
        <w:rPr>
          <w:rFonts w:ascii="Arial" w:hAnsi="Arial" w:cs="Arial"/>
          <w:b/>
        </w:rPr>
        <w:t>optogenetic stimulation</w:t>
      </w:r>
    </w:p>
    <w:p w14:paraId="422DD1F4" w14:textId="01F14BC8" w:rsidR="00683059" w:rsidRDefault="00683059" w:rsidP="00DE4C25">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Pr>
          <w:rFonts w:ascii="Arial" w:hAnsi="Arial" w:cs="Arial"/>
        </w:rPr>
        <w:instrText xml:space="preserve"> ADDIN EN.CITE &lt;EndNote&gt;&lt;Cite&gt;&lt;Author&gt;Brindley&lt;/Author&gt;&lt;Year&gt;1968&lt;/Year&gt;&lt;RecNum&gt;153&lt;/RecNum&gt;&lt;DisplayText&gt;(Brindley and Lewin, 1968)&lt;/DisplayText&gt;&lt;record&gt;&lt;rec-number&gt;153&lt;/rec-number&gt;&lt;foreign-keys&gt;&lt;key app="EN" db-id="x5dttrx9if00enevttxpax2t5frds059spza" timestamp="1426291963"&gt;153&lt;/key&gt;&lt;/foreign-keys&gt;&lt;ref-type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153" w:history="1">
        <w:r w:rsidR="007D16DA">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Pr>
          <w:rFonts w:ascii="Arial" w:hAnsi="Arial" w:cs="Arial"/>
        </w:rPr>
        <w:instrText xml:space="preserve"> ADDIN EN.CITE &lt;EndNote&gt;&lt;Cite&gt;&lt;Author&gt;Shepherd&lt;/Author&gt;&lt;Year&gt;2013&lt;/Year&gt;&lt;RecNum&gt;165&lt;/RecNum&gt;&lt;DisplayText&gt;(Shepherd et al., 2013)&lt;/DisplayText&gt;&lt;record&gt;&lt;rec-number&gt;165&lt;/rec-number&gt;&lt;foreign-keys&gt;&lt;key app="EN" db-id="x5dttrx9if00enevttxpax2t5frds059spza" timestamp="1426534781"&gt;165&lt;/key&gt;&lt;/foreign-keys&gt;&lt;ref-type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5" w:tooltip="Shepherd, 2013 #165" w:history="1">
        <w:r w:rsidR="007D16DA">
          <w:rPr>
            <w:rFonts w:ascii="Arial" w:hAnsi="Arial" w:cs="Arial"/>
            <w:noProof/>
          </w:rPr>
          <w:t>Shepherd et al., 2013</w:t>
        </w:r>
      </w:hyperlink>
      <w:r>
        <w:rPr>
          <w:rFonts w:ascii="Arial" w:hAnsi="Arial" w:cs="Arial"/>
          <w:noProof/>
        </w:rPr>
        <w:t>)</w:t>
      </w:r>
      <w:r>
        <w:rPr>
          <w:rFonts w:ascii="Arial" w:hAnsi="Arial" w:cs="Arial"/>
        </w:rPr>
        <w:fldChar w:fldCharType="end"/>
      </w:r>
      <w:ins w:id="44" w:author="Shuting Han" w:date="2016-10-08T14:52:00Z">
        <w:r w:rsidR="00473B5B">
          <w:rPr>
            <w:rFonts w:ascii="Arial" w:hAnsi="Arial" w:cs="Arial"/>
          </w:rPr>
          <w:t>.</w:t>
        </w:r>
      </w:ins>
      <w:del w:id="45" w:author="Shuting Han" w:date="2016-10-08T14:52:00Z">
        <w:r w:rsidDel="00473B5B">
          <w:rPr>
            <w:rFonts w:ascii="Arial" w:hAnsi="Arial" w:cs="Arial"/>
          </w:rPr>
          <w:delText>,</w:delText>
        </w:r>
      </w:del>
      <w:r>
        <w:rPr>
          <w:rFonts w:ascii="Arial" w:hAnsi="Arial" w:cs="Arial"/>
        </w:rPr>
        <w:t xml:space="preserve"> </w:t>
      </w:r>
      <w:del w:id="46" w:author="Shuting Han" w:date="2016-10-08T14:52:00Z">
        <w:r w:rsidDel="00473B5B">
          <w:rPr>
            <w:rFonts w:ascii="Arial" w:hAnsi="Arial" w:cs="Arial"/>
          </w:rPr>
          <w:delText xml:space="preserve">our </w:delText>
        </w:r>
      </w:del>
      <w:ins w:id="47" w:author="Shuting Han" w:date="2016-10-08T14:52:00Z">
        <w:r w:rsidR="00473B5B">
          <w:rPr>
            <w:rFonts w:ascii="Arial" w:hAnsi="Arial" w:cs="Arial"/>
          </w:rPr>
          <w:t>O</w:t>
        </w:r>
        <w:r w:rsidR="00473B5B">
          <w:rPr>
            <w:rFonts w:ascii="Arial" w:hAnsi="Arial" w:cs="Arial"/>
          </w:rPr>
          <w:t xml:space="preserve">ur </w:t>
        </w:r>
      </w:ins>
      <w:r w:rsidR="00743628">
        <w:rPr>
          <w:rFonts w:ascii="Arial" w:hAnsi="Arial" w:cs="Arial"/>
        </w:rPr>
        <w:t>results</w:t>
      </w:r>
      <w:r>
        <w:rPr>
          <w:rFonts w:ascii="Arial" w:hAnsi="Arial" w:cs="Arial"/>
        </w:rPr>
        <w:t xml:space="preserve"> suggest that after a given network have been trained the identification of </w:t>
      </w:r>
      <w:r w:rsidR="00743628">
        <w:rPr>
          <w:rFonts w:ascii="Arial" w:hAnsi="Arial" w:cs="Arial"/>
        </w:rPr>
        <w:t>core neurons</w:t>
      </w:r>
      <w:r>
        <w:rPr>
          <w:rFonts w:ascii="Arial" w:hAnsi="Arial" w:cs="Arial"/>
        </w:rPr>
        <w:t xml:space="preserve"> could be used to recall learned patterns thus reducing the number of active points that require stimulation. The </w:t>
      </w:r>
      <w:r w:rsidR="00743628">
        <w:rPr>
          <w:rFonts w:ascii="Arial" w:hAnsi="Arial" w:cs="Arial"/>
        </w:rPr>
        <w:t xml:space="preserve">further </w:t>
      </w:r>
      <w:r>
        <w:rPr>
          <w:rFonts w:ascii="Arial" w:hAnsi="Arial" w:cs="Arial"/>
        </w:rPr>
        <w:t xml:space="preserve">development of network </w:t>
      </w:r>
      <w:r>
        <w:rPr>
          <w:rFonts w:ascii="Arial" w:hAnsi="Arial" w:cs="Arial"/>
        </w:rPr>
        <w:lastRenderedPageBreak/>
        <w:t xml:space="preserve">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2AE4B2B9" w:rsidR="00F33C83" w:rsidRDefault="00292AB8">
      <w:pPr>
        <w:spacing w:line="480" w:lineRule="auto"/>
        <w:ind w:firstLine="720"/>
        <w:jc w:val="both"/>
        <w:rPr>
          <w:rFonts w:ascii="Arial" w:hAnsi="Arial" w:cs="Arial"/>
        </w:rPr>
        <w:pPrChange w:id="48" w:author="Luis Carrillo Reid" w:date="2016-10-07T16:09:00Z">
          <w:pPr>
            <w:spacing w:line="480" w:lineRule="auto"/>
            <w:jc w:val="both"/>
          </w:pPr>
        </w:pPrChange>
      </w:pPr>
      <w:r>
        <w:rPr>
          <w:rFonts w:ascii="Arial" w:hAnsi="Arial" w:cs="Arial"/>
        </w:rPr>
        <w:t xml:space="preserve">It has been </w:t>
      </w:r>
      <w:r w:rsidR="00E17D33">
        <w:rPr>
          <w:rFonts w:ascii="Arial" w:hAnsi="Arial" w:cs="Arial"/>
        </w:rPr>
        <w:t xml:space="preserve">shown that </w:t>
      </w:r>
      <w:ins w:id="49" w:author="Shuting Han" w:date="2016-10-08T15:15:00Z">
        <w:r w:rsidR="00CF0DEE">
          <w:rPr>
            <w:rFonts w:ascii="Arial" w:hAnsi="Arial" w:cs="Arial"/>
          </w:rPr>
          <w:t xml:space="preserve">the connectivity of </w:t>
        </w:r>
      </w:ins>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r w:rsidR="007D16DA">
        <w:rPr>
          <w:rFonts w:ascii="Arial" w:hAnsi="Arial" w:cs="Arial"/>
          <w:noProof/>
        </w:rPr>
        <w:fldChar w:fldCharType="begin"/>
      </w:r>
      <w:r w:rsidR="007D16DA">
        <w:rPr>
          <w:rFonts w:ascii="Arial" w:hAnsi="Arial" w:cs="Arial"/>
          <w:noProof/>
        </w:rPr>
        <w:instrText xml:space="preserve"> HYPERLINK \l "_ENREF_3" \o "Barabasi, 1999 #125" </w:instrText>
      </w:r>
      <w:r w:rsidR="007D16DA">
        <w:rPr>
          <w:rFonts w:ascii="Arial" w:hAnsi="Arial" w:cs="Arial"/>
          <w:noProof/>
        </w:rPr>
      </w:r>
      <w:r w:rsidR="007D16DA">
        <w:rPr>
          <w:rFonts w:ascii="Arial" w:hAnsi="Arial" w:cs="Arial"/>
          <w:noProof/>
        </w:rPr>
        <w:fldChar w:fldCharType="separate"/>
      </w:r>
      <w:r w:rsidR="007D16DA">
        <w:rPr>
          <w:rFonts w:ascii="Arial" w:hAnsi="Arial" w:cs="Arial"/>
          <w:noProof/>
        </w:rPr>
        <w:t>Barabasi and Albert, 1999</w:t>
      </w:r>
      <w:r w:rsidR="007D16DA">
        <w:rPr>
          <w:rFonts w:ascii="Arial" w:hAnsi="Arial" w:cs="Arial"/>
          <w:noProof/>
        </w:rPr>
        <w:fldChar w:fldCharType="end"/>
      </w:r>
      <w:r w:rsidR="00C33253">
        <w:rPr>
          <w:rFonts w:ascii="Arial" w:hAnsi="Arial" w:cs="Arial"/>
          <w:noProof/>
        </w:rPr>
        <w:t>)</w:t>
      </w:r>
      <w:r w:rsidR="001420F9">
        <w:rPr>
          <w:rFonts w:ascii="Arial" w:hAnsi="Arial" w:cs="Arial"/>
        </w:rPr>
        <w:fldChar w:fldCharType="end"/>
      </w:r>
      <w:r>
        <w:rPr>
          <w:rFonts w:ascii="Arial" w:hAnsi="Arial" w:cs="Arial"/>
        </w:rPr>
        <w:t xml:space="preserve">. </w:t>
      </w:r>
      <w:commentRangeStart w:id="50"/>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commentRangeEnd w:id="50"/>
      <w:r w:rsidR="004E19D8">
        <w:rPr>
          <w:rStyle w:val="CommentReference"/>
        </w:rPr>
        <w:commentReference w:id="50"/>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E17D33">
        <w:rPr>
          <w:rFonts w:ascii="Arial" w:hAnsi="Arial" w:cs="Arial"/>
        </w:rPr>
        <w:t xml:space="preserve">core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core neurons</w:t>
      </w:r>
      <w:r w:rsidR="00E17D33">
        <w:rPr>
          <w:rFonts w:ascii="Arial" w:hAnsi="Arial" w:cs="Arial"/>
        </w:rPr>
        <w:t xml:space="preserve"> has been suggested 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6B6007">
        <w:rPr>
          <w:rFonts w:ascii="Arial" w:hAnsi="Arial" w:cs="Arial"/>
        </w:rPr>
        <w:instrText xml:space="preserve"> ADDIN EN.CITE </w:instrText>
      </w:r>
      <w:r w:rsidR="006B6007">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6B6007">
        <w:rPr>
          <w:rFonts w:ascii="Arial" w:hAnsi="Arial" w:cs="Arial"/>
        </w:rPr>
        <w:instrText xml:space="preserve"> ADDIN EN.CITE.DATA </w:instrText>
      </w:r>
      <w:r w:rsidR="006B6007">
        <w:rPr>
          <w:rFonts w:ascii="Arial" w:hAnsi="Arial" w:cs="Arial"/>
        </w:rPr>
      </w:r>
      <w:r w:rsidR="006B6007">
        <w:rPr>
          <w:rFonts w:ascii="Arial" w:hAnsi="Arial" w:cs="Arial"/>
        </w:rPr>
        <w:fldChar w:fldCharType="end"/>
      </w:r>
      <w:r w:rsidR="009565F5">
        <w:rPr>
          <w:rFonts w:ascii="Arial" w:hAnsi="Arial" w:cs="Arial"/>
        </w:rPr>
        <w:fldChar w:fldCharType="separate"/>
      </w:r>
      <w:r w:rsidR="00C610C3">
        <w:rPr>
          <w:rFonts w:ascii="Arial" w:hAnsi="Arial" w:cs="Arial"/>
          <w:noProof/>
        </w:rPr>
        <w:t>(</w:t>
      </w:r>
      <w:r w:rsidR="007D16DA">
        <w:rPr>
          <w:rFonts w:ascii="Arial" w:hAnsi="Arial" w:cs="Arial"/>
          <w:noProof/>
        </w:rPr>
        <w:fldChar w:fldCharType="begin"/>
      </w:r>
      <w:r w:rsidR="007D16DA">
        <w:rPr>
          <w:rFonts w:ascii="Arial" w:hAnsi="Arial" w:cs="Arial"/>
          <w:noProof/>
        </w:rPr>
        <w:instrText xml:space="preserve"> HYPERLINK \l "_ENREF_5" \o "Bonifazi, 2009 #69" </w:instrText>
      </w:r>
      <w:r w:rsidR="007D16DA">
        <w:rPr>
          <w:rFonts w:ascii="Arial" w:hAnsi="Arial" w:cs="Arial"/>
          <w:noProof/>
        </w:rPr>
      </w:r>
      <w:r w:rsidR="007D16DA">
        <w:rPr>
          <w:rFonts w:ascii="Arial" w:hAnsi="Arial" w:cs="Arial"/>
          <w:noProof/>
        </w:rPr>
        <w:fldChar w:fldCharType="separate"/>
      </w:r>
      <w:r w:rsidR="007D16DA">
        <w:rPr>
          <w:rFonts w:ascii="Arial" w:hAnsi="Arial" w:cs="Arial"/>
          <w:noProof/>
        </w:rPr>
        <w:t>Bonifazi et al., 2009</w:t>
      </w:r>
      <w:r w:rsidR="007D16DA">
        <w:rPr>
          <w:rFonts w:ascii="Arial" w:hAnsi="Arial" w:cs="Arial"/>
          <w:noProof/>
        </w:rPr>
        <w:fldChar w:fldCharType="end"/>
      </w:r>
      <w:r w:rsidR="00C610C3">
        <w:rPr>
          <w:rFonts w:ascii="Arial" w:hAnsi="Arial" w:cs="Arial"/>
          <w:noProof/>
        </w:rPr>
        <w:t xml:space="preserve">; </w:t>
      </w:r>
      <w:r w:rsidR="007D16DA">
        <w:rPr>
          <w:rFonts w:ascii="Arial" w:hAnsi="Arial" w:cs="Arial"/>
          <w:noProof/>
        </w:rPr>
        <w:fldChar w:fldCharType="begin"/>
      </w:r>
      <w:r w:rsidR="007D16DA">
        <w:rPr>
          <w:rFonts w:ascii="Arial" w:hAnsi="Arial" w:cs="Arial"/>
          <w:noProof/>
        </w:rPr>
        <w:instrText xml:space="preserve"> HYPERLINK \l "_ENREF_10" \o "Carrillo-Reid, 2016 #73" </w:instrText>
      </w:r>
      <w:r w:rsidR="007D16DA">
        <w:rPr>
          <w:rFonts w:ascii="Arial" w:hAnsi="Arial" w:cs="Arial"/>
          <w:noProof/>
        </w:rPr>
      </w:r>
      <w:r w:rsidR="007D16DA">
        <w:rPr>
          <w:rFonts w:ascii="Arial" w:hAnsi="Arial" w:cs="Arial"/>
          <w:noProof/>
        </w:rPr>
        <w:fldChar w:fldCharType="separate"/>
      </w:r>
      <w:r w:rsidR="007D16DA">
        <w:rPr>
          <w:rFonts w:ascii="Arial" w:hAnsi="Arial" w:cs="Arial"/>
          <w:noProof/>
        </w:rPr>
        <w:t>Carrillo-Reid et al., 2016</w:t>
      </w:r>
      <w:r w:rsidR="007D16DA">
        <w:rPr>
          <w:rFonts w:ascii="Arial" w:hAnsi="Arial" w:cs="Arial"/>
          <w:noProof/>
        </w:rPr>
        <w:fldChar w:fldCharType="end"/>
      </w:r>
      <w:r w:rsidR="00C610C3">
        <w:rPr>
          <w:rFonts w:ascii="Arial" w:hAnsi="Arial" w:cs="Arial"/>
          <w:noProof/>
        </w:rPr>
        <w:t xml:space="preserve">; </w:t>
      </w:r>
      <w:r w:rsidR="007D16DA">
        <w:rPr>
          <w:rFonts w:ascii="Arial" w:hAnsi="Arial" w:cs="Arial"/>
          <w:noProof/>
        </w:rPr>
        <w:fldChar w:fldCharType="begin"/>
      </w:r>
      <w:r w:rsidR="007D16DA">
        <w:rPr>
          <w:rFonts w:ascii="Arial" w:hAnsi="Arial" w:cs="Arial"/>
          <w:noProof/>
        </w:rPr>
        <w:instrText xml:space="preserve"> HYPERLINK \l "_ENREF_17" \o "Hagmann, 2008 #79" </w:instrText>
      </w:r>
      <w:r w:rsidR="007D16DA">
        <w:rPr>
          <w:rFonts w:ascii="Arial" w:hAnsi="Arial" w:cs="Arial"/>
          <w:noProof/>
        </w:rPr>
      </w:r>
      <w:r w:rsidR="007D16DA">
        <w:rPr>
          <w:rFonts w:ascii="Arial" w:hAnsi="Arial" w:cs="Arial"/>
          <w:noProof/>
        </w:rPr>
        <w:fldChar w:fldCharType="separate"/>
      </w:r>
      <w:r w:rsidR="007D16DA">
        <w:rPr>
          <w:rFonts w:ascii="Arial" w:hAnsi="Arial" w:cs="Arial"/>
          <w:noProof/>
        </w:rPr>
        <w:t>Hagmann et al., 2008</w:t>
      </w:r>
      <w:r w:rsidR="007D16DA">
        <w:rPr>
          <w:rFonts w:ascii="Arial" w:hAnsi="Arial" w:cs="Arial"/>
          <w:noProof/>
        </w:rPr>
        <w:fldChar w:fldCharType="end"/>
      </w:r>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E420F33" w:rsidR="00C8710C" w:rsidRPr="00902319" w:rsidRDefault="003D496E" w:rsidP="00902319">
      <w:pPr>
        <w:spacing w:line="480" w:lineRule="auto"/>
        <w:jc w:val="both"/>
        <w:rPr>
          <w:rFonts w:ascii="Arial" w:hAnsi="Arial" w:cs="Arial"/>
        </w:rPr>
      </w:pPr>
      <w:r>
        <w:rPr>
          <w:rFonts w:ascii="Arial" w:hAnsi="Arial" w:cs="Arial"/>
        </w:rPr>
        <w:tab/>
      </w:r>
      <w:r w:rsidR="00AA7450">
        <w:rPr>
          <w:rFonts w:ascii="Arial" w:hAnsi="Arial" w:cs="Arial"/>
        </w:rPr>
        <w:t xml:space="preserve">To investigate the role of core 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 behavioral events</w:t>
      </w:r>
      <w:r w:rsidR="00AA7450">
        <w:rPr>
          <w:rFonts w:ascii="Arial" w:hAnsi="Arial" w:cs="Arial"/>
        </w:rPr>
        <w:t xml:space="preserve">, </w:t>
      </w:r>
      <w:r w:rsidR="00A931AA">
        <w:rPr>
          <w:rFonts w:ascii="Arial" w:hAnsi="Arial" w:cs="Arial"/>
        </w:rPr>
        <w:t>techniques for identifying and manipulating such neurons are needed.</w:t>
      </w:r>
      <w:r w:rsidR="00493B15">
        <w:rPr>
          <w:rFonts w:ascii="Arial" w:hAnsi="Arial" w:cs="Arial"/>
        </w:rPr>
        <w:t xml:space="preserve"> </w:t>
      </w:r>
      <w:r w:rsidR="00BF2A03">
        <w:rPr>
          <w:rFonts w:ascii="Arial" w:hAnsi="Arial" w:cs="Arial"/>
        </w:rPr>
        <w:t>Our approach represents the first stage in the design of closed loop optogenetic experiments with single cell resolution.</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5C84B116" w14:textId="77777777" w:rsidR="00901701" w:rsidRPr="000F4E1F" w:rsidRDefault="00901701" w:rsidP="00901701">
      <w:pPr>
        <w:spacing w:line="480" w:lineRule="auto"/>
        <w:jc w:val="both"/>
        <w:rPr>
          <w:rFonts w:ascii="Arial" w:hAnsi="Arial" w:cs="Arial"/>
          <w:b/>
        </w:rPr>
      </w:pPr>
      <w:r w:rsidRPr="000F4E1F">
        <w:rPr>
          <w:rFonts w:ascii="Arial" w:hAnsi="Arial" w:cs="Arial"/>
          <w:b/>
        </w:rPr>
        <w:t>Figure 1. Two-photon imaging of population activity in primary visual cortex in awake behaving mice</w:t>
      </w:r>
      <w:r w:rsidRPr="000F4E1F">
        <w:rPr>
          <w:rFonts w:ascii="Arial" w:hAnsi="Arial" w:cs="Arial"/>
        </w:rPr>
        <w:t xml:space="preserve"> </w:t>
      </w:r>
    </w:p>
    <w:p w14:paraId="698A86FC" w14:textId="269D2811" w:rsidR="00901701" w:rsidRPr="000F4E1F" w:rsidRDefault="00901701" w:rsidP="00901701">
      <w:pPr>
        <w:spacing w:line="480" w:lineRule="auto"/>
        <w:jc w:val="both"/>
        <w:rPr>
          <w:rFonts w:ascii="Arial" w:hAnsi="Arial" w:cs="Arial"/>
        </w:rPr>
      </w:pPr>
      <w:r w:rsidRPr="000F4E1F">
        <w:rPr>
          <w:rFonts w:ascii="Arial" w:hAnsi="Arial" w:cs="Arial"/>
        </w:rPr>
        <w:t>(A) Illustration of the experimental setup. Mice were head fixed to a two-photon microscope, and were allowed to run on a treadmill. Visual stimuli of drifting gratings were presented on a screen to the monocular side of the mice. (B)</w:t>
      </w:r>
      <w:r w:rsidRPr="000F4E1F">
        <w:rPr>
          <w:rFonts w:ascii="Arial" w:hAnsi="Arial" w:cs="Arial"/>
          <w:b/>
        </w:rPr>
        <w:t xml:space="preserve"> </w:t>
      </w:r>
      <w:r w:rsidRPr="000F4E1F">
        <w:rPr>
          <w:rFonts w:ascii="Arial" w:hAnsi="Arial" w:cs="Arial"/>
        </w:rPr>
        <w:t>A representative field of view with detected ROIs. Scale bar represents xxx. (</w:t>
      </w:r>
      <w:r w:rsidR="00DA63E5">
        <w:rPr>
          <w:rFonts w:ascii="Arial" w:hAnsi="Arial" w:cs="Arial"/>
        </w:rPr>
        <w:t>C)</w:t>
      </w:r>
      <w:r w:rsidRPr="000F4E1F">
        <w:rPr>
          <w:rFonts w:ascii="Arial" w:hAnsi="Arial" w:cs="Arial"/>
        </w:rPr>
        <w:t xml:space="preserve"> Schematic of generating the dissimilarity matrix for finding neuronal ensembles. Binary spike vectors for each frame were normalized using TF-IDF, and the cosine distance between every pair of normalized vectors were calculated, which was further used as the input to SVD. (</w:t>
      </w:r>
      <w:r w:rsidR="00DA63E5">
        <w:rPr>
          <w:rFonts w:ascii="Arial" w:hAnsi="Arial" w:cs="Arial"/>
        </w:rPr>
        <w:t>D</w:t>
      </w:r>
      <w:r w:rsidRPr="000F4E1F">
        <w:rPr>
          <w:rFonts w:ascii="Arial" w:hAnsi="Arial" w:cs="Arial"/>
        </w:rPr>
        <w:t>) Example of visual ensemble</w:t>
      </w:r>
      <w:r w:rsidR="00DA63E5">
        <w:rPr>
          <w:rFonts w:ascii="Arial" w:hAnsi="Arial" w:cs="Arial"/>
        </w:rPr>
        <w:t xml:space="preserve"> activity </w:t>
      </w:r>
      <w:r w:rsidRPr="000F4E1F">
        <w:rPr>
          <w:rFonts w:ascii="Arial" w:hAnsi="Arial" w:cs="Arial"/>
        </w:rPr>
        <w:t>identified using SVD</w:t>
      </w:r>
      <w:r w:rsidR="00DA63E5">
        <w:rPr>
          <w:rFonts w:ascii="Arial" w:hAnsi="Arial" w:cs="Arial"/>
        </w:rPr>
        <w:t>.</w:t>
      </w:r>
      <w:r w:rsidR="00B6104D">
        <w:rPr>
          <w:rFonts w:ascii="Arial" w:hAnsi="Arial" w:cs="Arial"/>
        </w:rPr>
        <w:t xml:space="preserve"> </w:t>
      </w:r>
      <w:r w:rsidR="00B6104D" w:rsidRPr="000F4E1F">
        <w:rPr>
          <w:rFonts w:ascii="Arial" w:hAnsi="Arial" w:cs="Arial"/>
        </w:rPr>
        <w:t>Red cells represent the ensemble of horizontal visual stimuli; blue cells represent the ensemble of vertical visual stimuli.</w:t>
      </w:r>
      <w:r w:rsidR="00DA63E5" w:rsidRPr="000F4E1F">
        <w:rPr>
          <w:rFonts w:ascii="Arial" w:hAnsi="Arial" w:cs="Arial"/>
        </w:rPr>
        <w:t xml:space="preserve"> </w:t>
      </w:r>
      <w:r w:rsidRPr="000F4E1F">
        <w:rPr>
          <w:rFonts w:ascii="Arial" w:hAnsi="Arial" w:cs="Arial"/>
        </w:rPr>
        <w:t>(</w:t>
      </w:r>
      <w:r w:rsidR="00DA63E5">
        <w:rPr>
          <w:rFonts w:ascii="Arial" w:hAnsi="Arial" w:cs="Arial"/>
        </w:rPr>
        <w:t>E</w:t>
      </w:r>
      <w:r w:rsidRPr="000F4E1F">
        <w:rPr>
          <w:rFonts w:ascii="Arial" w:hAnsi="Arial" w:cs="Arial"/>
        </w:rPr>
        <w:t xml:space="preserve">) Activities of visual and spontaneous ensembles. </w:t>
      </w:r>
      <w:r w:rsidR="00B6104D">
        <w:rPr>
          <w:rFonts w:ascii="Arial" w:hAnsi="Arial" w:cs="Arial"/>
        </w:rPr>
        <w:t>R</w:t>
      </w:r>
      <w:r w:rsidR="00B6104D" w:rsidRPr="000F4E1F">
        <w:rPr>
          <w:rFonts w:ascii="Arial" w:hAnsi="Arial" w:cs="Arial"/>
        </w:rPr>
        <w:t xml:space="preserve">aster plot </w:t>
      </w:r>
      <w:r w:rsidR="00B6104D">
        <w:rPr>
          <w:rFonts w:ascii="Arial" w:hAnsi="Arial" w:cs="Arial"/>
        </w:rPr>
        <w:t xml:space="preserve">shows the </w:t>
      </w:r>
      <w:r w:rsidR="00B6104D" w:rsidRPr="000F4E1F">
        <w:rPr>
          <w:rFonts w:ascii="Arial" w:hAnsi="Arial" w:cs="Arial"/>
        </w:rPr>
        <w:t xml:space="preserve">extracted spikes during spontaneous activity or under visual stimuli. Mouse was shown with horizontal and vertical drifting gratings in an alternative fashion. Light red and blue vertical stripes indicate the time of horizontal and vertical stimuli, respectively. Red </w:t>
      </w:r>
      <w:r w:rsidR="00B6104D">
        <w:rPr>
          <w:rFonts w:ascii="Arial" w:hAnsi="Arial" w:cs="Arial"/>
        </w:rPr>
        <w:t>box</w:t>
      </w:r>
      <w:r w:rsidR="00B6104D" w:rsidRPr="000F4E1F">
        <w:rPr>
          <w:rFonts w:ascii="Arial" w:hAnsi="Arial" w:cs="Arial"/>
        </w:rPr>
        <w:t xml:space="preserve"> </w:t>
      </w:r>
      <w:r w:rsidR="00B6104D">
        <w:rPr>
          <w:rFonts w:ascii="Arial" w:hAnsi="Arial" w:cs="Arial"/>
        </w:rPr>
        <w:t>highlights</w:t>
      </w:r>
      <w:r w:rsidR="00B6104D" w:rsidRPr="000F4E1F">
        <w:rPr>
          <w:rFonts w:ascii="Arial" w:hAnsi="Arial" w:cs="Arial"/>
        </w:rPr>
        <w:t xml:space="preserve"> the </w:t>
      </w:r>
      <w:r w:rsidR="00B6104D">
        <w:rPr>
          <w:rFonts w:ascii="Arial" w:hAnsi="Arial" w:cs="Arial"/>
        </w:rPr>
        <w:t>activity of significant neurons</w:t>
      </w:r>
      <w:r w:rsidR="00B6104D" w:rsidRPr="000F4E1F">
        <w:rPr>
          <w:rFonts w:ascii="Arial" w:hAnsi="Arial" w:cs="Arial"/>
        </w:rPr>
        <w:t xml:space="preserve"> </w:t>
      </w:r>
      <w:r w:rsidR="00B6104D">
        <w:rPr>
          <w:rFonts w:ascii="Arial" w:hAnsi="Arial" w:cs="Arial"/>
        </w:rPr>
        <w:t>for</w:t>
      </w:r>
      <w:r w:rsidR="00B6104D" w:rsidRPr="000F4E1F">
        <w:rPr>
          <w:rFonts w:ascii="Arial" w:hAnsi="Arial" w:cs="Arial"/>
        </w:rPr>
        <w:t xml:space="preserve"> horizontal visual stimuli</w:t>
      </w:r>
      <w:r w:rsidR="00B6104D">
        <w:rPr>
          <w:rFonts w:ascii="Arial" w:hAnsi="Arial" w:cs="Arial"/>
        </w:rPr>
        <w:t>.</w:t>
      </w:r>
      <w:r w:rsidR="00B6104D" w:rsidRPr="000F4E1F">
        <w:rPr>
          <w:rFonts w:ascii="Arial" w:hAnsi="Arial" w:cs="Arial"/>
        </w:rPr>
        <w:t xml:space="preserve"> </w:t>
      </w:r>
      <w:r w:rsidR="00B6104D">
        <w:rPr>
          <w:rFonts w:ascii="Arial" w:hAnsi="Arial" w:cs="Arial"/>
        </w:rPr>
        <w:t>B</w:t>
      </w:r>
      <w:r w:rsidR="00B6104D" w:rsidRPr="000F4E1F">
        <w:rPr>
          <w:rFonts w:ascii="Arial" w:hAnsi="Arial" w:cs="Arial"/>
        </w:rPr>
        <w:t xml:space="preserve">lue </w:t>
      </w:r>
      <w:r w:rsidR="00B6104D">
        <w:rPr>
          <w:rFonts w:ascii="Arial" w:hAnsi="Arial" w:cs="Arial"/>
        </w:rPr>
        <w:t>box highlights the activity of significant neurons for</w:t>
      </w:r>
      <w:r w:rsidR="00B6104D" w:rsidRPr="000F4E1F">
        <w:rPr>
          <w:rFonts w:ascii="Arial" w:hAnsi="Arial" w:cs="Arial"/>
        </w:rPr>
        <w:t xml:space="preserve"> vertical visual stimuli. </w:t>
      </w:r>
      <w:r w:rsidR="00B6104D">
        <w:rPr>
          <w:rFonts w:ascii="Arial" w:hAnsi="Arial" w:cs="Arial"/>
        </w:rPr>
        <w:t xml:space="preserve">Black and purple box highlight significant neurons for spontaneous activity. Gray box shows the rest of the neurons. </w:t>
      </w:r>
      <w:r w:rsidR="00B6104D" w:rsidRPr="000F4E1F">
        <w:rPr>
          <w:rFonts w:ascii="Arial" w:hAnsi="Arial" w:cs="Arial"/>
        </w:rPr>
        <w:t xml:space="preserve">Cells in the two visual ensembles tend to be co-active during their corresponding visual stimuli, </w:t>
      </w:r>
      <w:r w:rsidR="00B6104D" w:rsidRPr="000F4E1F">
        <w:rPr>
          <w:rFonts w:ascii="Arial" w:hAnsi="Arial" w:cs="Arial"/>
        </w:rPr>
        <w:lastRenderedPageBreak/>
        <w:t xml:space="preserve">whereas cells in spontaneous ensembles exhibit </w:t>
      </w:r>
      <w:r w:rsidR="00751E2A" w:rsidRPr="000F4E1F">
        <w:rPr>
          <w:rFonts w:ascii="Arial" w:hAnsi="Arial" w:cs="Arial"/>
        </w:rPr>
        <w:t>patterns that are more irregular</w:t>
      </w:r>
      <w:r w:rsidR="00B6104D" w:rsidRPr="000F4E1F">
        <w:rPr>
          <w:rFonts w:ascii="Arial" w:hAnsi="Arial" w:cs="Arial"/>
        </w:rPr>
        <w:t>.</w:t>
      </w:r>
      <w:r w:rsidR="00B6104D">
        <w:rPr>
          <w:rFonts w:ascii="Arial" w:hAnsi="Arial" w:cs="Arial"/>
        </w:rPr>
        <w:t xml:space="preserve"> Scale bar represents 4</w:t>
      </w:r>
      <w:r w:rsidR="00B6104D" w:rsidRPr="000F4E1F">
        <w:rPr>
          <w:rFonts w:ascii="Arial" w:hAnsi="Arial" w:cs="Arial"/>
        </w:rPr>
        <w:t>00 frames</w:t>
      </w:r>
      <w:r w:rsidR="00B6104D">
        <w:rPr>
          <w:rFonts w:ascii="Arial" w:hAnsi="Arial" w:cs="Arial"/>
        </w:rPr>
        <w:t xml:space="preserve">. </w:t>
      </w:r>
    </w:p>
    <w:p w14:paraId="02696444" w14:textId="77777777" w:rsidR="00901701" w:rsidRDefault="00901701" w:rsidP="00901701">
      <w:pPr>
        <w:spacing w:line="480" w:lineRule="auto"/>
        <w:jc w:val="both"/>
        <w:rPr>
          <w:rFonts w:ascii="Arial" w:hAnsi="Arial" w:cs="Arial"/>
        </w:rPr>
      </w:pPr>
    </w:p>
    <w:p w14:paraId="72BC7682" w14:textId="04A16784" w:rsidR="00887429" w:rsidRPr="009012A2" w:rsidRDefault="00887429" w:rsidP="00901701">
      <w:pPr>
        <w:spacing w:line="480" w:lineRule="auto"/>
        <w:jc w:val="both"/>
        <w:rPr>
          <w:rFonts w:ascii="Arial" w:hAnsi="Arial" w:cs="Arial"/>
          <w:b/>
        </w:rPr>
      </w:pPr>
      <w:r w:rsidRPr="009012A2">
        <w:rPr>
          <w:rFonts w:ascii="Arial" w:hAnsi="Arial" w:cs="Arial"/>
          <w:b/>
        </w:rPr>
        <w:t>Figure 2. Conditional random field model predicts visual stimulus</w:t>
      </w:r>
    </w:p>
    <w:p w14:paraId="26862E0D" w14:textId="66B91803" w:rsidR="00887429" w:rsidRPr="009012A2" w:rsidRDefault="00887429" w:rsidP="0077375E">
      <w:pPr>
        <w:spacing w:line="480" w:lineRule="auto"/>
        <w:jc w:val="both"/>
        <w:rPr>
          <w:rFonts w:ascii="Arial" w:hAnsi="Arial" w:cs="Arial"/>
        </w:rPr>
      </w:pPr>
      <w:r w:rsidRPr="000F4E1F">
        <w:rPr>
          <w:rFonts w:ascii="Arial" w:hAnsi="Arial" w:cs="Arial"/>
        </w:rPr>
        <w:t>(A) Illustration of conditional random field model. 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Illustration of </w:t>
      </w:r>
      <w:r w:rsidR="002076FD">
        <w:rPr>
          <w:rFonts w:ascii="Arial" w:hAnsi="Arial" w:cs="Arial"/>
        </w:rPr>
        <w:t xml:space="preserve">hidden nodes in a CRF model. </w:t>
      </w:r>
      <w:r w:rsidR="00947A7E">
        <w:rPr>
          <w:rFonts w:ascii="Arial" w:hAnsi="Arial" w:cs="Arial"/>
        </w:rPr>
        <w:t xml:space="preserve">In this case, two hidden nodes (squares) were added for the horizontal (red) and vertical (blue) visual stimuli, separately. </w:t>
      </w:r>
      <w:r w:rsidR="0027469C">
        <w:rPr>
          <w:rFonts w:ascii="Arial" w:hAnsi="Arial" w:cs="Arial"/>
        </w:rPr>
        <w:t xml:space="preserve">Nodes that are directly connected to the two hidden nodes are also highlighted in the corresponding color. (C) An example of graphs constructed with hidden nodes. </w:t>
      </w:r>
      <w:r w:rsidR="0042080D">
        <w:rPr>
          <w:rFonts w:ascii="Arial" w:hAnsi="Arial" w:cs="Arial"/>
        </w:rPr>
        <w:t>Nodes that are either directly connected to the hidden nodes or indirectly connected to the hidden nodes through one intermediate nodes are highlighted. Connecting edges between them are also highlighted.</w:t>
      </w:r>
      <w:r w:rsidR="00B841F5">
        <w:rPr>
          <w:rFonts w:ascii="Arial" w:hAnsi="Arial" w:cs="Arial"/>
        </w:rPr>
        <w:t xml:space="preserve"> Square on the upper left corner corresponds to horizontal stimulus (red); square on the lower left corner corresponds to vertical stimulus (blue).</w:t>
      </w:r>
      <w:r w:rsidR="009B47F9">
        <w:rPr>
          <w:rFonts w:ascii="Arial" w:hAnsi="Arial" w:cs="Arial"/>
        </w:rPr>
        <w:t xml:space="preserve"> (D)</w:t>
      </w:r>
      <w:r w:rsidR="00D94997">
        <w:rPr>
          <w:rFonts w:ascii="Arial" w:hAnsi="Arial" w:cs="Arial"/>
        </w:rPr>
        <w:t xml:space="preserve"> </w:t>
      </w:r>
      <w:r w:rsidR="00347F84">
        <w:rPr>
          <w:rFonts w:ascii="Arial" w:hAnsi="Arial" w:cs="Arial"/>
        </w:rPr>
        <w:t>Example of relative log-likelihood calculated by the CRF model.</w:t>
      </w:r>
      <w:r w:rsidR="00003253">
        <w:rPr>
          <w:rFonts w:ascii="Arial" w:hAnsi="Arial" w:cs="Arial"/>
        </w:rPr>
        <w:t xml:space="preserve"> Black trace </w:t>
      </w:r>
      <w:r w:rsidR="00FE4A3B">
        <w:rPr>
          <w:rFonts w:ascii="Arial" w:hAnsi="Arial" w:cs="Arial"/>
        </w:rPr>
        <w:t xml:space="preserve">shows </w:t>
      </w:r>
      <m:oMath>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horizontal</m:t>
            </m:r>
          </m:sub>
        </m:sSub>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vertical</m:t>
            </m:r>
          </m:sub>
        </m:sSub>
      </m:oMath>
      <w:r w:rsidR="00003253">
        <w:rPr>
          <w:rFonts w:ascii="Arial" w:hAnsi="Arial" w:cs="Arial"/>
        </w:rPr>
        <w:t xml:space="preserve">. </w:t>
      </w:r>
      <w:r w:rsidR="005E3BE8">
        <w:rPr>
          <w:rFonts w:ascii="Arial" w:hAnsi="Arial" w:cs="Arial"/>
        </w:rPr>
        <w:t xml:space="preserve">Gray dashed line represents 0. </w:t>
      </w:r>
      <w:r w:rsidR="00003253" w:rsidRPr="000F4E1F">
        <w:rPr>
          <w:rFonts w:ascii="Arial" w:hAnsi="Arial" w:cs="Arial"/>
        </w:rPr>
        <w:t xml:space="preserve">Light red and blue vertical stripes indicate the time of </w:t>
      </w:r>
      <w:r w:rsidR="00003253" w:rsidRPr="000F4E1F">
        <w:rPr>
          <w:rFonts w:ascii="Arial" w:hAnsi="Arial" w:cs="Arial"/>
        </w:rPr>
        <w:lastRenderedPageBreak/>
        <w:t>horizontal and vertical stimuli, respectively.</w:t>
      </w:r>
      <w:r w:rsidR="005E33B3">
        <w:rPr>
          <w:rFonts w:ascii="Arial" w:hAnsi="Arial" w:cs="Arial"/>
        </w:rPr>
        <w:t xml:space="preserve"> (E) Prediction raster plot from the example in (D).</w:t>
      </w:r>
      <w:r w:rsidR="002D4FAB">
        <w:rPr>
          <w:rFonts w:ascii="Arial" w:hAnsi="Arial" w:cs="Arial"/>
        </w:rPr>
        <w:t xml:space="preserve"> </w:t>
      </w:r>
      <w:r w:rsidR="005E33B3">
        <w:rPr>
          <w:rFonts w:ascii="Arial" w:hAnsi="Arial" w:cs="Arial"/>
        </w:rPr>
        <w:t>Top panel shows the prediction for horizontal stimulus; bottom panel shows the prediction for vertical stimulus.</w:t>
      </w:r>
      <w:r w:rsidR="002D4FAB">
        <w:rPr>
          <w:rFonts w:ascii="Arial" w:hAnsi="Arial" w:cs="Arial"/>
        </w:rPr>
        <w:t xml:space="preserve"> (F) </w:t>
      </w:r>
      <w:r w:rsidR="00E13C00">
        <w:rPr>
          <w:rFonts w:ascii="Arial" w:hAnsi="Arial" w:cs="Arial"/>
        </w:rPr>
        <w:t>Relative log-likelihood during horizontal and vertical stimuli. Red box represents the distribution of relative log-likelihood during horizontal stimulus; blue box represents the vertical stimulus. Gray region represents the threshold of 3 times baseline standard deviation level.</w:t>
      </w:r>
      <w:r w:rsidR="00C515C2">
        <w:rPr>
          <w:rFonts w:ascii="Arial" w:hAnsi="Arial" w:cs="Arial"/>
        </w:rPr>
        <w:t xml:space="preserve"> (G-I) Accuracy (G), precision (H) and recall (I) of prediction.</w:t>
      </w:r>
    </w:p>
    <w:p w14:paraId="0E912EC8" w14:textId="77777777" w:rsidR="00887429" w:rsidRPr="000F4E1F" w:rsidRDefault="00887429" w:rsidP="00901701">
      <w:pPr>
        <w:spacing w:line="480" w:lineRule="auto"/>
        <w:jc w:val="both"/>
        <w:rPr>
          <w:rFonts w:ascii="Arial" w:hAnsi="Arial" w:cs="Arial"/>
        </w:rPr>
      </w:pPr>
    </w:p>
    <w:p w14:paraId="62905239" w14:textId="7F8B18D2"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5656F7">
        <w:rPr>
          <w:rFonts w:ascii="Arial" w:hAnsi="Arial" w:cs="Arial"/>
          <w:b/>
        </w:rPr>
        <w:t>3</w:t>
      </w:r>
      <w:r w:rsidRPr="000F4E1F">
        <w:rPr>
          <w:rFonts w:ascii="Arial" w:hAnsi="Arial" w:cs="Arial"/>
          <w:b/>
        </w:rPr>
        <w:t>. Graph properties of CRF models and correlation-based models</w:t>
      </w:r>
    </w:p>
    <w:p w14:paraId="55AF409A" w14:textId="04A8F873" w:rsidR="00901701" w:rsidRPr="000F4E1F" w:rsidRDefault="00901701" w:rsidP="00901701">
      <w:pPr>
        <w:spacing w:line="480" w:lineRule="auto"/>
        <w:jc w:val="both"/>
        <w:rPr>
          <w:rFonts w:ascii="Arial" w:hAnsi="Arial" w:cs="Arial"/>
        </w:rPr>
      </w:pPr>
      <w:r w:rsidRPr="000F4E1F">
        <w:rPr>
          <w:rFonts w:ascii="Arial" w:hAnsi="Arial" w:cs="Arial"/>
        </w:rPr>
        <w:t>(A) An examples of graphs constructed with CRF model and with pairwise correlations (CC). In the latter case, pairwise Pearson correlations between frames were calculated, and the threshold is determined by 5% significance level of correlation values of shuffled data. Here node size is proportional to the node degree, and the edge color represents the synchrony edge potential (ф</w:t>
      </w:r>
      <w:r w:rsidRPr="000F4E1F">
        <w:rPr>
          <w:rFonts w:ascii="Arial" w:hAnsi="Arial" w:cs="Arial"/>
          <w:vertAlign w:val="subscript"/>
        </w:rPr>
        <w:t>11</w:t>
      </w:r>
      <w:r w:rsidRPr="000F4E1F">
        <w:rPr>
          <w:rFonts w:ascii="Arial" w:hAnsi="Arial" w:cs="Arial"/>
        </w:rPr>
        <w:t>+ ф</w:t>
      </w:r>
      <w:r w:rsidRPr="000F4E1F">
        <w:rPr>
          <w:rFonts w:ascii="Arial" w:hAnsi="Arial" w:cs="Arial"/>
          <w:vertAlign w:val="subscript"/>
        </w:rPr>
        <w:t>00</w:t>
      </w:r>
      <w:r w:rsidRPr="000F4E1F">
        <w:rPr>
          <w:rFonts w:ascii="Arial" w:hAnsi="Arial" w:cs="Arial"/>
        </w:rPr>
        <w:t>- ф</w:t>
      </w:r>
      <w:r w:rsidRPr="000F4E1F">
        <w:rPr>
          <w:rFonts w:ascii="Arial" w:hAnsi="Arial" w:cs="Arial"/>
          <w:vertAlign w:val="subscript"/>
        </w:rPr>
        <w:t>01</w:t>
      </w:r>
      <w:r w:rsidRPr="000F4E1F">
        <w:rPr>
          <w:rFonts w:ascii="Arial" w:hAnsi="Arial" w:cs="Arial"/>
        </w:rPr>
        <w:t>- ф</w:t>
      </w:r>
      <w:r w:rsidRPr="000F4E1F">
        <w:rPr>
          <w:rFonts w:ascii="Arial" w:hAnsi="Arial" w:cs="Arial"/>
          <w:vertAlign w:val="subscript"/>
        </w:rPr>
        <w:t>10</w:t>
      </w:r>
      <w:r w:rsidRPr="000F4E1F">
        <w:rPr>
          <w:rFonts w:ascii="Arial" w:hAnsi="Arial" w:cs="Arial"/>
        </w:rPr>
        <w:t xml:space="preserve">). </w:t>
      </w:r>
      <w:r w:rsidR="000672C2">
        <w:rPr>
          <w:rFonts w:ascii="Arial" w:hAnsi="Arial" w:cs="Arial"/>
        </w:rPr>
        <w:t xml:space="preserve">(B) Graph density of CRF and CC models. </w:t>
      </w:r>
      <w:r w:rsidRPr="000F4E1F">
        <w:rPr>
          <w:rFonts w:ascii="Arial" w:hAnsi="Arial" w:cs="Arial"/>
        </w:rPr>
        <w:t>(</w:t>
      </w:r>
      <w:r w:rsidR="000672C2">
        <w:rPr>
          <w:rFonts w:ascii="Arial" w:hAnsi="Arial" w:cs="Arial"/>
        </w:rPr>
        <w:t>C</w:t>
      </w:r>
      <w:r w:rsidRPr="000F4E1F">
        <w:rPr>
          <w:rFonts w:ascii="Arial" w:hAnsi="Arial" w:cs="Arial"/>
        </w:rPr>
        <w:t>-</w:t>
      </w:r>
      <w:r w:rsidR="000672C2">
        <w:rPr>
          <w:rFonts w:ascii="Arial" w:hAnsi="Arial" w:cs="Arial"/>
        </w:rPr>
        <w:t>E</w:t>
      </w:r>
      <w:r w:rsidRPr="000F4E1F">
        <w:rPr>
          <w:rFonts w:ascii="Arial" w:hAnsi="Arial" w:cs="Arial"/>
        </w:rPr>
        <w:t xml:space="preserve">) The complementary cumulative distribution of node degrees (C), local clustering coefficients (D), </w:t>
      </w:r>
      <w:r w:rsidR="00E0067E">
        <w:rPr>
          <w:rFonts w:ascii="Arial" w:hAnsi="Arial" w:cs="Arial"/>
        </w:rPr>
        <w:t xml:space="preserve">and eigenvector centrality </w:t>
      </w:r>
      <w:r w:rsidRPr="000F4E1F">
        <w:rPr>
          <w:rFonts w:ascii="Arial" w:hAnsi="Arial" w:cs="Arial"/>
        </w:rPr>
        <w:t>(E) in CC and CRF model. Both models show more dispersed distributions than random models, while the properties of CRF model differ from CC model.</w:t>
      </w:r>
    </w:p>
    <w:p w14:paraId="3F4E435D" w14:textId="77777777" w:rsidR="00901701" w:rsidRDefault="00901701" w:rsidP="00901701">
      <w:pPr>
        <w:spacing w:line="480" w:lineRule="auto"/>
        <w:jc w:val="both"/>
        <w:rPr>
          <w:rFonts w:ascii="Arial" w:hAnsi="Arial" w:cs="Arial"/>
        </w:rPr>
      </w:pPr>
    </w:p>
    <w:p w14:paraId="4B5378B4" w14:textId="15DC9E01" w:rsidR="00334791" w:rsidRPr="009012A2" w:rsidRDefault="00334791" w:rsidP="00901701">
      <w:pPr>
        <w:spacing w:line="480" w:lineRule="auto"/>
        <w:jc w:val="both"/>
        <w:rPr>
          <w:rFonts w:ascii="Arial" w:hAnsi="Arial" w:cs="Arial"/>
          <w:b/>
        </w:rPr>
      </w:pPr>
      <w:r w:rsidRPr="009012A2">
        <w:rPr>
          <w:rFonts w:ascii="Arial" w:hAnsi="Arial" w:cs="Arial"/>
          <w:b/>
        </w:rPr>
        <w:t>Figure 4. Maximal clique properties of CRF models and correlation-based models</w:t>
      </w:r>
    </w:p>
    <w:p w14:paraId="4BA64E13" w14:textId="7C481787" w:rsidR="00334791" w:rsidRDefault="00612F80" w:rsidP="0077375E">
      <w:pPr>
        <w:spacing w:line="480" w:lineRule="auto"/>
        <w:jc w:val="both"/>
        <w:rPr>
          <w:rFonts w:ascii="Arial" w:hAnsi="Arial" w:cs="Arial"/>
        </w:rPr>
      </w:pPr>
      <w:r w:rsidRPr="0077375E">
        <w:rPr>
          <w:rFonts w:ascii="Arial" w:hAnsi="Arial" w:cs="Arial"/>
        </w:rPr>
        <w:lastRenderedPageBreak/>
        <w:t>(A</w:t>
      </w:r>
      <w:r>
        <w:rPr>
          <w:rFonts w:ascii="Arial" w:hAnsi="Arial" w:cs="Arial"/>
        </w:rPr>
        <w:t xml:space="preserve">) </w:t>
      </w:r>
      <w:r w:rsidRPr="0077375E">
        <w:rPr>
          <w:rFonts w:ascii="Arial" w:hAnsi="Arial" w:cs="Arial"/>
        </w:rPr>
        <w:t xml:space="preserve">Illustration of </w:t>
      </w:r>
      <w:r>
        <w:rPr>
          <w:rFonts w:ascii="Arial" w:hAnsi="Arial" w:cs="Arial"/>
        </w:rPr>
        <w:t xml:space="preserve">3, 4 and 5-cliques with corresponding adjacency matrices. (B) </w:t>
      </w:r>
      <w:r w:rsidR="009E3410">
        <w:rPr>
          <w:rFonts w:ascii="Arial" w:hAnsi="Arial" w:cs="Arial"/>
        </w:rPr>
        <w:t xml:space="preserve">An example of maximal cliques that contain at least one node directly connected with the hidden nodes. </w:t>
      </w:r>
      <w:r w:rsidR="00742C20">
        <w:rPr>
          <w:rFonts w:ascii="Arial" w:hAnsi="Arial" w:cs="Arial"/>
        </w:rPr>
        <w:t xml:space="preserve">The top panel highlights all the maximal cliques for horizontal stimulus; the bottom panel highlights all the maximal cliques for vertical stimulus. (C) The number of maximal cliques in CC and CRF models. (D) </w:t>
      </w:r>
      <w:r w:rsidR="00742C20" w:rsidRPr="000F4E1F">
        <w:rPr>
          <w:rFonts w:ascii="Arial" w:hAnsi="Arial" w:cs="Arial"/>
        </w:rPr>
        <w:t xml:space="preserve">The complementary cumulative distribution of </w:t>
      </w:r>
      <w:r w:rsidR="00742C20">
        <w:rPr>
          <w:rFonts w:ascii="Arial" w:hAnsi="Arial" w:cs="Arial"/>
        </w:rPr>
        <w:t>maximal clique sizes.</w:t>
      </w:r>
    </w:p>
    <w:p w14:paraId="468F2340" w14:textId="77777777" w:rsidR="00742C20" w:rsidRPr="009012A2" w:rsidRDefault="00742C20" w:rsidP="00474792">
      <w:pPr>
        <w:spacing w:line="480" w:lineRule="auto"/>
        <w:jc w:val="both"/>
        <w:rPr>
          <w:rFonts w:ascii="Arial" w:hAnsi="Arial" w:cs="Arial"/>
        </w:rPr>
      </w:pPr>
    </w:p>
    <w:p w14:paraId="387B2472" w14:textId="6150177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5. Predicting visual stimuli with identified </w:t>
      </w:r>
      <w:r w:rsidR="008E15FB">
        <w:rPr>
          <w:rFonts w:ascii="Arial" w:hAnsi="Arial" w:cs="Arial"/>
          <w:b/>
        </w:rPr>
        <w:t>significant neurons</w:t>
      </w:r>
    </w:p>
    <w:p w14:paraId="04FE62ED" w14:textId="6128E4A8" w:rsidR="00901701" w:rsidRPr="000F4E1F" w:rsidRDefault="00901701" w:rsidP="00901701">
      <w:pPr>
        <w:spacing w:line="480" w:lineRule="auto"/>
        <w:jc w:val="both"/>
        <w:rPr>
          <w:rFonts w:ascii="Arial" w:hAnsi="Arial" w:cs="Arial"/>
        </w:rPr>
      </w:pPr>
      <w:r w:rsidRPr="000F4E1F">
        <w:rPr>
          <w:rFonts w:ascii="Arial" w:hAnsi="Arial" w:cs="Arial"/>
        </w:rPr>
        <w:t xml:space="preserve">(A) Examples of </w:t>
      </w:r>
      <w:r w:rsidR="008E15FB">
        <w:rPr>
          <w:rFonts w:ascii="Arial" w:hAnsi="Arial" w:cs="Arial"/>
        </w:rPr>
        <w:t>significant neurons</w:t>
      </w:r>
      <w:r w:rsidR="008E15FB" w:rsidRPr="000F4E1F">
        <w:rPr>
          <w:rFonts w:ascii="Arial" w:hAnsi="Arial" w:cs="Arial"/>
        </w:rPr>
        <w:t xml:space="preserve"> </w:t>
      </w:r>
      <w:r w:rsidRPr="000F4E1F">
        <w:rPr>
          <w:rFonts w:ascii="Arial" w:hAnsi="Arial" w:cs="Arial"/>
        </w:rPr>
        <w:t>identified using SVD with TF-IDF normalization</w:t>
      </w:r>
      <w:r w:rsidR="008E15FB">
        <w:rPr>
          <w:rFonts w:ascii="Arial" w:hAnsi="Arial" w:cs="Arial"/>
        </w:rPr>
        <w:t xml:space="preserve"> and CRF models</w:t>
      </w:r>
      <w:r w:rsidRPr="000F4E1F">
        <w:rPr>
          <w:rFonts w:ascii="Arial" w:hAnsi="Arial" w:cs="Arial"/>
        </w:rPr>
        <w:t xml:space="preserve">. Red and blue circles represent the ensemble cells of horizontal and vertical visual stimuli, respectively; </w:t>
      </w:r>
      <w:r w:rsidR="008E15FB">
        <w:rPr>
          <w:rFonts w:ascii="Arial" w:hAnsi="Arial" w:cs="Arial"/>
        </w:rPr>
        <w:t>nodes filled with red and has blue edges represents significant neurons shared between the two visual stimuli</w:t>
      </w:r>
      <w:r w:rsidRPr="000F4E1F">
        <w:rPr>
          <w:rFonts w:ascii="Arial" w:hAnsi="Arial" w:cs="Arial"/>
        </w:rPr>
        <w:t xml:space="preserve">. (B) </w:t>
      </w:r>
      <w:r w:rsidR="000123B6">
        <w:rPr>
          <w:rFonts w:ascii="Arial" w:hAnsi="Arial" w:cs="Arial"/>
        </w:rPr>
        <w:t xml:space="preserve">Percentage of significant neurons with SVD and CRF models. (C) </w:t>
      </w:r>
      <w:r w:rsidRPr="000F4E1F">
        <w:rPr>
          <w:rFonts w:ascii="Arial" w:hAnsi="Arial" w:cs="Arial"/>
        </w:rPr>
        <w:t xml:space="preserve">Percentage of </w:t>
      </w:r>
      <w:r w:rsidR="000123B6">
        <w:rPr>
          <w:rFonts w:ascii="Arial" w:hAnsi="Arial" w:cs="Arial"/>
        </w:rPr>
        <w:t>shared neurons identified by SVD and CRF models.</w:t>
      </w:r>
      <w:r w:rsidRPr="000F4E1F">
        <w:rPr>
          <w:rFonts w:ascii="Arial" w:hAnsi="Arial" w:cs="Arial"/>
        </w:rPr>
        <w:t xml:space="preserve"> Percentage is calculated by number of cells belong to both </w:t>
      </w:r>
      <w:r w:rsidR="000123B6">
        <w:rPr>
          <w:rFonts w:ascii="Arial" w:hAnsi="Arial" w:cs="Arial"/>
        </w:rPr>
        <w:t>models</w:t>
      </w:r>
      <w:r w:rsidRPr="000F4E1F">
        <w:rPr>
          <w:rFonts w:ascii="Arial" w:hAnsi="Arial" w:cs="Arial"/>
        </w:rPr>
        <w:t xml:space="preserve"> divided by the </w:t>
      </w:r>
      <w:r w:rsidR="000123B6">
        <w:rPr>
          <w:rFonts w:ascii="Arial" w:hAnsi="Arial" w:cs="Arial"/>
        </w:rPr>
        <w:t xml:space="preserve">sum of </w:t>
      </w:r>
      <w:r w:rsidRPr="000F4E1F">
        <w:rPr>
          <w:rFonts w:ascii="Arial" w:hAnsi="Arial" w:cs="Arial"/>
        </w:rPr>
        <w:t xml:space="preserve">number of </w:t>
      </w:r>
      <w:r w:rsidR="000123B6">
        <w:rPr>
          <w:rFonts w:ascii="Arial" w:hAnsi="Arial" w:cs="Arial"/>
        </w:rPr>
        <w:t xml:space="preserve">unique </w:t>
      </w:r>
      <w:r w:rsidRPr="000F4E1F">
        <w:rPr>
          <w:rFonts w:ascii="Arial" w:hAnsi="Arial" w:cs="Arial"/>
        </w:rPr>
        <w:t>cells</w:t>
      </w:r>
      <w:r w:rsidR="000123B6">
        <w:rPr>
          <w:rFonts w:ascii="Arial" w:hAnsi="Arial" w:cs="Arial"/>
        </w:rPr>
        <w:t xml:space="preserve"> in two models</w:t>
      </w:r>
      <w:r w:rsidRPr="000F4E1F">
        <w:rPr>
          <w:rFonts w:ascii="Arial" w:hAnsi="Arial" w:cs="Arial"/>
        </w:rPr>
        <w:t>. (D) Cosine similarities of frames with stimuli that match or not match the model</w:t>
      </w:r>
      <w:r w:rsidR="00827745">
        <w:rPr>
          <w:rFonts w:ascii="Arial" w:hAnsi="Arial" w:cs="Arial"/>
        </w:rPr>
        <w:t>.</w:t>
      </w:r>
      <w:r w:rsidRPr="000F4E1F">
        <w:rPr>
          <w:rFonts w:ascii="Arial" w:hAnsi="Arial" w:cs="Arial"/>
        </w:rPr>
        <w:t xml:space="preserve"> (</w:t>
      </w:r>
      <w:r w:rsidR="00FD0C7E">
        <w:rPr>
          <w:rFonts w:ascii="Arial" w:hAnsi="Arial" w:cs="Arial"/>
        </w:rPr>
        <w:t>E</w:t>
      </w:r>
      <w:r w:rsidRPr="000F4E1F">
        <w:rPr>
          <w:rFonts w:ascii="Arial" w:hAnsi="Arial" w:cs="Arial"/>
        </w:rPr>
        <w:t>-</w:t>
      </w:r>
      <w:r w:rsidR="00FD0C7E">
        <w:rPr>
          <w:rFonts w:ascii="Arial" w:hAnsi="Arial" w:cs="Arial"/>
        </w:rPr>
        <w:t>G</w:t>
      </w:r>
      <w:r w:rsidRPr="000F4E1F">
        <w:rPr>
          <w:rFonts w:ascii="Arial" w:hAnsi="Arial" w:cs="Arial"/>
        </w:rPr>
        <w:t>) Accuracy (</w:t>
      </w:r>
      <w:r w:rsidR="00FD0C7E">
        <w:rPr>
          <w:rFonts w:ascii="Arial" w:hAnsi="Arial" w:cs="Arial"/>
        </w:rPr>
        <w:t>E</w:t>
      </w:r>
      <w:r w:rsidRPr="000F4E1F">
        <w:rPr>
          <w:rFonts w:ascii="Arial" w:hAnsi="Arial" w:cs="Arial"/>
        </w:rPr>
        <w:t>), precision (</w:t>
      </w:r>
      <w:r w:rsidR="00FD0C7E">
        <w:rPr>
          <w:rFonts w:ascii="Arial" w:hAnsi="Arial" w:cs="Arial"/>
        </w:rPr>
        <w:t>F</w:t>
      </w:r>
      <w:r w:rsidRPr="000F4E1F">
        <w:rPr>
          <w:rFonts w:ascii="Arial" w:hAnsi="Arial" w:cs="Arial"/>
        </w:rPr>
        <w:t>) and recall (</w:t>
      </w:r>
      <w:r w:rsidR="00FD0C7E">
        <w:rPr>
          <w:rFonts w:ascii="Arial" w:hAnsi="Arial" w:cs="Arial"/>
        </w:rPr>
        <w:t>G</w:t>
      </w:r>
      <w:r w:rsidRPr="000F4E1F">
        <w:rPr>
          <w:rFonts w:ascii="Arial" w:hAnsi="Arial" w:cs="Arial"/>
        </w:rPr>
        <w:t xml:space="preserve">) of predictions from different models. </w:t>
      </w:r>
    </w:p>
    <w:p w14:paraId="2E25D911" w14:textId="77777777" w:rsidR="00901701" w:rsidRPr="000F4E1F" w:rsidRDefault="00901701" w:rsidP="00901701">
      <w:pPr>
        <w:spacing w:line="480" w:lineRule="auto"/>
        <w:jc w:val="both"/>
        <w:rPr>
          <w:rFonts w:ascii="Arial" w:hAnsi="Arial" w:cs="Arial"/>
          <w:b/>
        </w:rPr>
      </w:pPr>
      <w:r w:rsidRPr="000F4E1F">
        <w:rPr>
          <w:rFonts w:ascii="Arial" w:hAnsi="Arial" w:cs="Arial"/>
          <w:b/>
        </w:rPr>
        <w:t>Figure 6. Ensembles are composed of groups of neurons that are specific to the stimulus</w:t>
      </w:r>
    </w:p>
    <w:p w14:paraId="7D053923" w14:textId="77777777" w:rsidR="00901701" w:rsidRDefault="00901701" w:rsidP="00901701">
      <w:pPr>
        <w:spacing w:line="480" w:lineRule="auto"/>
        <w:jc w:val="both"/>
        <w:rPr>
          <w:rFonts w:ascii="Arial" w:hAnsi="Arial" w:cs="Arial"/>
        </w:rPr>
      </w:pPr>
      <w:r w:rsidRPr="000F4E1F">
        <w:rPr>
          <w:rFonts w:ascii="Arial" w:hAnsi="Arial" w:cs="Arial"/>
        </w:rPr>
        <w:t xml:space="preserve">(A) Examples of identified ensemble cells, 10% subsample of ensemble cells, randomly sampled cells of 20% ensemble cell number, and randomly sample cells of 90% ensemble cell number. Their corresponding prediction raster plot </w:t>
      </w:r>
      <w:r w:rsidRPr="000F4E1F">
        <w:rPr>
          <w:rFonts w:ascii="Arial" w:hAnsi="Arial" w:cs="Arial"/>
        </w:rPr>
        <w:lastRenderedPageBreak/>
        <w:t>and frame cosine similarities are shown on the right. (B) Mean cosine similarity of randomly down-sampled or up-sampled ensemble groups, in frames with matching or non-matching stimulus. (C-D) Accuracy (C), precision (D) and recall (E) of predictions from randomly down-sampled or up-sampled ensemble groups. (F) Mean cosine similarity of randomly sampled cells, in frames with matching or non-matching stimulus. (G-I) Accuracy (G), precision (H) and recall (I) of predictions from randomly down-sampled or up-sampled ensemble groups.</w:t>
      </w:r>
    </w:p>
    <w:p w14:paraId="3B2D571A" w14:textId="4114388C" w:rsidR="00C91165" w:rsidRPr="00044B3A" w:rsidRDefault="00901701" w:rsidP="00901701">
      <w:pPr>
        <w:rPr>
          <w:rFonts w:ascii="Arial" w:hAnsi="Arial" w:cs="Arial"/>
        </w:rPr>
      </w:pPr>
      <w:r>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1DED6A8C" w:rsidR="00F13BD8" w:rsidRPr="00044B3A" w:rsidRDefault="00F13BD8" w:rsidP="00F13BD8">
      <w:pPr>
        <w:spacing w:line="480" w:lineRule="auto"/>
        <w:ind w:firstLine="240"/>
        <w:jc w:val="both"/>
        <w:rPr>
          <w:rFonts w:ascii="Arial" w:hAnsi="Arial" w:cs="Arial"/>
        </w:rPr>
      </w:pPr>
      <w:r w:rsidRPr="00044B3A">
        <w:rPr>
          <w:rFonts w:ascii="Arial" w:hAnsi="Arial" w:cs="Arial"/>
        </w:rPr>
        <w:t xml:space="preserve">We construct a conditional random field (CRF) with the observed population activity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hidden network state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51"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51"/>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5552813" w:rsidR="00F13BD8" w:rsidRPr="00044B3A" w:rsidRDefault="00F13BD8" w:rsidP="00F13BD8">
      <w:pPr>
        <w:spacing w:line="480" w:lineRule="auto"/>
        <w:jc w:val="both"/>
        <w:rPr>
          <w:rFonts w:ascii="Arial" w:hAnsi="Arial" w:cs="Arial"/>
        </w:rPr>
      </w:pPr>
      <w:r w:rsidRPr="00044B3A">
        <w:rPr>
          <w:rFonts w:ascii="Arial" w:hAnsi="Arial" w:cs="Arial"/>
        </w:rPr>
        <w:t xml:space="preserve">where </w:t>
      </w:r>
      <m:oMath>
        <m:r>
          <w:rPr>
            <w:rFonts w:ascii="Cambria Math" w:hAnsi="Cambria Math" w:cs="Arial"/>
            <w:i/>
          </w:rPr>
          <w:sym w:font="Symbol" w:char="F066"/>
        </m:r>
      </m:oMath>
      <w:r w:rsidRPr="00044B3A">
        <w:rPr>
          <w:rFonts w:ascii="Arial" w:hAnsi="Arial" w:cs="Arial"/>
        </w:rPr>
        <w:t xml:space="preserve"> is a vector of sufficient statistics of the distribution, </w:t>
      </w:r>
      <m:oMath>
        <m:r>
          <w:rPr>
            <w:rFonts w:ascii="Cambria Math" w:hAnsi="Cambria Math" w:cs="Arial"/>
            <w:i/>
          </w:rPr>
          <w:sym w:font="Symbol" w:char="F071"/>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31987F17"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A</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7C613210"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7" w:tooltip="Yu, 2008 #103" w:history="1">
        <w:r w:rsidR="007D16DA">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4A700E5D"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w:t>
      </w:r>
      <w:r w:rsidR="001E6113">
        <w:rPr>
          <w:rFonts w:ascii="Arial" w:hAnsi="Arial" w:cs="Arial"/>
        </w:rPr>
        <w:lastRenderedPageBreak/>
        <w:t xml:space="preserve">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E93104">
        <w:rPr>
          <w:rFonts w:ascii="Arial" w:hAnsi="Arial" w:cs="Arial"/>
        </w:rPr>
        <w:t xml:space="preserve"> </w:t>
      </w:r>
      <w:r w:rsidR="00E93104">
        <w:rPr>
          <w:rFonts w:ascii="Arial" w:hAnsi="Arial" w:cs="Arial"/>
        </w:rPr>
        <w:fldChar w:fldCharType="begin"/>
      </w:r>
      <w:r w:rsidR="006B6007">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7D16DA">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6B6007">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3" w:tooltip="Tang, 2016 #48" w:history="1">
        <w:r w:rsidR="007D16DA">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6F070A76" w14:textId="7C2939B0" w:rsidR="00C3412A" w:rsidRDefault="00C3412A" w:rsidP="00F13BD8">
      <w:pPr>
        <w:spacing w:line="480" w:lineRule="auto"/>
        <w:jc w:val="both"/>
        <w:rPr>
          <w:rFonts w:ascii="Arial" w:hAnsi="Arial" w:cs="Arial"/>
          <w:b/>
          <w:i/>
        </w:rPr>
      </w:pPr>
      <w:r w:rsidRPr="00044B3A">
        <w:rPr>
          <w:rFonts w:ascii="Arial" w:hAnsi="Arial" w:cs="Arial"/>
          <w:b/>
          <w:i/>
        </w:rPr>
        <w:t>Shuffling Methods</w:t>
      </w:r>
    </w:p>
    <w:p w14:paraId="549719A2" w14:textId="4117443B" w:rsidR="00C3412A" w:rsidRDefault="00C3412A" w:rsidP="00F13BD8">
      <w:pPr>
        <w:spacing w:line="480" w:lineRule="auto"/>
        <w:jc w:val="both"/>
        <w:rPr>
          <w:rFonts w:ascii="Arial" w:hAnsi="Arial" w:cs="Arial"/>
        </w:rPr>
      </w:pPr>
      <w:r>
        <w:rPr>
          <w:rFonts w:ascii="Arial" w:hAnsi="Arial" w:cs="Arial"/>
        </w:rPr>
        <w:t xml:space="preserve">We performed shuffling of binary data </w:t>
      </w:r>
      <w:r w:rsidR="005A55C8">
        <w:rPr>
          <w:rFonts w:ascii="Arial" w:hAnsi="Arial" w:cs="Arial"/>
        </w:rPr>
        <w:t xml:space="preserve">while </w:t>
      </w:r>
      <w:r>
        <w:rPr>
          <w:rFonts w:ascii="Arial" w:hAnsi="Arial" w:cs="Arial"/>
        </w:rPr>
        <w:t>preserving</w:t>
      </w:r>
      <w:r w:rsidR="0061317A">
        <w:rPr>
          <w:rFonts w:ascii="Arial" w:hAnsi="Arial" w:cs="Arial"/>
        </w:rPr>
        <w:t xml:space="preserve"> the activity level for each cell and each frame. </w:t>
      </w:r>
      <w:r w:rsidR="00BB44FC">
        <w:rPr>
          <w:rFonts w:ascii="Arial" w:hAnsi="Arial" w:cs="Arial"/>
        </w:rPr>
        <w:t xml:space="preserve">To do this, we randomly </w:t>
      </w:r>
      <w:r w:rsidR="005A55C8">
        <w:rPr>
          <w:rFonts w:ascii="Arial" w:hAnsi="Arial" w:cs="Arial"/>
        </w:rPr>
        <w:t>selected two cells</w:t>
      </w:r>
      <w:r w:rsidR="00BB44FC">
        <w:rPr>
          <w:rFonts w:ascii="Arial" w:hAnsi="Arial" w:cs="Arial"/>
        </w:rPr>
        <w:t xml:space="preserve"> and</w:t>
      </w:r>
      <w:r w:rsidR="00177A6D">
        <w:rPr>
          <w:rFonts w:ascii="Arial" w:hAnsi="Arial" w:cs="Arial"/>
        </w:rPr>
        <w:t xml:space="preserve"> two time points where they show different activity (‘0</w:t>
      </w:r>
      <w:r w:rsidR="007A6A2E">
        <w:rPr>
          <w:rFonts w:ascii="Arial" w:hAnsi="Arial" w:cs="Arial"/>
        </w:rPr>
        <w:t>’ and ‘</w:t>
      </w:r>
      <w:r w:rsidR="00177A6D">
        <w:rPr>
          <w:rFonts w:ascii="Arial" w:hAnsi="Arial" w:cs="Arial"/>
        </w:rPr>
        <w:t xml:space="preserve">1’), and </w:t>
      </w:r>
      <w:r w:rsidR="005A55C8">
        <w:rPr>
          <w:rFonts w:ascii="Arial" w:hAnsi="Arial" w:cs="Arial"/>
        </w:rPr>
        <w:t xml:space="preserve">exchange </w:t>
      </w:r>
      <w:r w:rsidR="00177A6D">
        <w:rPr>
          <w:rFonts w:ascii="Arial" w:hAnsi="Arial" w:cs="Arial"/>
        </w:rPr>
        <w:t>the activity pairs</w:t>
      </w:r>
      <w:r w:rsidR="005A55C8">
        <w:rPr>
          <w:rFonts w:ascii="Arial" w:hAnsi="Arial" w:cs="Arial"/>
        </w:rPr>
        <w:t xml:space="preserve"> across them. </w:t>
      </w:r>
      <w:r w:rsidR="00177A6D">
        <w:rPr>
          <w:rFonts w:ascii="Arial" w:hAnsi="Arial" w:cs="Arial"/>
        </w:rPr>
        <w:t>This procedure was repeated for a large number (2</w:t>
      </w:r>
      <w:r w:rsidR="00177A6D" w:rsidRPr="00177A6D">
        <w:rPr>
          <w:rFonts w:ascii="Arial" w:hAnsi="Arial" w:cs="Arial"/>
          <w:vertAlign w:val="superscript"/>
        </w:rPr>
        <w:t>n</w:t>
      </w:r>
      <w:r w:rsidR="00177A6D">
        <w:rPr>
          <w:rFonts w:ascii="Arial" w:hAnsi="Arial" w:cs="Arial"/>
        </w:rPr>
        <w:t>, where n</w:t>
      </w:r>
      <w:r w:rsidR="00147691">
        <w:rPr>
          <w:rFonts w:ascii="Arial" w:hAnsi="Arial" w:cs="Arial"/>
        </w:rPr>
        <w:t xml:space="preserve"> is the number of total spikes) to complete one shuffling.</w:t>
      </w:r>
      <w:r w:rsidR="00177A6D">
        <w:rPr>
          <w:rFonts w:ascii="Arial" w:hAnsi="Arial" w:cs="Arial"/>
        </w:rPr>
        <w:t xml:space="preserve"> </w:t>
      </w:r>
      <w:r w:rsidR="002331E4">
        <w:rPr>
          <w:rFonts w:ascii="Arial" w:hAnsi="Arial" w:cs="Arial"/>
        </w:rPr>
        <w:t xml:space="preserve">The activity of the stimulus-representing hidden nodes were not shuffled. </w:t>
      </w:r>
      <w:r w:rsidR="00147691">
        <w:rPr>
          <w:rFonts w:ascii="Arial" w:hAnsi="Arial" w:cs="Arial"/>
        </w:rPr>
        <w:t>For each dataset, shuffling was</w:t>
      </w:r>
      <w:r w:rsidR="00F60974">
        <w:rPr>
          <w:rFonts w:ascii="Arial" w:hAnsi="Arial" w:cs="Arial"/>
        </w:rPr>
        <w:t xml:space="preserve"> done for 100 times unless </w:t>
      </w:r>
      <w:r w:rsidR="00676915">
        <w:rPr>
          <w:rFonts w:ascii="Arial" w:hAnsi="Arial" w:cs="Arial"/>
        </w:rPr>
        <w:t>noted otherwise</w:t>
      </w:r>
      <w:r w:rsidR="00F60974">
        <w:rPr>
          <w:rFonts w:ascii="Arial" w:hAnsi="Arial" w:cs="Arial"/>
        </w:rPr>
        <w:t>.</w:t>
      </w:r>
    </w:p>
    <w:p w14:paraId="59DCE561" w14:textId="3DD15CEC" w:rsidR="002E07FE" w:rsidRPr="00093C8A" w:rsidRDefault="002E07FE" w:rsidP="00F13BD8">
      <w:pPr>
        <w:spacing w:line="480" w:lineRule="auto"/>
        <w:jc w:val="both"/>
        <w:rPr>
          <w:rFonts w:ascii="Arial" w:hAnsi="Arial" w:cs="Arial"/>
          <w:b/>
          <w:i/>
        </w:rPr>
      </w:pPr>
      <w:r w:rsidRPr="00093C8A">
        <w:rPr>
          <w:rFonts w:ascii="Arial" w:hAnsi="Arial" w:cs="Arial"/>
          <w:b/>
          <w:i/>
        </w:rPr>
        <w:t>Edge Elimination of CRF Graphs</w:t>
      </w:r>
    </w:p>
    <w:p w14:paraId="23E6B1D0" w14:textId="56307B5F" w:rsidR="002E07FE" w:rsidRPr="00093C8A" w:rsidRDefault="00887392" w:rsidP="00F13BD8">
      <w:pPr>
        <w:spacing w:line="480" w:lineRule="auto"/>
        <w:jc w:val="both"/>
        <w:rPr>
          <w:rFonts w:ascii="Arial" w:hAnsi="Arial" w:cs="Arial"/>
        </w:rPr>
      </w:pPr>
      <w:r>
        <w:rPr>
          <w:rFonts w:ascii="Arial" w:hAnsi="Arial" w:cs="Arial"/>
        </w:rPr>
        <w:t xml:space="preserve">Edges in the constructed CRF models can represent both positive correlation and negative correlation. </w:t>
      </w:r>
      <w:r w:rsidRPr="00093C8A">
        <w:rPr>
          <w:rFonts w:ascii="Arial" w:hAnsi="Arial" w:cs="Arial"/>
        </w:rPr>
        <w:t xml:space="preserve">To eliminate </w:t>
      </w:r>
      <w:r>
        <w:rPr>
          <w:rFonts w:ascii="Arial" w:hAnsi="Arial" w:cs="Arial"/>
        </w:rPr>
        <w:t xml:space="preserve">edges that do not represent strong synchronization between neurons, we trained CRF models with 100 shuffled data, and obtained the synchronization term </w:t>
      </w:r>
      <m:oMath>
        <m:sSub>
          <m:sSubPr>
            <m:ctrlPr>
              <w:rPr>
                <w:rFonts w:ascii="Cambria Math" w:hAnsi="Cambria Math" w:cs="Arial"/>
                <w:i/>
              </w:rPr>
            </m:ctrlPr>
          </m:sSubPr>
          <m:e>
            <m:r>
              <w:rPr>
                <w:rFonts w:ascii="Cambria Math" w:hAnsi="Cambria Math" w:cs="Arial"/>
              </w:rPr>
              <m:t>ϕ</m:t>
            </m:r>
          </m:e>
          <m:sub>
            <m:r>
              <w:rPr>
                <w:rFonts w:ascii="Cambria Math" w:hAnsi="Cambria Math" w:cs="Arial"/>
              </w:rPr>
              <m:t>00</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01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10</m:t>
            </m:r>
          </m:sub>
        </m:sSub>
      </m:oMath>
      <w:r>
        <w:rPr>
          <w:rFonts w:ascii="Arial" w:hAnsi="Arial" w:cs="Arial"/>
        </w:rPr>
        <w:t xml:space="preserve">. We then </w:t>
      </w:r>
      <w:r>
        <w:rPr>
          <w:rFonts w:ascii="Arial" w:hAnsi="Arial" w:cs="Arial"/>
        </w:rPr>
        <w:lastRenderedPageBreak/>
        <w:t xml:space="preserve">fitted the distribution of these synchronization terms to a normal distribution, and determined a threshold by bottom </w:t>
      </w:r>
      <w:r w:rsidR="00CB5CD6">
        <w:rPr>
          <w:rFonts w:ascii="Arial" w:hAnsi="Arial" w:cs="Arial"/>
        </w:rPr>
        <w:t>30</w:t>
      </w:r>
      <w:r>
        <w:rPr>
          <w:rFonts w:ascii="Arial" w:hAnsi="Arial" w:cs="Arial"/>
        </w:rPr>
        <w:t>% quantile. All edges in the real-data CRF model that show a synchronization term below the threshold were eliminated.</w:t>
      </w:r>
    </w:p>
    <w:p w14:paraId="0C43BE4D" w14:textId="77777777" w:rsidR="00F13BD8" w:rsidRPr="00044B3A" w:rsidRDefault="00F13BD8" w:rsidP="00F13BD8">
      <w:pPr>
        <w:spacing w:line="480" w:lineRule="auto"/>
        <w:jc w:val="both"/>
        <w:rPr>
          <w:rFonts w:ascii="Arial" w:hAnsi="Arial" w:cs="Arial"/>
          <w:b/>
          <w:i/>
        </w:rPr>
      </w:pPr>
      <w:r w:rsidRPr="00044B3A">
        <w:rPr>
          <w:rFonts w:ascii="Arial" w:hAnsi="Arial" w:cs="Arial"/>
          <w:b/>
          <w:i/>
        </w:rPr>
        <w:t>Correlation-based Graphs</w:t>
      </w:r>
    </w:p>
    <w:p w14:paraId="1DE84BD8" w14:textId="441C32AD" w:rsidR="00F13BD8" w:rsidRPr="00044B3A" w:rsidRDefault="009C636F" w:rsidP="00F13BD8">
      <w:pPr>
        <w:spacing w:line="480" w:lineRule="auto"/>
        <w:jc w:val="both"/>
        <w:rPr>
          <w:rFonts w:ascii="Arial" w:hAnsi="Arial" w:cs="Arial"/>
        </w:rPr>
      </w:pPr>
      <w:r>
        <w:rPr>
          <w:rFonts w:ascii="Arial" w:hAnsi="Arial" w:cs="Arial"/>
        </w:rPr>
        <w:t>To construct correlation-based graphs, we first calculated the Pearson correlation coefficients between</w:t>
      </w:r>
      <w:r w:rsidR="00725B8E">
        <w:rPr>
          <w:rFonts w:ascii="Arial" w:hAnsi="Arial" w:cs="Arial"/>
        </w:rPr>
        <w:t xml:space="preserve"> the binary spike </w:t>
      </w:r>
      <w:r w:rsidR="00DB5FCF">
        <w:rPr>
          <w:rFonts w:ascii="Arial" w:hAnsi="Arial" w:cs="Arial"/>
        </w:rPr>
        <w:t>vectors</w:t>
      </w:r>
      <w:r w:rsidR="00725B8E">
        <w:rPr>
          <w:rFonts w:ascii="Arial" w:hAnsi="Arial" w:cs="Arial"/>
        </w:rPr>
        <w:t xml:space="preserve"> of</w:t>
      </w:r>
      <w:r>
        <w:rPr>
          <w:rFonts w:ascii="Arial" w:hAnsi="Arial" w:cs="Arial"/>
        </w:rPr>
        <w:t xml:space="preserve"> each pair of cells. </w:t>
      </w:r>
      <w:r w:rsidR="00725B8E">
        <w:rPr>
          <w:rFonts w:ascii="Arial" w:hAnsi="Arial" w:cs="Arial"/>
        </w:rPr>
        <w:t xml:space="preserve">Then, we </w:t>
      </w:r>
      <w:r w:rsidR="00510988">
        <w:rPr>
          <w:rFonts w:ascii="Arial" w:hAnsi="Arial" w:cs="Arial"/>
        </w:rPr>
        <w:t xml:space="preserve">generated </w:t>
      </w:r>
      <w:r w:rsidR="00832FDD">
        <w:rPr>
          <w:rFonts w:ascii="Arial" w:hAnsi="Arial" w:cs="Arial"/>
        </w:rPr>
        <w:t xml:space="preserve">correlation threshold by calculating Pearson correlation coefficients of shuffled data, fitting the coefficients to a normal distribution, and finding the 95% CDF level. </w:t>
      </w:r>
    </w:p>
    <w:p w14:paraId="4D947BA1" w14:textId="1A380B25" w:rsidR="00F13BD8" w:rsidRPr="00044B3A" w:rsidRDefault="00003966" w:rsidP="00F13BD8">
      <w:pPr>
        <w:spacing w:line="480" w:lineRule="auto"/>
        <w:jc w:val="both"/>
        <w:rPr>
          <w:rFonts w:ascii="Arial" w:hAnsi="Arial" w:cs="Arial"/>
          <w:b/>
          <w:i/>
        </w:rPr>
      </w:pPr>
      <w:r>
        <w:rPr>
          <w:rFonts w:ascii="Arial" w:hAnsi="Arial" w:cs="Arial"/>
          <w:b/>
          <w:i/>
        </w:rPr>
        <w:t xml:space="preserve">Maximal </w:t>
      </w:r>
      <w:r w:rsidR="00F13BD8" w:rsidRPr="00044B3A">
        <w:rPr>
          <w:rFonts w:ascii="Arial" w:hAnsi="Arial" w:cs="Arial"/>
          <w:b/>
          <w:i/>
        </w:rPr>
        <w:t>Cliques</w:t>
      </w:r>
    </w:p>
    <w:p w14:paraId="26A6040D" w14:textId="49F61BEC" w:rsidR="008E3C39" w:rsidRPr="00044B3A" w:rsidRDefault="006748DC" w:rsidP="00F13BD8">
      <w:pPr>
        <w:spacing w:line="480" w:lineRule="auto"/>
        <w:jc w:val="both"/>
        <w:rPr>
          <w:rFonts w:ascii="Arial" w:hAnsi="Arial" w:cs="Arial"/>
        </w:rPr>
      </w:pPr>
      <w:r>
        <w:rPr>
          <w:rFonts w:ascii="Arial" w:hAnsi="Arial" w:cs="Arial"/>
        </w:rPr>
        <w:t xml:space="preserve">Finding maximal cliques using exhaustive search </w:t>
      </w:r>
      <w:r w:rsidR="00171F3F">
        <w:rPr>
          <w:rFonts w:ascii="Arial" w:hAnsi="Arial" w:cs="Arial"/>
        </w:rPr>
        <w:t xml:space="preserve">methods </w:t>
      </w:r>
      <w:r>
        <w:rPr>
          <w:rFonts w:ascii="Arial" w:hAnsi="Arial" w:cs="Arial"/>
        </w:rPr>
        <w:t xml:space="preserve">is computationally </w:t>
      </w:r>
      <w:r w:rsidR="00C36FB0">
        <w:rPr>
          <w:rFonts w:ascii="Arial" w:hAnsi="Arial" w:cs="Arial"/>
        </w:rPr>
        <w:t>unrealistic with a relatively large number of vertices</w:t>
      </w:r>
      <w:r>
        <w:rPr>
          <w:rFonts w:ascii="Arial" w:hAnsi="Arial" w:cs="Arial"/>
        </w:rPr>
        <w:t xml:space="preserve">. </w:t>
      </w:r>
      <w:r w:rsidR="00540206">
        <w:rPr>
          <w:rFonts w:ascii="Arial" w:hAnsi="Arial" w:cs="Arial"/>
        </w:rPr>
        <w:t>To find maximal cliques in an adjacency matrix</w:t>
      </w:r>
      <w:r w:rsidR="001A075B">
        <w:rPr>
          <w:rFonts w:ascii="Arial" w:hAnsi="Arial" w:cs="Arial"/>
        </w:rPr>
        <w:t xml:space="preserve"> efficiently</w:t>
      </w:r>
      <w:r w:rsidR="00540206">
        <w:rPr>
          <w:rFonts w:ascii="Arial" w:hAnsi="Arial" w:cs="Arial"/>
        </w:rPr>
        <w:t xml:space="preserve">, we used </w:t>
      </w:r>
      <w:r w:rsidR="00CB338A" w:rsidRPr="00CB338A">
        <w:rPr>
          <w:rFonts w:ascii="Arial" w:hAnsi="Arial" w:cs="Arial"/>
        </w:rPr>
        <w:t>the Bron-Kerbosch algorithm</w:t>
      </w:r>
      <w:r w:rsidR="002B71FC">
        <w:rPr>
          <w:rFonts w:ascii="Arial" w:hAnsi="Arial" w:cs="Arial"/>
        </w:rPr>
        <w:t>.</w:t>
      </w:r>
      <w:r w:rsidR="00095F12">
        <w:rPr>
          <w:rFonts w:ascii="Arial" w:hAnsi="Arial" w:cs="Arial"/>
        </w:rPr>
        <w:t xml:space="preserve"> </w:t>
      </w:r>
      <w:r w:rsidR="001A075B">
        <w:rPr>
          <w:rFonts w:ascii="Arial" w:hAnsi="Arial" w:cs="Arial"/>
        </w:rPr>
        <w:t>This algorithm recursively detects all the maximal cliques in a given graph</w:t>
      </w:r>
      <w:r w:rsidR="009C33C3">
        <w:rPr>
          <w:rFonts w:ascii="Arial" w:hAnsi="Arial" w:cs="Arial"/>
        </w:rPr>
        <w:t xml:space="preserve"> </w:t>
      </w:r>
      <m:oMath>
        <m:r>
          <w:rPr>
            <w:rFonts w:ascii="Cambria Math" w:hAnsi="Cambria Math" w:cs="Arial"/>
          </w:rPr>
          <m:t>G</m:t>
        </m:r>
      </m:oMath>
      <w:r w:rsidR="001A075B">
        <w:rPr>
          <w:rFonts w:ascii="Arial" w:hAnsi="Arial" w:cs="Arial"/>
        </w:rPr>
        <w:t xml:space="preserve">. </w:t>
      </w:r>
      <w:r w:rsidR="00BA6DC8">
        <w:rPr>
          <w:rFonts w:ascii="Arial" w:hAnsi="Arial" w:cs="Arial"/>
        </w:rPr>
        <w:t>The</w:t>
      </w:r>
      <w:r w:rsidR="009C33C3">
        <w:rPr>
          <w:rFonts w:ascii="Arial" w:hAnsi="Arial" w:cs="Arial"/>
        </w:rPr>
        <w:t xml:space="preserve"> algorithm starts with three sets: a</w:t>
      </w:r>
      <w:r w:rsidR="002169E6">
        <w:rPr>
          <w:rFonts w:ascii="Arial" w:hAnsi="Arial" w:cs="Arial"/>
        </w:rPr>
        <w:t>n empty</w:t>
      </w:r>
      <w:r w:rsidR="009C33C3">
        <w:rPr>
          <w:rFonts w:ascii="Arial" w:hAnsi="Arial" w:cs="Arial"/>
        </w:rPr>
        <w:t xml:space="preserve"> set </w:t>
      </w:r>
      <m:oMath>
        <m:r>
          <w:rPr>
            <w:rFonts w:ascii="Cambria Math" w:hAnsi="Cambria Math" w:cs="Arial"/>
          </w:rPr>
          <m:t>R</m:t>
        </m:r>
      </m:oMath>
      <w:r w:rsidR="009C33C3">
        <w:rPr>
          <w:rFonts w:ascii="Arial" w:hAnsi="Arial" w:cs="Arial"/>
        </w:rPr>
        <w:t xml:space="preserve"> with currently growing maximal clique, a set </w:t>
      </w:r>
      <m:oMath>
        <m:r>
          <w:rPr>
            <w:rFonts w:ascii="Cambria Math" w:hAnsi="Cambria Math" w:cs="Arial"/>
          </w:rPr>
          <m:t>P</m:t>
        </m:r>
      </m:oMath>
      <w:r w:rsidR="009C33C3">
        <w:rPr>
          <w:rFonts w:ascii="Arial" w:hAnsi="Arial" w:cs="Arial"/>
        </w:rPr>
        <w:t xml:space="preserve"> with </w:t>
      </w:r>
      <w:r w:rsidR="002169E6">
        <w:rPr>
          <w:rFonts w:ascii="Arial" w:hAnsi="Arial" w:cs="Arial"/>
        </w:rPr>
        <w:t xml:space="preserve">all </w:t>
      </w:r>
      <w:r w:rsidR="009C33C3">
        <w:rPr>
          <w:rFonts w:ascii="Arial" w:hAnsi="Arial" w:cs="Arial"/>
        </w:rPr>
        <w:t xml:space="preserve">prospective </w:t>
      </w:r>
      <w:r w:rsidR="00BB5CD8">
        <w:rPr>
          <w:rFonts w:ascii="Arial" w:hAnsi="Arial" w:cs="Arial"/>
        </w:rPr>
        <w:t>vertices</w:t>
      </w:r>
      <w:r w:rsidR="009C33C3">
        <w:rPr>
          <w:rFonts w:ascii="Arial" w:hAnsi="Arial" w:cs="Arial"/>
        </w:rPr>
        <w:t xml:space="preserve"> connected to all </w:t>
      </w:r>
      <w:r w:rsidR="00BB5CD8">
        <w:rPr>
          <w:rFonts w:ascii="Arial" w:hAnsi="Arial" w:cs="Arial"/>
        </w:rPr>
        <w:t>vertices</w:t>
      </w:r>
      <w:r w:rsidR="009C33C3">
        <w:rPr>
          <w:rFonts w:ascii="Arial" w:hAnsi="Arial" w:cs="Arial"/>
        </w:rPr>
        <w:t xml:space="preserve"> in </w:t>
      </w:r>
      <m:oMath>
        <m:r>
          <w:rPr>
            <w:rFonts w:ascii="Cambria Math" w:hAnsi="Cambria Math" w:cs="Arial"/>
          </w:rPr>
          <m:t>R</m:t>
        </m:r>
      </m:oMath>
      <w:r w:rsidR="009C33C3">
        <w:rPr>
          <w:rFonts w:ascii="Arial" w:hAnsi="Arial" w:cs="Arial"/>
        </w:rPr>
        <w:t xml:space="preserve">, and a set </w:t>
      </w:r>
      <m:oMath>
        <m:r>
          <w:rPr>
            <w:rFonts w:ascii="Cambria Math" w:hAnsi="Cambria Math" w:cs="Arial"/>
          </w:rPr>
          <m:t>X</m:t>
        </m:r>
      </m:oMath>
      <w:r w:rsidR="009C33C3">
        <w:rPr>
          <w:rFonts w:ascii="Arial" w:hAnsi="Arial" w:cs="Arial"/>
        </w:rPr>
        <w:t xml:space="preserve"> with</w:t>
      </w:r>
      <w:r w:rsidR="009E6EB6">
        <w:rPr>
          <w:rFonts w:ascii="Arial" w:hAnsi="Arial" w:cs="Arial"/>
        </w:rPr>
        <w:t xml:space="preserve"> nodes that have been processed.</w:t>
      </w:r>
      <w:r>
        <w:rPr>
          <w:rFonts w:ascii="Arial" w:hAnsi="Arial" w:cs="Arial"/>
        </w:rPr>
        <w:t xml:space="preserve"> </w:t>
      </w:r>
      <w:r w:rsidR="00EC2F93">
        <w:rPr>
          <w:rFonts w:ascii="Arial" w:hAnsi="Arial" w:cs="Arial"/>
        </w:rPr>
        <w:t xml:space="preserve">In each call </w:t>
      </w:r>
      <w:r w:rsidR="0085482D">
        <w:rPr>
          <w:rFonts w:ascii="Arial" w:hAnsi="Arial" w:cs="Arial"/>
        </w:rPr>
        <w:t xml:space="preserve">of the algorithm, </w:t>
      </w:r>
      <w:r w:rsidR="0038575D">
        <w:rPr>
          <w:rFonts w:ascii="Arial" w:hAnsi="Arial" w:cs="Arial"/>
        </w:rPr>
        <w:t>a pivot vertex</w:t>
      </w:r>
      <w:r w:rsidR="0085482D">
        <w:rPr>
          <w:rFonts w:ascii="Arial" w:hAnsi="Arial" w:cs="Arial"/>
        </w:rPr>
        <w:t xml:space="preserve"> </w:t>
      </w:r>
      <m:oMath>
        <m:r>
          <w:rPr>
            <w:rFonts w:ascii="Cambria Math" w:hAnsi="Cambria Math" w:cs="Arial"/>
          </w:rPr>
          <m:t>u∈P</m:t>
        </m:r>
        <m:r>
          <w:rPr>
            <w:rFonts w:ascii="Cambria Math" w:eastAsia="SimSun" w:hAnsi="Cambria Math" w:cs="Arial"/>
            <w:lang w:eastAsia="zh-CN"/>
          </w:rPr>
          <m:t>∪X</m:t>
        </m:r>
      </m:oMath>
      <w:r w:rsidR="00EC2F93">
        <w:rPr>
          <w:rFonts w:ascii="Arial" w:hAnsi="Arial" w:cs="Arial"/>
        </w:rPr>
        <w:t xml:space="preserve"> </w:t>
      </w:r>
      <w:r w:rsidR="00500EA9">
        <w:rPr>
          <w:rFonts w:ascii="Arial" w:hAnsi="Arial" w:cs="Arial"/>
        </w:rPr>
        <w:t xml:space="preserve"> with the largest node degree </w:t>
      </w:r>
      <w:r w:rsidR="0085482D">
        <w:rPr>
          <w:rFonts w:ascii="Arial" w:hAnsi="Arial" w:cs="Arial"/>
        </w:rPr>
        <w:t xml:space="preserve">is </w:t>
      </w:r>
      <w:r w:rsidR="00B112CC">
        <w:rPr>
          <w:rFonts w:ascii="Arial" w:hAnsi="Arial" w:cs="Arial"/>
        </w:rPr>
        <w:t xml:space="preserve">chosen. Since for each vertex </w:t>
      </w:r>
      <m:oMath>
        <m:r>
          <w:rPr>
            <w:rFonts w:ascii="Cambria Math" w:hAnsi="Cambria Math" w:cs="Arial"/>
          </w:rPr>
          <m:t>u</m:t>
        </m:r>
      </m:oMath>
      <w:r w:rsidR="00B112CC">
        <w:rPr>
          <w:rFonts w:ascii="Arial" w:hAnsi="Arial" w:cs="Arial"/>
        </w:rPr>
        <w:t>, either the vertex</w:t>
      </w:r>
      <w:r w:rsidR="0038575D">
        <w:rPr>
          <w:rFonts w:ascii="Arial" w:hAnsi="Arial" w:cs="Arial"/>
        </w:rPr>
        <w:t xml:space="preserve"> </w:t>
      </w:r>
      <m:oMath>
        <m:r>
          <w:rPr>
            <w:rFonts w:ascii="Cambria Math" w:hAnsi="Cambria Math" w:cs="Arial"/>
          </w:rPr>
          <m:t>u</m:t>
        </m:r>
      </m:oMath>
      <w:r w:rsidR="00B112CC">
        <w:rPr>
          <w:rFonts w:ascii="Arial" w:hAnsi="Arial" w:cs="Arial"/>
        </w:rPr>
        <w:t xml:space="preserve"> or its non neighbors but not both will be in a clique, </w:t>
      </w:r>
      <w:r w:rsidR="0038575D">
        <w:rPr>
          <w:rFonts w:ascii="Arial" w:hAnsi="Arial" w:cs="Arial"/>
        </w:rPr>
        <w:t xml:space="preserve">each </w:t>
      </w:r>
      <m:oMath>
        <m:r>
          <w:rPr>
            <w:rFonts w:ascii="Cambria Math" w:hAnsi="Cambria Math" w:cs="Arial"/>
          </w:rPr>
          <m:t>v∈P\N(u)</m:t>
        </m:r>
      </m:oMath>
      <w:r w:rsidR="0038575D">
        <w:rPr>
          <w:rFonts w:ascii="Arial" w:hAnsi="Arial" w:cs="Arial"/>
        </w:rPr>
        <w:t xml:space="preserve"> is tested</w:t>
      </w:r>
      <w:r w:rsidR="0085482D">
        <w:rPr>
          <w:rFonts w:ascii="Arial" w:hAnsi="Arial" w:cs="Arial"/>
        </w:rPr>
        <w:t xml:space="preserve"> </w:t>
      </w:r>
      <w:r w:rsidR="0038575D">
        <w:rPr>
          <w:rFonts w:ascii="Arial" w:hAnsi="Arial" w:cs="Arial"/>
        </w:rPr>
        <w:t>as candidate component for</w:t>
      </w:r>
      <w:r w:rsidR="0085482D">
        <w:rPr>
          <w:rFonts w:ascii="Arial" w:hAnsi="Arial" w:cs="Arial"/>
        </w:rPr>
        <w:t xml:space="preserve"> </w:t>
      </w:r>
      <m:oMath>
        <m:r>
          <w:rPr>
            <w:rFonts w:ascii="Cambria Math" w:hAnsi="Cambria Math" w:cs="Arial"/>
          </w:rPr>
          <m:t>R</m:t>
        </m:r>
      </m:oMath>
      <w:r w:rsidR="00B112CC">
        <w:rPr>
          <w:rFonts w:ascii="Arial" w:hAnsi="Arial" w:cs="Arial"/>
        </w:rPr>
        <w:t xml:space="preserve"> by recursively calling the algorithm with</w:t>
      </w:r>
      <w:r w:rsidR="0085482D">
        <w:rPr>
          <w:rFonts w:ascii="Arial" w:hAnsi="Arial" w:cs="Arial"/>
        </w:rPr>
        <w:t xml:space="preserve"> </w:t>
      </w:r>
      <m:oMath>
        <m:r>
          <m:rPr>
            <m:sty m:val="p"/>
          </m:rPr>
          <w:rPr>
            <w:rFonts w:ascii="Cambria Math" w:hAnsi="Cambria Math" w:cs="Arial"/>
          </w:rPr>
          <m:t>P</m:t>
        </m:r>
      </m:oMath>
      <w:r w:rsidR="00151E3C">
        <w:rPr>
          <w:rFonts w:ascii="Arial" w:hAnsi="Arial" w:cs="Arial"/>
        </w:rPr>
        <w:t xml:space="preserve"> and </w:t>
      </w:r>
      <m:oMath>
        <m:r>
          <m:rPr>
            <m:sty m:val="p"/>
          </m:rPr>
          <w:rPr>
            <w:rFonts w:ascii="Cambria Math" w:hAnsi="Cambria Math" w:cs="Arial"/>
          </w:rPr>
          <m:t>X</m:t>
        </m:r>
      </m:oMath>
      <w:r w:rsidR="00151E3C">
        <w:rPr>
          <w:rFonts w:ascii="Arial" w:hAnsi="Arial" w:cs="Arial"/>
        </w:rPr>
        <w:t xml:space="preserve"> restricted to the neighbors of </w:t>
      </w:r>
      <m:oMath>
        <m:r>
          <w:rPr>
            <w:rFonts w:ascii="Cambria Math" w:hAnsi="Cambria Math" w:cs="Arial"/>
          </w:rPr>
          <m:t>v</m:t>
        </m:r>
      </m:oMath>
      <w:r w:rsidR="00151E3C">
        <w:rPr>
          <w:rFonts w:ascii="Arial" w:hAnsi="Arial" w:cs="Arial"/>
        </w:rPr>
        <w:t>.</w:t>
      </w:r>
      <w:r w:rsidR="00B112CC">
        <w:rPr>
          <w:rFonts w:ascii="Arial" w:hAnsi="Arial" w:cs="Arial"/>
        </w:rPr>
        <w:t xml:space="preserve"> </w:t>
      </w:r>
      <w:r w:rsidR="005709DB">
        <w:rPr>
          <w:rFonts w:ascii="Arial" w:hAnsi="Arial" w:cs="Arial"/>
        </w:rPr>
        <w:t xml:space="preserve">The algorithm then moves </w:t>
      </w:r>
      <m:oMath>
        <m:r>
          <w:rPr>
            <w:rFonts w:ascii="Cambria Math" w:hAnsi="Cambria Math" w:cs="Arial"/>
          </w:rPr>
          <m:t>v</m:t>
        </m:r>
      </m:oMath>
      <w:r w:rsidR="005709DB">
        <w:rPr>
          <w:rFonts w:ascii="Arial" w:hAnsi="Arial" w:cs="Arial"/>
        </w:rPr>
        <w:t xml:space="preserve"> from </w:t>
      </w:r>
      <m:oMath>
        <m:r>
          <w:rPr>
            <w:rFonts w:ascii="Cambria Math" w:hAnsi="Cambria Math" w:cs="Arial"/>
          </w:rPr>
          <m:t>P</m:t>
        </m:r>
      </m:oMath>
      <w:r w:rsidR="005709DB">
        <w:rPr>
          <w:rFonts w:ascii="Arial" w:hAnsi="Arial" w:cs="Arial"/>
        </w:rPr>
        <w:t xml:space="preserve"> to </w:t>
      </w:r>
      <m:oMath>
        <m:r>
          <w:rPr>
            <w:rFonts w:ascii="Cambria Math" w:hAnsi="Cambria Math" w:cs="Arial"/>
          </w:rPr>
          <m:t>X</m:t>
        </m:r>
      </m:oMath>
      <w:r w:rsidR="005709DB">
        <w:rPr>
          <w:rFonts w:ascii="Arial" w:hAnsi="Arial" w:cs="Arial"/>
        </w:rPr>
        <w:t xml:space="preserve">, and reports </w:t>
      </w:r>
      <m:oMath>
        <m:r>
          <w:rPr>
            <w:rFonts w:ascii="Cambria Math" w:hAnsi="Cambria Math" w:cs="Arial"/>
          </w:rPr>
          <m:t>R</m:t>
        </m:r>
      </m:oMath>
      <w:r w:rsidR="005709DB">
        <w:rPr>
          <w:rFonts w:ascii="Arial" w:hAnsi="Arial" w:cs="Arial"/>
        </w:rPr>
        <w:t xml:space="preserve"> as a maximal clique when both </w:t>
      </w:r>
      <m:oMath>
        <m:r>
          <w:rPr>
            <w:rFonts w:ascii="Cambria Math" w:hAnsi="Cambria Math" w:cs="Arial"/>
          </w:rPr>
          <m:t>P</m:t>
        </m:r>
      </m:oMath>
      <w:r w:rsidR="005709DB">
        <w:rPr>
          <w:rFonts w:ascii="Arial" w:hAnsi="Arial" w:cs="Arial"/>
        </w:rPr>
        <w:t xml:space="preserve"> and </w:t>
      </w:r>
      <m:oMath>
        <m:r>
          <w:rPr>
            <w:rFonts w:ascii="Cambria Math" w:hAnsi="Cambria Math" w:cs="Arial"/>
          </w:rPr>
          <m:t>X</m:t>
        </m:r>
      </m:oMath>
      <w:r w:rsidR="005709DB">
        <w:rPr>
          <w:rFonts w:ascii="Arial" w:hAnsi="Arial" w:cs="Arial"/>
        </w:rPr>
        <w:t xml:space="preserve"> are empty.</w:t>
      </w:r>
    </w:p>
    <w:p w14:paraId="451889E2" w14:textId="77777777" w:rsidR="00F13BD8" w:rsidRPr="00044B3A" w:rsidRDefault="00F13BD8" w:rsidP="00F13BD8">
      <w:pPr>
        <w:spacing w:line="480" w:lineRule="auto"/>
        <w:jc w:val="both"/>
        <w:rPr>
          <w:rFonts w:ascii="Arial" w:hAnsi="Arial" w:cs="Arial"/>
          <w:b/>
          <w:i/>
        </w:rPr>
      </w:pPr>
      <w:r w:rsidRPr="00044B3A">
        <w:rPr>
          <w:rFonts w:ascii="Arial" w:hAnsi="Arial" w:cs="Arial"/>
          <w:b/>
          <w:i/>
        </w:rPr>
        <w:t>Graph properties</w:t>
      </w:r>
    </w:p>
    <w:p w14:paraId="2F8135C9" w14:textId="77777777" w:rsidR="00000106" w:rsidRDefault="00344638" w:rsidP="00000106">
      <w:pPr>
        <w:spacing w:line="480" w:lineRule="auto"/>
        <w:jc w:val="both"/>
        <w:rPr>
          <w:rFonts w:ascii="Arial" w:hAnsi="Arial" w:cs="Arial"/>
        </w:rPr>
      </w:pPr>
      <w:r>
        <w:rPr>
          <w:rFonts w:ascii="Arial" w:hAnsi="Arial" w:cs="Arial"/>
        </w:rPr>
        <w:lastRenderedPageBreak/>
        <w:t>Given the adjacency matrix</w:t>
      </w:r>
      <w:r w:rsidR="005128FC">
        <w:rPr>
          <w:rFonts w:ascii="Arial" w:hAnsi="Arial" w:cs="Arial"/>
        </w:rPr>
        <w:t xml:space="preserve">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R="005128FC">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R="005128FC">
        <w:rPr>
          <w:rFonts w:ascii="Arial" w:hAnsi="Arial" w:cs="Arial"/>
        </w:rPr>
        <w:t xml:space="preserve"> if node </w:t>
      </w:r>
      <m:oMath>
        <m:r>
          <w:rPr>
            <w:rFonts w:ascii="Cambria Math" w:hAnsi="Cambria Math" w:cs="Arial"/>
          </w:rPr>
          <m:t>v</m:t>
        </m:r>
      </m:oMath>
      <w:r w:rsidR="005128FC">
        <w:rPr>
          <w:rFonts w:ascii="Arial" w:hAnsi="Arial" w:cs="Arial"/>
        </w:rPr>
        <w:t xml:space="preserve"> is linked to node </w:t>
      </w:r>
      <m:oMath>
        <m:r>
          <w:rPr>
            <w:rFonts w:ascii="Cambria Math" w:hAnsi="Cambria Math" w:cs="Arial"/>
          </w:rPr>
          <m:t>t</m:t>
        </m:r>
      </m:oMath>
      <w:r>
        <w:rPr>
          <w:rFonts w:ascii="Arial" w:hAnsi="Arial" w:cs="Arial"/>
        </w:rPr>
        <w:t>, w</w:t>
      </w:r>
      <w:r w:rsidR="009D62CA" w:rsidRPr="00193B06">
        <w:rPr>
          <w:rFonts w:ascii="Arial" w:hAnsi="Arial" w:cs="Arial"/>
        </w:rPr>
        <w:t xml:space="preserve">e </w:t>
      </w:r>
      <w:r w:rsidR="009D62CA">
        <w:rPr>
          <w:rFonts w:ascii="Arial" w:hAnsi="Arial" w:cs="Arial"/>
        </w:rPr>
        <w:t xml:space="preserve">investigated the following graph properties: graph density, </w:t>
      </w:r>
      <w:r w:rsidR="00065DAC">
        <w:rPr>
          <w:rFonts w:ascii="Arial" w:hAnsi="Arial" w:cs="Arial"/>
        </w:rPr>
        <w:t xml:space="preserve">node degrees, </w:t>
      </w:r>
      <w:r w:rsidR="009D62CA">
        <w:rPr>
          <w:rFonts w:ascii="Arial" w:hAnsi="Arial" w:cs="Arial"/>
        </w:rPr>
        <w:t xml:space="preserve">local clustering coefficients, and eigenvector centrality. </w:t>
      </w:r>
      <w:r w:rsidR="00C83D07">
        <w:rPr>
          <w:rFonts w:ascii="Arial" w:hAnsi="Arial" w:cs="Arial"/>
        </w:rPr>
        <w:t xml:space="preserve">Graph density is </w:t>
      </w:r>
      <w:r w:rsidR="002003E0">
        <w:rPr>
          <w:rFonts w:ascii="Arial" w:hAnsi="Arial" w:cs="Arial"/>
        </w:rPr>
        <w:t>calculated</w:t>
      </w:r>
      <w:r w:rsidR="00C83D07">
        <w:rPr>
          <w:rFonts w:ascii="Arial" w:hAnsi="Arial" w:cs="Arial"/>
        </w:rPr>
        <w:t xml:space="preserve"> as the number of existing edges divided by the number of total possible edges:</w:t>
      </w:r>
      <w:r w:rsidR="00000106">
        <w:rPr>
          <w:rFonts w:ascii="Arial" w:hAnsi="Arial" w:cs="Arial"/>
        </w:rPr>
        <w:t xml:space="preserve"> </w:t>
      </w:r>
    </w:p>
    <w:p w14:paraId="243BCBEA" w14:textId="0AF935F7" w:rsidR="00000106" w:rsidRPr="00193B06" w:rsidRDefault="00000106" w:rsidP="00000106">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5FC12A24" w14:textId="01137050" w:rsidR="001527CE" w:rsidRDefault="00FD5C2A" w:rsidP="00000106">
      <w:pPr>
        <w:spacing w:line="480" w:lineRule="auto"/>
        <w:jc w:val="both"/>
        <w:rPr>
          <w:rFonts w:ascii="Arial" w:hAnsi="Arial" w:cs="Arial"/>
        </w:rPr>
      </w:pPr>
      <w:r>
        <w:rPr>
          <w:rFonts w:ascii="Arial" w:hAnsi="Arial" w:cs="Arial"/>
        </w:rPr>
        <w:t>where</w:t>
      </w:r>
      <w:r w:rsidR="00C83D07">
        <w:rPr>
          <w:rFonts w:ascii="Arial" w:hAnsi="Arial" w:cs="Arial"/>
        </w:rPr>
        <w:t xml:space="preserve"> </w:t>
      </w:r>
      <w:r w:rsidR="00C83D07" w:rsidRPr="00193B06">
        <w:rPr>
          <w:rFonts w:ascii="Cambria Math" w:hAnsi="Cambria Math" w:cs="Arial"/>
          <w:i/>
        </w:rPr>
        <w:t>N</w:t>
      </w:r>
      <w:r w:rsidR="00C83D07" w:rsidRPr="00193B06">
        <w:rPr>
          <w:rFonts w:ascii="Cambria Math" w:hAnsi="Cambria Math" w:cs="Arial"/>
          <w:i/>
          <w:vertAlign w:val="subscript"/>
        </w:rPr>
        <w:t>V</w:t>
      </w:r>
      <w:r w:rsidR="00C83D07">
        <w:rPr>
          <w:rFonts w:ascii="Arial" w:hAnsi="Arial" w:cs="Arial"/>
        </w:rPr>
        <w:t xml:space="preserve"> is the number of vertices in the graph.</w:t>
      </w:r>
      <w:r w:rsidR="002003E0">
        <w:rPr>
          <w:rFonts w:ascii="Arial" w:hAnsi="Arial" w:cs="Arial"/>
        </w:rPr>
        <w:t xml:space="preserve"> </w:t>
      </w:r>
      <w:r w:rsidR="00065DAC">
        <w:rPr>
          <w:rFonts w:ascii="Arial" w:hAnsi="Arial" w:cs="Arial"/>
        </w:rPr>
        <w:t xml:space="preserve">Node degree is defined for node </w:t>
      </w:r>
      <m:oMath>
        <m:r>
          <w:rPr>
            <w:rFonts w:ascii="Cambria Math" w:hAnsi="Cambria Math" w:cs="Arial"/>
          </w:rPr>
          <m:t>v</m:t>
        </m:r>
      </m:oMath>
      <w:r w:rsidR="00DF786E">
        <w:rPr>
          <w:rFonts w:ascii="Arial" w:hAnsi="Arial" w:cs="Arial"/>
        </w:rPr>
        <w:t xml:space="preserve"> </w:t>
      </w:r>
      <w:r w:rsidR="00065DAC">
        <w:rPr>
          <w:rFonts w:ascii="Arial" w:hAnsi="Arial" w:cs="Arial"/>
        </w:rPr>
        <w:t>as the number of edges</w:t>
      </w:r>
      <w:r w:rsidR="00DF786E">
        <w:rPr>
          <w:rFonts w:ascii="Arial" w:hAnsi="Arial" w:cs="Arial"/>
        </w:rPr>
        <w:t xml:space="preserve"> connected to it: </w:t>
      </w:r>
    </w:p>
    <w:p w14:paraId="4823585C" w14:textId="4C6EC259" w:rsidR="001527CE" w:rsidRDefault="006B6007" w:rsidP="001527C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065DAC">
        <w:rPr>
          <w:rFonts w:ascii="Arial" w:hAnsi="Arial" w:cs="Arial"/>
        </w:rPr>
        <w:t>.</w:t>
      </w:r>
    </w:p>
    <w:p w14:paraId="1454DEAA" w14:textId="0CC136E3" w:rsidR="00940795" w:rsidRDefault="002003E0" w:rsidP="00193B06">
      <w:pPr>
        <w:spacing w:line="480" w:lineRule="auto"/>
        <w:rPr>
          <w:rFonts w:ascii="Arial" w:hAnsi="Arial" w:cs="Arial"/>
        </w:rPr>
      </w:pPr>
      <w:r>
        <w:rPr>
          <w:rFonts w:ascii="Arial" w:hAnsi="Arial" w:cs="Arial"/>
        </w:rPr>
        <w:t xml:space="preserve">Local clustering coefficient is </w:t>
      </w:r>
      <w:r w:rsidR="00B25850">
        <w:rPr>
          <w:rFonts w:ascii="Arial" w:hAnsi="Arial" w:cs="Arial"/>
        </w:rPr>
        <w:t>defined</w:t>
      </w:r>
      <w:r w:rsidR="001E7583">
        <w:rPr>
          <w:rFonts w:ascii="Arial" w:hAnsi="Arial" w:cs="Arial"/>
        </w:rPr>
        <w:t xml:space="preserve"> for each node as </w:t>
      </w:r>
      <w:r w:rsidR="001E7583" w:rsidRPr="001E7583">
        <w:rPr>
          <w:rFonts w:ascii="Arial" w:hAnsi="Arial" w:cs="Arial"/>
        </w:rPr>
        <w:t xml:space="preserve">the fraction </w:t>
      </w:r>
      <w:r w:rsidR="001E7583">
        <w:rPr>
          <w:rFonts w:ascii="Arial" w:hAnsi="Arial" w:cs="Arial"/>
        </w:rPr>
        <w:t xml:space="preserve">edges connected to </w:t>
      </w:r>
      <w:r w:rsidR="00DF2EE5">
        <w:rPr>
          <w:rFonts w:ascii="Arial" w:hAnsi="Arial" w:cs="Arial"/>
        </w:rPr>
        <w:t>it</w:t>
      </w:r>
      <w:r w:rsidR="001E7583">
        <w:rPr>
          <w:rFonts w:ascii="Arial" w:hAnsi="Arial" w:cs="Arial"/>
        </w:rPr>
        <w:t xml:space="preserve"> </w:t>
      </w:r>
      <w:r w:rsidR="001E7583" w:rsidRPr="001E7583">
        <w:rPr>
          <w:rFonts w:ascii="Arial" w:hAnsi="Arial" w:cs="Arial"/>
        </w:rPr>
        <w:t xml:space="preserve">over the total number of possible </w:t>
      </w:r>
      <w:r w:rsidR="001E7583">
        <w:rPr>
          <w:rFonts w:ascii="Arial" w:hAnsi="Arial" w:cs="Arial"/>
        </w:rPr>
        <w:t>edges between the node's neighbo</w:t>
      </w:r>
      <w:r w:rsidR="001E7583" w:rsidRPr="001E7583">
        <w:rPr>
          <w:rFonts w:ascii="Arial" w:hAnsi="Arial" w:cs="Arial"/>
        </w:rPr>
        <w:t>rs</w:t>
      </w:r>
      <w:r w:rsidR="0077358C">
        <w:rPr>
          <w:rFonts w:ascii="Arial" w:hAnsi="Arial" w:cs="Arial"/>
        </w:rPr>
        <w:t xml:space="preserve"> (nodes that have a direct connection with it)</w:t>
      </w:r>
      <w:r w:rsidR="001E7583" w:rsidRPr="001E7583">
        <w:rPr>
          <w:rFonts w:ascii="Arial" w:hAnsi="Arial" w:cs="Arial"/>
        </w:rPr>
        <w:t>.</w:t>
      </w:r>
      <w:r>
        <w:rPr>
          <w:rFonts w:ascii="Arial" w:hAnsi="Arial" w:cs="Arial"/>
        </w:rPr>
        <w:t xml:space="preserve"> </w:t>
      </w:r>
      <w:r w:rsidR="00344638">
        <w:rPr>
          <w:rFonts w:ascii="Arial" w:hAnsi="Arial" w:cs="Arial"/>
        </w:rPr>
        <w:t xml:space="preserve">Eigenvector centrality is </w:t>
      </w:r>
      <w:r w:rsidR="001527CE">
        <w:rPr>
          <w:rFonts w:ascii="Arial" w:hAnsi="Arial" w:cs="Arial"/>
        </w:rPr>
        <w:t xml:space="preserve">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R="001527CE">
        <w:rPr>
          <w:rFonts w:ascii="Arial" w:hAnsi="Arial" w:cs="Arial"/>
        </w:rPr>
        <w:t>, where</w:t>
      </w:r>
    </w:p>
    <w:p w14:paraId="6F5D21BF" w14:textId="2615C137" w:rsidR="00D37602" w:rsidRDefault="006B6007" w:rsidP="00193B06">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258E50DE" w14:textId="3A2D9F24" w:rsidR="001527CE" w:rsidRDefault="00D37602" w:rsidP="00193B06">
      <w:pPr>
        <w:spacing w:line="480" w:lineRule="auto"/>
        <w:rPr>
          <w:rFonts w:ascii="Arial" w:hAnsi="Arial" w:cs="Arial"/>
        </w:rPr>
      </w:pPr>
      <w:r>
        <w:rPr>
          <w:rFonts w:ascii="Arial" w:hAnsi="Arial" w:cs="Arial"/>
        </w:rPr>
        <w:t>This can be written in the form of eigenvector equation:</w:t>
      </w:r>
    </w:p>
    <w:p w14:paraId="338CC350" w14:textId="0C4F0580" w:rsidR="00D37602" w:rsidRPr="00000106" w:rsidRDefault="00D37602" w:rsidP="00193B06">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68A6D73C" w14:textId="2BA1BB2E" w:rsidR="00000106" w:rsidRDefault="00E510CE" w:rsidP="00193B06">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77777777" w:rsidR="005E07E2" w:rsidRDefault="002E79C7" w:rsidP="00193B06">
      <w:pPr>
        <w:spacing w:line="480" w:lineRule="auto"/>
        <w:rPr>
          <w:rFonts w:ascii="Arial" w:hAnsi="Arial" w:cs="Arial"/>
        </w:rPr>
      </w:pPr>
      <w:r w:rsidRPr="000F4E1F">
        <w:rPr>
          <w:rFonts w:ascii="Arial" w:hAnsi="Arial" w:cs="Arial"/>
        </w:rPr>
        <w:t xml:space="preserve">Identified </w:t>
      </w:r>
      <w:r>
        <w:rPr>
          <w:rFonts w:ascii="Arial" w:hAnsi="Arial" w:cs="Arial"/>
        </w:rPr>
        <w:t>significant neurons</w:t>
      </w:r>
      <w:r w:rsidRPr="000F4E1F">
        <w:rPr>
          <w:rFonts w:ascii="Arial" w:hAnsi="Arial" w:cs="Arial"/>
        </w:rPr>
        <w:t xml:space="preserve"> were represented by a binary vector over all neurons, and the entries corresponding to the ensemble members were set to 1, </w:t>
      </w:r>
      <w:r w:rsidRPr="000F4E1F">
        <w:rPr>
          <w:rFonts w:ascii="Arial" w:hAnsi="Arial" w:cs="Arial"/>
        </w:rPr>
        <w:lastRenderedPageBreak/>
        <w:t>while the rest were set to 0. Cosine similarities between ensemble vectors and frame activity vectors were calculated, and a threshold was determined by 3 times the standard deviation of baseline 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p>
    <w:p w14:paraId="01B76775" w14:textId="77777777" w:rsidR="005E07E2" w:rsidRDefault="005E07E2" w:rsidP="00193B06">
      <w:pPr>
        <w:spacing w:line="480" w:lineRule="auto"/>
        <w:rPr>
          <w:rFonts w:ascii="Arial" w:hAnsi="Arial" w:cs="Arial"/>
        </w:rPr>
      </w:pPr>
    </w:p>
    <w:p w14:paraId="15BA3BE9" w14:textId="77777777" w:rsidR="00C01E56" w:rsidRDefault="00C01E56" w:rsidP="00E93104">
      <w:pPr>
        <w:pStyle w:val="EndNoteBibliography"/>
        <w:rPr>
          <w:rFonts w:ascii="Arial" w:hAnsi="Arial" w:cs="Arial"/>
        </w:rPr>
      </w:pP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t>References</w:t>
      </w:r>
    </w:p>
    <w:p w14:paraId="578FC750" w14:textId="77777777" w:rsidR="007D16DA" w:rsidRPr="007D16DA" w:rsidRDefault="005E07E2" w:rsidP="007D16DA">
      <w:pPr>
        <w:pStyle w:val="EndNoteBibliography"/>
      </w:pPr>
      <w:r w:rsidRPr="00093C8A">
        <w:rPr>
          <w:rFonts w:ascii="Arial" w:hAnsi="Arial" w:cs="Arial"/>
        </w:rPr>
        <w:fldChar w:fldCharType="begin"/>
      </w:r>
      <w:r w:rsidRPr="00DA358F">
        <w:rPr>
          <w:rFonts w:ascii="Arial" w:hAnsi="Arial" w:cs="Arial"/>
        </w:rPr>
        <w:instrText xml:space="preserve"> ADDIN EN.REFLIST </w:instrText>
      </w:r>
      <w:r w:rsidRPr="00093C8A">
        <w:rPr>
          <w:rFonts w:ascii="Arial" w:hAnsi="Arial" w:cs="Arial"/>
        </w:rPr>
        <w:fldChar w:fldCharType="separate"/>
      </w:r>
      <w:bookmarkStart w:id="52" w:name="_ENREF_1"/>
      <w:r w:rsidR="007D16DA" w:rsidRPr="007D16DA">
        <w:t>Achard, S., and Bullmore, E. (2007). Efficiency and cost of economical brain functional networks. PLoS Comput Biol</w:t>
      </w:r>
      <w:r w:rsidR="007D16DA" w:rsidRPr="007D16DA">
        <w:rPr>
          <w:i/>
        </w:rPr>
        <w:t xml:space="preserve"> 3</w:t>
      </w:r>
      <w:r w:rsidR="007D16DA" w:rsidRPr="007D16DA">
        <w:t>, e17.</w:t>
      </w:r>
      <w:bookmarkEnd w:id="52"/>
    </w:p>
    <w:p w14:paraId="6FA8A00D" w14:textId="77777777" w:rsidR="007D16DA" w:rsidRPr="007D16DA" w:rsidRDefault="007D16DA" w:rsidP="007D16DA">
      <w:pPr>
        <w:pStyle w:val="EndNoteBibliography"/>
      </w:pPr>
      <w:bookmarkStart w:id="53" w:name="_ENREF_2"/>
      <w:r w:rsidRPr="007D16DA">
        <w:t>Achard, S., Salvador, R., Whitcher, B., Suckling, J., and Bullmore, E. (2006). A resilient, low-frequency, small-world human brain functional network with highly connected association cortical hubs. J Neurosci</w:t>
      </w:r>
      <w:r w:rsidRPr="007D16DA">
        <w:rPr>
          <w:i/>
        </w:rPr>
        <w:t xml:space="preserve"> 26</w:t>
      </w:r>
      <w:r w:rsidRPr="007D16DA">
        <w:t>, 63-72.</w:t>
      </w:r>
      <w:bookmarkEnd w:id="53"/>
    </w:p>
    <w:p w14:paraId="30A86480" w14:textId="77777777" w:rsidR="007D16DA" w:rsidRPr="007D16DA" w:rsidRDefault="007D16DA" w:rsidP="007D16DA">
      <w:pPr>
        <w:pStyle w:val="EndNoteBibliography"/>
      </w:pPr>
      <w:bookmarkStart w:id="54" w:name="_ENREF_3"/>
      <w:r w:rsidRPr="007D16DA">
        <w:t>Barabasi, A.L., and Albert, R. (1999). Emergence of scaling in random networks. Science</w:t>
      </w:r>
      <w:r w:rsidRPr="007D16DA">
        <w:rPr>
          <w:i/>
        </w:rPr>
        <w:t xml:space="preserve"> 286</w:t>
      </w:r>
      <w:r w:rsidRPr="007D16DA">
        <w:t>, 509-512.</w:t>
      </w:r>
      <w:bookmarkEnd w:id="54"/>
    </w:p>
    <w:p w14:paraId="50B0241B" w14:textId="77777777" w:rsidR="007D16DA" w:rsidRPr="007D16DA" w:rsidRDefault="007D16DA" w:rsidP="007D16DA">
      <w:pPr>
        <w:pStyle w:val="EndNoteBibliography"/>
      </w:pPr>
      <w:bookmarkStart w:id="55" w:name="_ENREF_4"/>
      <w:r w:rsidRPr="007D16DA">
        <w:t>Bettencourt, L.M., Stephens, G.J., Ham, M.I., and Gross, G.W. (2007). Functional structure of cortical neuronal networks grown in vitro. Phys Rev E Stat Nonlin Soft Matter Phys</w:t>
      </w:r>
      <w:r w:rsidRPr="007D16DA">
        <w:rPr>
          <w:i/>
        </w:rPr>
        <w:t xml:space="preserve"> 75</w:t>
      </w:r>
      <w:r w:rsidRPr="007D16DA">
        <w:t>, 021915.</w:t>
      </w:r>
      <w:bookmarkEnd w:id="55"/>
    </w:p>
    <w:p w14:paraId="278E4CC6" w14:textId="77777777" w:rsidR="007D16DA" w:rsidRPr="007D16DA" w:rsidRDefault="007D16DA" w:rsidP="007D16DA">
      <w:pPr>
        <w:pStyle w:val="EndNoteBibliography"/>
      </w:pPr>
      <w:bookmarkStart w:id="56" w:name="_ENREF_5"/>
      <w:r w:rsidRPr="007D16DA">
        <w:t>Bonifazi, P., Goldin, M., Picardo, M.A., Jorquera, I., Cattani, A., Bianconi, G., Represa, A., Ben-Ari, Y., and Cossart, R. (2009). GABAergic hub neurons orchestrate synchrony in developing hippocampal networks. Science</w:t>
      </w:r>
      <w:r w:rsidRPr="007D16DA">
        <w:rPr>
          <w:i/>
        </w:rPr>
        <w:t xml:space="preserve"> 326</w:t>
      </w:r>
      <w:r w:rsidRPr="007D16DA">
        <w:t>, 1419-1424.</w:t>
      </w:r>
      <w:bookmarkEnd w:id="56"/>
    </w:p>
    <w:p w14:paraId="15146F16" w14:textId="77777777" w:rsidR="007D16DA" w:rsidRPr="007D16DA" w:rsidRDefault="007D16DA" w:rsidP="007D16DA">
      <w:pPr>
        <w:pStyle w:val="EndNoteBibliography"/>
      </w:pPr>
      <w:bookmarkStart w:id="57" w:name="_ENREF_6"/>
      <w:r w:rsidRPr="007D16DA">
        <w:t>Brindley, G.S., and Lewin, W.S. (1968). The sensations produced by electrical stimulation of the visual cortex. J Physiol</w:t>
      </w:r>
      <w:r w:rsidRPr="007D16DA">
        <w:rPr>
          <w:i/>
        </w:rPr>
        <w:t xml:space="preserve"> 196</w:t>
      </w:r>
      <w:r w:rsidRPr="007D16DA">
        <w:t>, 479-493.</w:t>
      </w:r>
      <w:bookmarkEnd w:id="57"/>
    </w:p>
    <w:p w14:paraId="7BAB5AA2" w14:textId="77777777" w:rsidR="007D16DA" w:rsidRPr="007D16DA" w:rsidRDefault="007D16DA" w:rsidP="007D16DA">
      <w:pPr>
        <w:pStyle w:val="EndNoteBibliography"/>
      </w:pPr>
      <w:bookmarkStart w:id="58" w:name="_ENREF_7"/>
      <w:r w:rsidRPr="007D16DA">
        <w:t>Bullmore, E., and Sporns, O. (2009). Complex brain networks: graph theoretical analysis of structural and functional systems. Nature reviews Neuroscience</w:t>
      </w:r>
      <w:r w:rsidRPr="007D16DA">
        <w:rPr>
          <w:i/>
        </w:rPr>
        <w:t xml:space="preserve"> 10</w:t>
      </w:r>
      <w:r w:rsidRPr="007D16DA">
        <w:t>, 186-</w:t>
      </w:r>
      <w:bookmarkStart w:id="59" w:name="_GoBack"/>
      <w:bookmarkEnd w:id="59"/>
      <w:r w:rsidRPr="007D16DA">
        <w:t>198.</w:t>
      </w:r>
      <w:bookmarkEnd w:id="58"/>
    </w:p>
    <w:p w14:paraId="16F94581" w14:textId="77777777" w:rsidR="007D16DA" w:rsidRPr="007D16DA" w:rsidRDefault="007D16DA" w:rsidP="007D16DA">
      <w:pPr>
        <w:pStyle w:val="EndNoteBibliography"/>
      </w:pPr>
      <w:bookmarkStart w:id="60" w:name="_ENREF_8"/>
      <w:r w:rsidRPr="007D16DA">
        <w:t>Carrillo-Reid, L., Lopez-Huerta, V.G., Garcia-Munoz, M., Theiss, S., and Arbuthnott, G.W. (2015a). Cell Assembly Signatures Defined by Short-Term Synaptic Plasticity in Cortical Networks. Int J Neural Syst</w:t>
      </w:r>
      <w:r w:rsidRPr="007D16DA">
        <w:rPr>
          <w:i/>
        </w:rPr>
        <w:t xml:space="preserve"> 25</w:t>
      </w:r>
      <w:r w:rsidRPr="007D16DA">
        <w:t>, 1550026.</w:t>
      </w:r>
      <w:bookmarkEnd w:id="60"/>
    </w:p>
    <w:p w14:paraId="3625197E" w14:textId="77777777" w:rsidR="007D16DA" w:rsidRPr="007D16DA" w:rsidRDefault="007D16DA" w:rsidP="007D16DA">
      <w:pPr>
        <w:pStyle w:val="EndNoteBibliography"/>
      </w:pPr>
      <w:bookmarkStart w:id="61" w:name="_ENREF_9"/>
      <w:r w:rsidRPr="007D16DA">
        <w:t>Carrillo-Reid, L., Miller, J.-E.K., Hamm, J.P., Jackson, J., and Yuste, R. (2015b). Endogenous sequential cortical activity evoked by visual stimuli. The Journal of neuroscience : the official journal of the Society for Neuroscience</w:t>
      </w:r>
      <w:r w:rsidRPr="007D16DA">
        <w:rPr>
          <w:i/>
        </w:rPr>
        <w:t xml:space="preserve"> 35</w:t>
      </w:r>
      <w:r w:rsidRPr="007D16DA">
        <w:t>, 8813-8828.</w:t>
      </w:r>
      <w:bookmarkEnd w:id="61"/>
    </w:p>
    <w:p w14:paraId="351D7596" w14:textId="77777777" w:rsidR="007D16DA" w:rsidRPr="007D16DA" w:rsidRDefault="007D16DA" w:rsidP="007D16DA">
      <w:pPr>
        <w:pStyle w:val="EndNoteBibliography"/>
      </w:pPr>
      <w:bookmarkStart w:id="62" w:name="_ENREF_10"/>
      <w:r w:rsidRPr="007D16DA">
        <w:lastRenderedPageBreak/>
        <w:t>Carrillo-Reid, L., Yang, W., Bando, Y., Peterka, D.S., and Yuste, R. (2016). Imprinting and recalling cortical ensembles. Science</w:t>
      </w:r>
      <w:r w:rsidRPr="007D16DA">
        <w:rPr>
          <w:i/>
        </w:rPr>
        <w:t xml:space="preserve"> 353</w:t>
      </w:r>
      <w:r w:rsidRPr="007D16DA">
        <w:t>, 691-694.</w:t>
      </w:r>
      <w:bookmarkEnd w:id="62"/>
    </w:p>
    <w:p w14:paraId="6FAD404E" w14:textId="77777777" w:rsidR="007D16DA" w:rsidRPr="007D16DA" w:rsidRDefault="007D16DA" w:rsidP="007D16DA">
      <w:pPr>
        <w:pStyle w:val="EndNoteBibliography"/>
      </w:pPr>
      <w:bookmarkStart w:id="63" w:name="_ENREF_11"/>
      <w:r w:rsidRPr="007D16DA">
        <w:t>Chiang, S., Cassese, A., Guindani, M., Vannucci, M., Yeh, H.J., Haneef, Z., and Stern, J.M. (2016). Time-dependence of graph theory metrics in functional connectivity analysis. Neuroimage</w:t>
      </w:r>
      <w:r w:rsidRPr="007D16DA">
        <w:rPr>
          <w:i/>
        </w:rPr>
        <w:t xml:space="preserve"> 125</w:t>
      </w:r>
      <w:r w:rsidRPr="007D16DA">
        <w:t>, 601-615.</w:t>
      </w:r>
      <w:bookmarkEnd w:id="63"/>
    </w:p>
    <w:p w14:paraId="3D8E81FB" w14:textId="77777777" w:rsidR="007D16DA" w:rsidRPr="007D16DA" w:rsidRDefault="007D16DA" w:rsidP="007D16DA">
      <w:pPr>
        <w:pStyle w:val="EndNoteBibliography"/>
      </w:pPr>
      <w:bookmarkStart w:id="64" w:name="_ENREF_12"/>
      <w:r w:rsidRPr="007D16DA">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64"/>
    </w:p>
    <w:p w14:paraId="04121427" w14:textId="77777777" w:rsidR="007D16DA" w:rsidRPr="007D16DA" w:rsidRDefault="007D16DA" w:rsidP="007D16DA">
      <w:pPr>
        <w:pStyle w:val="EndNoteBibliography"/>
      </w:pPr>
      <w:bookmarkStart w:id="65" w:name="_ENREF_13"/>
      <w:r w:rsidRPr="007D16DA">
        <w:t>Downes, J.H., Hammond, M.W., Xydas, D., Spencer, M.C., Becerra, V.M., Warwick, K., Whalley, B.J., and Nasuto, S.J. (2012). Emergence of a small-world functional network in cultured neurons. PLoS Comput Biol</w:t>
      </w:r>
      <w:r w:rsidRPr="007D16DA">
        <w:rPr>
          <w:i/>
        </w:rPr>
        <w:t xml:space="preserve"> 8</w:t>
      </w:r>
      <w:r w:rsidRPr="007D16DA">
        <w:t>, e1002522.</w:t>
      </w:r>
      <w:bookmarkEnd w:id="65"/>
    </w:p>
    <w:p w14:paraId="1274EC33" w14:textId="77777777" w:rsidR="007D16DA" w:rsidRPr="007D16DA" w:rsidRDefault="007D16DA" w:rsidP="007D16DA">
      <w:pPr>
        <w:pStyle w:val="EndNoteBibliography"/>
      </w:pPr>
      <w:bookmarkStart w:id="66" w:name="_ENREF_14"/>
      <w:r w:rsidRPr="007D16DA">
        <w:t>Eguiluz, V.M., Chialvo, D.R., Cecchi, G.A., Baliki, M., and Apkarian, A.V. (2005). Scale-free brain functional networks. Phys Rev Lett</w:t>
      </w:r>
      <w:r w:rsidRPr="007D16DA">
        <w:rPr>
          <w:i/>
        </w:rPr>
        <w:t xml:space="preserve"> 94</w:t>
      </w:r>
      <w:r w:rsidRPr="007D16DA">
        <w:t>, 018102.</w:t>
      </w:r>
      <w:bookmarkEnd w:id="66"/>
    </w:p>
    <w:p w14:paraId="2724B674" w14:textId="77777777" w:rsidR="007D16DA" w:rsidRPr="007D16DA" w:rsidRDefault="007D16DA" w:rsidP="007D16DA">
      <w:pPr>
        <w:pStyle w:val="EndNoteBibliography"/>
      </w:pPr>
      <w:bookmarkStart w:id="67" w:name="_ENREF_15"/>
      <w:r w:rsidRPr="007D16DA">
        <w:t>Fair, D.A., Cohen, A.L., Dosenbach, N.U., Church, J.A., Miezin, F.M., Barch, D.M., Raichle, M.E., Petersen, S.E., and Schlaggar, B.L. (2008). The maturing architecture of the brain's default network. Proc Natl Acad Sci U S A</w:t>
      </w:r>
      <w:r w:rsidRPr="007D16DA">
        <w:rPr>
          <w:i/>
        </w:rPr>
        <w:t xml:space="preserve"> 105</w:t>
      </w:r>
      <w:r w:rsidRPr="007D16DA">
        <w:t>, 4028-4032.</w:t>
      </w:r>
      <w:bookmarkEnd w:id="67"/>
    </w:p>
    <w:p w14:paraId="51BAA3CB" w14:textId="77777777" w:rsidR="007D16DA" w:rsidRPr="007D16DA" w:rsidRDefault="007D16DA" w:rsidP="007D16DA">
      <w:pPr>
        <w:pStyle w:val="EndNoteBibliography"/>
      </w:pPr>
      <w:bookmarkStart w:id="68" w:name="_ENREF_16"/>
      <w:r w:rsidRPr="007D16DA">
        <w:t>Gururangan, S.S., Sadovsky, A.J., and MacLean, J.N. (2014). Analysis of graph invariants in functional neocortical circuitry reveals generalized features common to three areas of sensory cortex. PLoS Comput Biol</w:t>
      </w:r>
      <w:r w:rsidRPr="007D16DA">
        <w:rPr>
          <w:i/>
        </w:rPr>
        <w:t xml:space="preserve"> 10</w:t>
      </w:r>
      <w:r w:rsidRPr="007D16DA">
        <w:t>, e1003710.</w:t>
      </w:r>
      <w:bookmarkEnd w:id="68"/>
    </w:p>
    <w:p w14:paraId="77B866A5" w14:textId="77777777" w:rsidR="007D16DA" w:rsidRPr="007D16DA" w:rsidRDefault="007D16DA" w:rsidP="007D16DA">
      <w:pPr>
        <w:pStyle w:val="EndNoteBibliography"/>
      </w:pPr>
      <w:bookmarkStart w:id="69" w:name="_ENREF_17"/>
      <w:r w:rsidRPr="007D16DA">
        <w:t>Hagmann, P., Cammoun, L., Gigandet, X., Meuli, R., Honey, C.J., Wedeen, V.J., and Sporns, O. (2008). Mapping the structural core of human cerebral cortex. PLoS Biol</w:t>
      </w:r>
      <w:r w:rsidRPr="007D16DA">
        <w:rPr>
          <w:i/>
        </w:rPr>
        <w:t xml:space="preserve"> 6</w:t>
      </w:r>
      <w:r w:rsidRPr="007D16DA">
        <w:t>, e159.</w:t>
      </w:r>
      <w:bookmarkEnd w:id="69"/>
    </w:p>
    <w:p w14:paraId="64B0ECF2" w14:textId="77777777" w:rsidR="007D16DA" w:rsidRPr="007D16DA" w:rsidRDefault="007D16DA" w:rsidP="007D16DA">
      <w:pPr>
        <w:pStyle w:val="EndNoteBibliography"/>
      </w:pPr>
      <w:bookmarkStart w:id="70" w:name="_ENREF_18"/>
      <w:r w:rsidRPr="007D16DA">
        <w:t>He, X., Zemel, R.S., and Carreira-Perpinan, M.A. (2004). Multiscale conditional random fields for image labeling. Proceedings of the 2004 IEEE Computer Society Conference on Computer Vision and Pattern Recognition</w:t>
      </w:r>
      <w:r w:rsidRPr="007D16DA">
        <w:rPr>
          <w:i/>
        </w:rPr>
        <w:t xml:space="preserve"> 2</w:t>
      </w:r>
      <w:r w:rsidRPr="007D16DA">
        <w:t>, 695 -702.</w:t>
      </w:r>
      <w:bookmarkEnd w:id="70"/>
    </w:p>
    <w:p w14:paraId="7691B6D0" w14:textId="77777777" w:rsidR="007D16DA" w:rsidRPr="007D16DA" w:rsidRDefault="007D16DA" w:rsidP="007D16DA">
      <w:pPr>
        <w:pStyle w:val="EndNoteBibliography"/>
      </w:pPr>
      <w:bookmarkStart w:id="71" w:name="_ENREF_19"/>
      <w:r w:rsidRPr="007D16DA">
        <w:t>He, Y., Chen, Z.J., and Evans, A.C. (2007). Small-world anatomical networks in the human brain revealed by cortical thickness from MRI. Cereb Cortex</w:t>
      </w:r>
      <w:r w:rsidRPr="007D16DA">
        <w:rPr>
          <w:i/>
        </w:rPr>
        <w:t xml:space="preserve"> 17</w:t>
      </w:r>
      <w:r w:rsidRPr="007D16DA">
        <w:t>, 2407-2419.</w:t>
      </w:r>
      <w:bookmarkEnd w:id="71"/>
    </w:p>
    <w:p w14:paraId="7EF04F6D" w14:textId="77777777" w:rsidR="007D16DA" w:rsidRPr="007D16DA" w:rsidRDefault="007D16DA" w:rsidP="007D16DA">
      <w:pPr>
        <w:pStyle w:val="EndNoteBibliography"/>
      </w:pPr>
      <w:bookmarkStart w:id="72" w:name="_ENREF_20"/>
      <w:r w:rsidRPr="007D16DA">
        <w:t>Hinne, M., Heskes, T., Beckmann, C.F., and van Gerven, M.A.J. (2013). Bayesian inference of structural brain networks. NeuroImage</w:t>
      </w:r>
      <w:r w:rsidRPr="007D16DA">
        <w:rPr>
          <w:i/>
        </w:rPr>
        <w:t xml:space="preserve"> 66</w:t>
      </w:r>
      <w:r w:rsidRPr="007D16DA">
        <w:t>, 543-552.</w:t>
      </w:r>
      <w:bookmarkEnd w:id="72"/>
    </w:p>
    <w:p w14:paraId="22B6ABAE" w14:textId="77777777" w:rsidR="007D16DA" w:rsidRPr="007D16DA" w:rsidRDefault="007D16DA" w:rsidP="007D16DA">
      <w:pPr>
        <w:pStyle w:val="EndNoteBibliography"/>
      </w:pPr>
      <w:bookmarkStart w:id="73" w:name="_ENREF_21"/>
      <w:r w:rsidRPr="007D16DA">
        <w:t>Iturria-Medina, Y., Sotero, R.C., Canales-Rodriguez, E.J., Aleman-Gomez, Y., and Melie-Garcia, L. (2008). Studying the human brain anatomical network via diffusion-weighted MRI and Graph Theory. Neuroimage</w:t>
      </w:r>
      <w:r w:rsidRPr="007D16DA">
        <w:rPr>
          <w:i/>
        </w:rPr>
        <w:t xml:space="preserve"> 40</w:t>
      </w:r>
      <w:r w:rsidRPr="007D16DA">
        <w:t>, 1064-1076.</w:t>
      </w:r>
      <w:bookmarkEnd w:id="73"/>
    </w:p>
    <w:p w14:paraId="3CCF589C" w14:textId="77777777" w:rsidR="007D16DA" w:rsidRPr="007D16DA" w:rsidRDefault="007D16DA" w:rsidP="007D16DA">
      <w:pPr>
        <w:pStyle w:val="EndNoteBibliography"/>
      </w:pPr>
      <w:bookmarkStart w:id="74" w:name="_ENREF_22"/>
      <w:r w:rsidRPr="007D16DA">
        <w:t>Khazaee, A., Ebrahimzadeh, A., and Babajani-Feremi, A. (2015). Identifying patients with Alzheimer's disease using resting-state fMRI and graph theory. Clinical neurophysiology : official journal of the International Federation of Clinical Neurophysiology</w:t>
      </w:r>
      <w:r w:rsidRPr="007D16DA">
        <w:rPr>
          <w:i/>
        </w:rPr>
        <w:t xml:space="preserve"> 126</w:t>
      </w:r>
      <w:r w:rsidRPr="007D16DA">
        <w:t>, 2132-2141.</w:t>
      </w:r>
      <w:bookmarkEnd w:id="74"/>
    </w:p>
    <w:p w14:paraId="0735B062" w14:textId="77777777" w:rsidR="007D16DA" w:rsidRPr="007D16DA" w:rsidRDefault="007D16DA" w:rsidP="007D16DA">
      <w:pPr>
        <w:pStyle w:val="EndNoteBibliography"/>
      </w:pPr>
      <w:bookmarkStart w:id="75" w:name="_ENREF_23"/>
      <w:r w:rsidRPr="007D16DA">
        <w:t>Ko, H., Hofer, S.B., Pichler, B., Buchanan, K.A., Sjostrom, P.J., and Mrsic-Flogel, T.D. (2011). Functional specificity of local synaptic connections in neocortical networks. Nature</w:t>
      </w:r>
      <w:r w:rsidRPr="007D16DA">
        <w:rPr>
          <w:i/>
        </w:rPr>
        <w:t xml:space="preserve"> 473</w:t>
      </w:r>
      <w:r w:rsidRPr="007D16DA">
        <w:t>, 87-91.</w:t>
      </w:r>
      <w:bookmarkEnd w:id="75"/>
    </w:p>
    <w:p w14:paraId="3A782FAF" w14:textId="77777777" w:rsidR="007D16DA" w:rsidRPr="007D16DA" w:rsidRDefault="007D16DA" w:rsidP="007D16DA">
      <w:pPr>
        <w:pStyle w:val="EndNoteBibliography"/>
      </w:pPr>
      <w:bookmarkStart w:id="76" w:name="_ENREF_24"/>
      <w:r w:rsidRPr="007D16DA">
        <w:t>Lafferty, J., McCallum, A., and Pereira, F.C.N. (2001). Conditional random fields: Probabilistic models for segmenting and labeling sequence data. ICML '01 Proceedings of the Eighteenth International Conference on Machine Learning</w:t>
      </w:r>
      <w:r w:rsidRPr="007D16DA">
        <w:rPr>
          <w:i/>
        </w:rPr>
        <w:t xml:space="preserve"> 8</w:t>
      </w:r>
      <w:r w:rsidRPr="007D16DA">
        <w:t>, 282-289.</w:t>
      </w:r>
      <w:bookmarkEnd w:id="76"/>
    </w:p>
    <w:p w14:paraId="45C7D797" w14:textId="77777777" w:rsidR="007D16DA" w:rsidRPr="007D16DA" w:rsidRDefault="007D16DA" w:rsidP="007D16DA">
      <w:pPr>
        <w:pStyle w:val="EndNoteBibliography"/>
      </w:pPr>
      <w:bookmarkStart w:id="77" w:name="_ENREF_25"/>
      <w:r w:rsidRPr="007D16DA">
        <w:t>Li, C.T., Yuan, Y., and Wilson, R. (2008). An unsupervised conditional random fields approach for clustering gene expression time series. Bioinformatics</w:t>
      </w:r>
      <w:r w:rsidRPr="007D16DA">
        <w:rPr>
          <w:i/>
        </w:rPr>
        <w:t xml:space="preserve"> 24</w:t>
      </w:r>
      <w:r w:rsidRPr="007D16DA">
        <w:t>, 2467-2473.</w:t>
      </w:r>
      <w:bookmarkEnd w:id="77"/>
    </w:p>
    <w:p w14:paraId="7722E6D5" w14:textId="77777777" w:rsidR="007D16DA" w:rsidRPr="007D16DA" w:rsidRDefault="007D16DA" w:rsidP="007D16DA">
      <w:pPr>
        <w:pStyle w:val="EndNoteBibliography"/>
      </w:pPr>
      <w:bookmarkStart w:id="78" w:name="_ENREF_26"/>
      <w:r w:rsidRPr="007D16DA">
        <w:lastRenderedPageBreak/>
        <w:t>Liu, Y., Carbonell, J., Weigele, P., and Gopalakrishnan, V. (2006). Protein fold recognition using segmentation conditional random fields (SCRFs). J Comput Biol</w:t>
      </w:r>
      <w:r w:rsidRPr="007D16DA">
        <w:rPr>
          <w:i/>
        </w:rPr>
        <w:t xml:space="preserve"> 13</w:t>
      </w:r>
      <w:r w:rsidRPr="007D16DA">
        <w:t>, 394-406.</w:t>
      </w:r>
      <w:bookmarkEnd w:id="78"/>
    </w:p>
    <w:p w14:paraId="6B61377C" w14:textId="77777777" w:rsidR="007D16DA" w:rsidRPr="007D16DA" w:rsidRDefault="007D16DA" w:rsidP="007D16DA">
      <w:pPr>
        <w:pStyle w:val="EndNoteBibliography"/>
      </w:pPr>
      <w:bookmarkStart w:id="79" w:name="_ENREF_27"/>
      <w:r w:rsidRPr="007D16DA">
        <w:t>Micheloyannis, S., Vourkas, M., Tsirka, V., Karakonstantaki, E., Kanatsouli, K., and Stam, C.J. (2009). The influence of ageing on complex brain networks: a graph theoretical analysis. Hum Brain Mapp</w:t>
      </w:r>
      <w:r w:rsidRPr="007D16DA">
        <w:rPr>
          <w:i/>
        </w:rPr>
        <w:t xml:space="preserve"> 30</w:t>
      </w:r>
      <w:r w:rsidRPr="007D16DA">
        <w:t>, 200-208.</w:t>
      </w:r>
      <w:bookmarkEnd w:id="79"/>
    </w:p>
    <w:p w14:paraId="25E2ECB6" w14:textId="77777777" w:rsidR="007D16DA" w:rsidRPr="007D16DA" w:rsidRDefault="007D16DA" w:rsidP="007D16DA">
      <w:pPr>
        <w:pStyle w:val="EndNoteBibliography"/>
      </w:pPr>
      <w:bookmarkStart w:id="80" w:name="_ENREF_28"/>
      <w:r w:rsidRPr="007D16DA">
        <w:t>Miller, J.E., Ayzenshtat, I., Carrillo-Reid, L., and Yuste, R. (2014). Visual stimuli recruit intrinsically generated cortical ensembles. Proc Natl Acad Sci U S A</w:t>
      </w:r>
      <w:r w:rsidRPr="007D16DA">
        <w:rPr>
          <w:i/>
        </w:rPr>
        <w:t xml:space="preserve"> 111</w:t>
      </w:r>
      <w:r w:rsidRPr="007D16DA">
        <w:t>, E4053-4061.</w:t>
      </w:r>
      <w:bookmarkEnd w:id="80"/>
    </w:p>
    <w:p w14:paraId="1ECD00C8" w14:textId="77777777" w:rsidR="007D16DA" w:rsidRPr="007D16DA" w:rsidRDefault="007D16DA" w:rsidP="007D16DA">
      <w:pPr>
        <w:pStyle w:val="EndNoteBibliography"/>
      </w:pPr>
      <w:bookmarkStart w:id="81" w:name="_ENREF_29"/>
      <w:r w:rsidRPr="007D16DA">
        <w:t>Oh, S.W., Harris, J.A., Ng, L., Winslow, B., Cain, N., Mihalas, S., Wang, Q., Lau, C., Kuan, L., Henry, A.M.</w:t>
      </w:r>
      <w:r w:rsidRPr="007D16DA">
        <w:rPr>
          <w:i/>
        </w:rPr>
        <w:t>, et al.</w:t>
      </w:r>
      <w:r w:rsidRPr="007D16DA">
        <w:t xml:space="preserve"> (2014). A mesoscale connectome of the mouse brain. Nature</w:t>
      </w:r>
      <w:r w:rsidRPr="007D16DA">
        <w:rPr>
          <w:i/>
        </w:rPr>
        <w:t xml:space="preserve"> 508</w:t>
      </w:r>
      <w:r w:rsidRPr="007D16DA">
        <w:t>, 207-214.</w:t>
      </w:r>
      <w:bookmarkEnd w:id="81"/>
    </w:p>
    <w:p w14:paraId="5B4B1544" w14:textId="77777777" w:rsidR="007D16DA" w:rsidRPr="007D16DA" w:rsidRDefault="007D16DA" w:rsidP="007D16DA">
      <w:pPr>
        <w:pStyle w:val="EndNoteBibliography"/>
      </w:pPr>
      <w:bookmarkStart w:id="82" w:name="_ENREF_30"/>
      <w:r w:rsidRPr="007D16DA">
        <w:t>Palla, G., Derényi, I., Farkas, I., and Vicsek, T. (2005). Uncovering the overlapping community structure of complex networks in nature and society. Nature</w:t>
      </w:r>
      <w:r w:rsidRPr="007D16DA">
        <w:rPr>
          <w:i/>
        </w:rPr>
        <w:t xml:space="preserve"> 435</w:t>
      </w:r>
      <w:r w:rsidRPr="007D16DA">
        <w:t>, 814-818.</w:t>
      </w:r>
      <w:bookmarkEnd w:id="82"/>
    </w:p>
    <w:p w14:paraId="1152AE92" w14:textId="77777777" w:rsidR="007D16DA" w:rsidRPr="007D16DA" w:rsidRDefault="007D16DA" w:rsidP="007D16DA">
      <w:pPr>
        <w:pStyle w:val="EndNoteBibliography"/>
      </w:pPr>
      <w:bookmarkStart w:id="83" w:name="_ENREF_31"/>
      <w:r w:rsidRPr="007D16DA">
        <w:t>Peng, H.-K., Zhu, J., Piao, D., Yan, R., and Zhang, Y. (2011). Retweet Modeling Using Conditional Random Fields. In 2011 IEEE 11th International Conference on Data Mining Workshops (IEEE), pp. 336-343.</w:t>
      </w:r>
      <w:bookmarkEnd w:id="83"/>
    </w:p>
    <w:p w14:paraId="23917235" w14:textId="77777777" w:rsidR="007D16DA" w:rsidRPr="007D16DA" w:rsidRDefault="007D16DA" w:rsidP="007D16DA">
      <w:pPr>
        <w:pStyle w:val="EndNoteBibliography"/>
      </w:pPr>
      <w:bookmarkStart w:id="84" w:name="_ENREF_32"/>
      <w:r w:rsidRPr="007D16DA">
        <w:t>Ravikumar, P., Wainwright, M.J., and Lafferty, J.D. (2010). High-dimensional Ising model selection using ℓ1-regularized logistic regression. The Annals of Statistics</w:t>
      </w:r>
      <w:r w:rsidRPr="007D16DA">
        <w:rPr>
          <w:i/>
        </w:rPr>
        <w:t xml:space="preserve"> 38</w:t>
      </w:r>
      <w:r w:rsidRPr="007D16DA">
        <w:t>, 1287-1319.</w:t>
      </w:r>
      <w:bookmarkEnd w:id="84"/>
    </w:p>
    <w:p w14:paraId="60E3B081" w14:textId="77777777" w:rsidR="007D16DA" w:rsidRPr="007D16DA" w:rsidRDefault="007D16DA" w:rsidP="007D16DA">
      <w:pPr>
        <w:pStyle w:val="EndNoteBibliography"/>
      </w:pPr>
      <w:bookmarkStart w:id="85" w:name="_ENREF_33"/>
      <w:r w:rsidRPr="007D16DA">
        <w:t>Sadovsky, A.J., and MacLean, J.N. (2014). Mouse visual neocortex supports multiple stereotyped patterns of microcircuit activity. J Neurosci</w:t>
      </w:r>
      <w:r w:rsidRPr="007D16DA">
        <w:rPr>
          <w:i/>
        </w:rPr>
        <w:t xml:space="preserve"> 34</w:t>
      </w:r>
      <w:r w:rsidRPr="007D16DA">
        <w:t>, 7769-7777.</w:t>
      </w:r>
      <w:bookmarkEnd w:id="85"/>
    </w:p>
    <w:p w14:paraId="1411DC65" w14:textId="77777777" w:rsidR="007D16DA" w:rsidRPr="007D16DA" w:rsidRDefault="007D16DA" w:rsidP="007D16DA">
      <w:pPr>
        <w:pStyle w:val="EndNoteBibliography"/>
      </w:pPr>
      <w:bookmarkStart w:id="86" w:name="_ENREF_34"/>
      <w:r w:rsidRPr="007D16DA">
        <w:t>Sato, K., and Sakakibara, Y. (2005). RNA secondary structural alignment with conditional random fields. Bioinformatics</w:t>
      </w:r>
      <w:r w:rsidRPr="007D16DA">
        <w:rPr>
          <w:i/>
        </w:rPr>
        <w:t xml:space="preserve"> 21 Suppl 2</w:t>
      </w:r>
      <w:r w:rsidRPr="007D16DA">
        <w:t>, ii237-242.</w:t>
      </w:r>
      <w:bookmarkEnd w:id="86"/>
    </w:p>
    <w:p w14:paraId="73671371" w14:textId="77777777" w:rsidR="007D16DA" w:rsidRPr="007D16DA" w:rsidRDefault="007D16DA" w:rsidP="007D16DA">
      <w:pPr>
        <w:pStyle w:val="EndNoteBibliography"/>
      </w:pPr>
      <w:bookmarkStart w:id="87" w:name="_ENREF_35"/>
      <w:r w:rsidRPr="007D16DA">
        <w:t>Shepherd, R.K., Shivdasani, M.N., Nayagam, D.A., Williams, C.E., and Blamey, P.J. (2013). Visual prostheses for the blind. Trends in biotechnology</w:t>
      </w:r>
      <w:r w:rsidRPr="007D16DA">
        <w:rPr>
          <w:i/>
        </w:rPr>
        <w:t xml:space="preserve"> 31</w:t>
      </w:r>
      <w:r w:rsidRPr="007D16DA">
        <w:t>, 562-571.</w:t>
      </w:r>
      <w:bookmarkEnd w:id="87"/>
    </w:p>
    <w:p w14:paraId="465744F4" w14:textId="77777777" w:rsidR="007D16DA" w:rsidRPr="007D16DA" w:rsidRDefault="007D16DA" w:rsidP="007D16DA">
      <w:pPr>
        <w:pStyle w:val="EndNoteBibliography"/>
      </w:pPr>
      <w:bookmarkStart w:id="88" w:name="_ENREF_36"/>
      <w:r w:rsidRPr="007D16DA">
        <w:t>Shimono, M., and Beggs, J.M. (2015). Functional Clusters, Hubs, and Communities in the Cortical Microconnectome. Cereb Cortex</w:t>
      </w:r>
      <w:r w:rsidRPr="007D16DA">
        <w:rPr>
          <w:i/>
        </w:rPr>
        <w:t xml:space="preserve"> 25</w:t>
      </w:r>
      <w:r w:rsidRPr="007D16DA">
        <w:t>, 3743-3757.</w:t>
      </w:r>
      <w:bookmarkEnd w:id="88"/>
    </w:p>
    <w:p w14:paraId="250E6C3D" w14:textId="77777777" w:rsidR="007D16DA" w:rsidRPr="007D16DA" w:rsidRDefault="007D16DA" w:rsidP="007D16DA">
      <w:pPr>
        <w:pStyle w:val="EndNoteBibliography"/>
      </w:pPr>
      <w:bookmarkStart w:id="89" w:name="_ENREF_37"/>
      <w:r w:rsidRPr="007D16DA">
        <w:t>Sminchisescu, C., Kanaujia, A., and Metaxas, D. (2006). Conditional models for contextual human motion recognition. Computer Vision and Image Understanding</w:t>
      </w:r>
      <w:r w:rsidRPr="007D16DA">
        <w:rPr>
          <w:i/>
        </w:rPr>
        <w:t xml:space="preserve"> 104</w:t>
      </w:r>
      <w:r w:rsidRPr="007D16DA">
        <w:t>, 210-220.</w:t>
      </w:r>
      <w:bookmarkEnd w:id="89"/>
    </w:p>
    <w:p w14:paraId="586032CF" w14:textId="77777777" w:rsidR="007D16DA" w:rsidRPr="007D16DA" w:rsidRDefault="007D16DA" w:rsidP="007D16DA">
      <w:pPr>
        <w:pStyle w:val="EndNoteBibliography"/>
      </w:pPr>
      <w:bookmarkStart w:id="90" w:name="_ENREF_38"/>
      <w:r w:rsidRPr="007D16DA">
        <w:t>Sporns, O. (2000). Theoretical Neuroanatomy: Relating Anatomical and Functional Connectivity in Graphs and Cortical Connection Matrices. Cerebral Cortex</w:t>
      </w:r>
      <w:r w:rsidRPr="007D16DA">
        <w:rPr>
          <w:i/>
        </w:rPr>
        <w:t xml:space="preserve"> 10</w:t>
      </w:r>
      <w:r w:rsidRPr="007D16DA">
        <w:t>, 127-141.</w:t>
      </w:r>
      <w:bookmarkEnd w:id="90"/>
    </w:p>
    <w:p w14:paraId="35865F6A" w14:textId="77777777" w:rsidR="007D16DA" w:rsidRPr="007D16DA" w:rsidRDefault="007D16DA" w:rsidP="007D16DA">
      <w:pPr>
        <w:pStyle w:val="EndNoteBibliography"/>
      </w:pPr>
      <w:bookmarkStart w:id="91" w:name="_ENREF_39"/>
      <w:r w:rsidRPr="007D16DA">
        <w:t>Sporns, O., Honey, C.J., and Kotter, R. (2007). Identification and classification of hubs in brain networks. PLoS One</w:t>
      </w:r>
      <w:r w:rsidRPr="007D16DA">
        <w:rPr>
          <w:i/>
        </w:rPr>
        <w:t xml:space="preserve"> 2</w:t>
      </w:r>
      <w:r w:rsidRPr="007D16DA">
        <w:t>, e1049.</w:t>
      </w:r>
      <w:bookmarkEnd w:id="91"/>
    </w:p>
    <w:p w14:paraId="41640837" w14:textId="77777777" w:rsidR="007D16DA" w:rsidRPr="007D16DA" w:rsidRDefault="007D16DA" w:rsidP="007D16DA">
      <w:pPr>
        <w:pStyle w:val="EndNoteBibliography"/>
      </w:pPr>
      <w:bookmarkStart w:id="92" w:name="_ENREF_40"/>
      <w:r w:rsidRPr="007D16DA">
        <w:t>Stetter, O., Battaglia, D., Soriano, J., and Geisel, T. (2012). Model-free reconstruction of excitatory neuronal connectivity from calcium imaging signals. PLoS Comput Biol</w:t>
      </w:r>
      <w:r w:rsidRPr="007D16DA">
        <w:rPr>
          <w:i/>
        </w:rPr>
        <w:t xml:space="preserve"> 8</w:t>
      </w:r>
      <w:r w:rsidRPr="007D16DA">
        <w:t>, e1002653.</w:t>
      </w:r>
      <w:bookmarkEnd w:id="92"/>
    </w:p>
    <w:p w14:paraId="3C5E90B6" w14:textId="77777777" w:rsidR="007D16DA" w:rsidRPr="007D16DA" w:rsidRDefault="007D16DA" w:rsidP="007D16DA">
      <w:pPr>
        <w:pStyle w:val="EndNoteBibliography"/>
      </w:pPr>
      <w:bookmarkStart w:id="93" w:name="_ENREF_41"/>
      <w:r w:rsidRPr="007D16DA">
        <w:t>Supekar, K., Menon, V., Rubin, D., Musen, M., and Greicius, M.D. (2008). Network analysis of intrinsic functional brain connectivity in Alzheimer's disease. PLoS Comput Biol</w:t>
      </w:r>
      <w:r w:rsidRPr="007D16DA">
        <w:rPr>
          <w:i/>
        </w:rPr>
        <w:t xml:space="preserve"> 4</w:t>
      </w:r>
      <w:r w:rsidRPr="007D16DA">
        <w:t>, e1000100.</w:t>
      </w:r>
      <w:bookmarkEnd w:id="93"/>
    </w:p>
    <w:p w14:paraId="148634D3" w14:textId="77777777" w:rsidR="007D16DA" w:rsidRPr="007D16DA" w:rsidRDefault="007D16DA" w:rsidP="007D16DA">
      <w:pPr>
        <w:pStyle w:val="EndNoteBibliography"/>
      </w:pPr>
      <w:bookmarkStart w:id="94" w:name="_ENREF_42"/>
      <w:r w:rsidRPr="007D16DA">
        <w:t>Tang, K., Gubert, H., Tonge, R., Wang, A., Wu, L., Campbell, D., Kedzie, C., Wang, L., Russell, A., and Kimball, A. Learning a Graphical Model of Bloomberg Financial and News Data.</w:t>
      </w:r>
      <w:bookmarkEnd w:id="94"/>
    </w:p>
    <w:p w14:paraId="76A9DF59" w14:textId="77777777" w:rsidR="007D16DA" w:rsidRPr="007D16DA" w:rsidRDefault="007D16DA" w:rsidP="007D16DA">
      <w:pPr>
        <w:pStyle w:val="EndNoteBibliography"/>
      </w:pPr>
      <w:bookmarkStart w:id="95" w:name="_ENREF_43"/>
      <w:r w:rsidRPr="007D16DA">
        <w:lastRenderedPageBreak/>
        <w:t>Tang, K., Ruozzi, N., Belanger, D., and Jebara, T. (2016). Bethe Learning of Graphical Models via MAP Decoding. Artificial Intelligence and Statistics (AISTATS).</w:t>
      </w:r>
      <w:bookmarkEnd w:id="95"/>
    </w:p>
    <w:p w14:paraId="0C1B14B6" w14:textId="77777777" w:rsidR="007D16DA" w:rsidRPr="007D16DA" w:rsidRDefault="007D16DA" w:rsidP="007D16DA">
      <w:pPr>
        <w:pStyle w:val="EndNoteBibliography"/>
      </w:pPr>
      <w:bookmarkStart w:id="96" w:name="_ENREF_44"/>
      <w:r w:rsidRPr="007D16DA">
        <w:t>van den Heuvel, M.P., Stam, C.J., Boersma, M., and Hulshoff Pol, H.E. (2008). Small-world and scale-free organization of voxel-based resting-state functional connectivity in the human brain. Neuroimage</w:t>
      </w:r>
      <w:r w:rsidRPr="007D16DA">
        <w:rPr>
          <w:i/>
        </w:rPr>
        <w:t xml:space="preserve"> 43</w:t>
      </w:r>
      <w:r w:rsidRPr="007D16DA">
        <w:t>, 528-539.</w:t>
      </w:r>
      <w:bookmarkEnd w:id="96"/>
    </w:p>
    <w:p w14:paraId="509D794C" w14:textId="77777777" w:rsidR="007D16DA" w:rsidRPr="007D16DA" w:rsidRDefault="007D16DA" w:rsidP="007D16DA">
      <w:pPr>
        <w:pStyle w:val="EndNoteBibliography"/>
      </w:pPr>
      <w:bookmarkStart w:id="97" w:name="_ENREF_45"/>
      <w:r w:rsidRPr="007D16DA">
        <w:t>Wang, J., Zuo, X., and He, Y. (2010). Graph-based network analysis of resting-state functional MRI. Front Syst Neurosci</w:t>
      </w:r>
      <w:r w:rsidRPr="007D16DA">
        <w:rPr>
          <w:i/>
        </w:rPr>
        <w:t xml:space="preserve"> 4</w:t>
      </w:r>
      <w:r w:rsidRPr="007D16DA">
        <w:t>, 16.</w:t>
      </w:r>
      <w:bookmarkEnd w:id="97"/>
    </w:p>
    <w:p w14:paraId="206C7A01" w14:textId="77777777" w:rsidR="007D16DA" w:rsidRPr="007D16DA" w:rsidRDefault="007D16DA" w:rsidP="007D16DA">
      <w:pPr>
        <w:pStyle w:val="EndNoteBibliography"/>
      </w:pPr>
      <w:bookmarkStart w:id="98" w:name="_ENREF_46"/>
      <w:r w:rsidRPr="007D16DA">
        <w:t>Yatsenko, D., Josic, K., Ecker, A.S., Froudarakis, E., Cotton, R.J., and Tolias, A.S. (2015). Improved estimation and interpretation of correlations in neural circuits. PLoS Comput Biol</w:t>
      </w:r>
      <w:r w:rsidRPr="007D16DA">
        <w:rPr>
          <w:i/>
        </w:rPr>
        <w:t xml:space="preserve"> 11</w:t>
      </w:r>
      <w:r w:rsidRPr="007D16DA">
        <w:t>, e1004083.</w:t>
      </w:r>
      <w:bookmarkEnd w:id="98"/>
    </w:p>
    <w:p w14:paraId="6D36B021" w14:textId="77777777" w:rsidR="007D16DA" w:rsidRPr="007D16DA" w:rsidRDefault="007D16DA" w:rsidP="007D16DA">
      <w:pPr>
        <w:pStyle w:val="EndNoteBibliography"/>
      </w:pPr>
      <w:bookmarkStart w:id="99" w:name="_ENREF_47"/>
      <w:r w:rsidRPr="007D16DA">
        <w:t>Yu, S., Huang, D., Singer, W., and Nikolic, D. (2008). A small world of neuronal synchrony. Cereb Cortex</w:t>
      </w:r>
      <w:r w:rsidRPr="007D16DA">
        <w:rPr>
          <w:i/>
        </w:rPr>
        <w:t xml:space="preserve"> 18</w:t>
      </w:r>
      <w:r w:rsidRPr="007D16DA">
        <w:t>, 2891-2901.</w:t>
      </w:r>
      <w:bookmarkEnd w:id="99"/>
    </w:p>
    <w:p w14:paraId="210FF5B8" w14:textId="77777777" w:rsidR="007D16DA" w:rsidRPr="007D16DA" w:rsidRDefault="007D16DA" w:rsidP="007D16DA">
      <w:pPr>
        <w:pStyle w:val="EndNoteBibliography"/>
      </w:pPr>
      <w:bookmarkStart w:id="100" w:name="_ENREF_48"/>
      <w:r w:rsidRPr="007D16DA">
        <w:t>Zuo, X.N., Ehmke, R., Mennes, M., Imperati, D., Castellanos, F.X., Sporns, O., and Milham, M.P. (2012). Network centrality in the human functional connectome. Cereb Cortex</w:t>
      </w:r>
      <w:r w:rsidRPr="007D16DA">
        <w:rPr>
          <w:i/>
        </w:rPr>
        <w:t xml:space="preserve"> 22</w:t>
      </w:r>
      <w:r w:rsidRPr="007D16DA">
        <w:t>, 1862-1875.</w:t>
      </w:r>
      <w:bookmarkEnd w:id="100"/>
    </w:p>
    <w:p w14:paraId="39A91F8F" w14:textId="0A0947B1" w:rsidR="002E79C7" w:rsidRPr="00C01E56" w:rsidRDefault="005E07E2">
      <w:pPr>
        <w:spacing w:line="480" w:lineRule="auto"/>
        <w:rPr>
          <w:rFonts w:ascii="Arial" w:hAnsi="Arial" w:cs="Arial"/>
        </w:rPr>
      </w:pPr>
      <w:r w:rsidRPr="00093C8A">
        <w:rPr>
          <w:rFonts w:ascii="Arial" w:hAnsi="Arial" w:cs="Arial"/>
        </w:rPr>
        <w:fldChar w:fldCharType="end"/>
      </w:r>
    </w:p>
    <w:sectPr w:rsidR="002E79C7" w:rsidRPr="00C01E56" w:rsidSect="00EF789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uting Han" w:date="2016-10-08T14:25:00Z" w:initials="SH">
    <w:p w14:paraId="1008786F" w14:textId="03AB71F5" w:rsidR="00BE1C9C" w:rsidRDefault="00BE1C9C">
      <w:pPr>
        <w:pStyle w:val="CommentText"/>
      </w:pPr>
      <w:r>
        <w:rPr>
          <w:rStyle w:val="CommentReference"/>
        </w:rPr>
        <w:annotationRef/>
      </w:r>
      <w:r>
        <w:t>what specific features? do we have evidence for this?</w:t>
      </w:r>
    </w:p>
  </w:comment>
  <w:comment w:id="11" w:author="Shuting Han" w:date="2016-10-08T14:27:00Z" w:initials="SH">
    <w:p w14:paraId="1C448036" w14:textId="41A5CA6F" w:rsidR="00890D1B" w:rsidRDefault="00890D1B">
      <w:pPr>
        <w:pStyle w:val="CommentText"/>
      </w:pPr>
      <w:r>
        <w:rPr>
          <w:rStyle w:val="CommentReference"/>
        </w:rPr>
        <w:annotationRef/>
      </w:r>
      <w:r>
        <w:t>“compare with” emphasizes the difference more</w:t>
      </w:r>
    </w:p>
  </w:comment>
  <w:comment w:id="15" w:author="Shuting Han" w:date="2016-10-08T14:38:00Z" w:initials="SH">
    <w:p w14:paraId="050E029A" w14:textId="13AA1A35" w:rsidR="008F58AB" w:rsidRDefault="008F58AB">
      <w:pPr>
        <w:pStyle w:val="CommentText"/>
      </w:pPr>
      <w:r>
        <w:rPr>
          <w:rStyle w:val="CommentReference"/>
        </w:rPr>
        <w:annotationRef/>
      </w:r>
      <w:r>
        <w:t>both generative and discriminative models capture the exhaustive pairwise dependencies, no?</w:t>
      </w:r>
    </w:p>
  </w:comment>
  <w:comment w:id="27" w:author="Shuting Han" w:date="2016-10-08T14:40:00Z" w:initials="SH">
    <w:p w14:paraId="2CC070B8" w14:textId="55BCE317" w:rsidR="0058122C" w:rsidRDefault="0058122C">
      <w:pPr>
        <w:pStyle w:val="CommentText"/>
      </w:pPr>
      <w:r>
        <w:rPr>
          <w:rStyle w:val="CommentReference"/>
        </w:rPr>
        <w:annotationRef/>
      </w:r>
      <w:r>
        <w:t>I meant the number of state is finite; the ability of making predictions doesn’t depend on the number of samples right?</w:t>
      </w:r>
    </w:p>
  </w:comment>
  <w:comment w:id="31" w:author="Shuting Han" w:date="2016-10-08T14:41:00Z" w:initials="SH">
    <w:p w14:paraId="306E7BE2" w14:textId="44250CB7" w:rsidR="00560130" w:rsidRDefault="00560130">
      <w:pPr>
        <w:pStyle w:val="CommentText"/>
      </w:pPr>
      <w:r>
        <w:rPr>
          <w:rStyle w:val="CommentReference"/>
        </w:rPr>
        <w:annotationRef/>
      </w:r>
      <w:r>
        <w:t>but there is only one global normalizer</w:t>
      </w:r>
    </w:p>
  </w:comment>
  <w:comment w:id="38" w:author="Shuting Han" w:date="2016-10-08T14:43:00Z" w:initials="SH">
    <w:p w14:paraId="0AEA941B" w14:textId="1AEDAE34" w:rsidR="00200CAA" w:rsidRDefault="00200CAA">
      <w:pPr>
        <w:pStyle w:val="CommentText"/>
      </w:pPr>
      <w:r>
        <w:rPr>
          <w:rStyle w:val="CommentReference"/>
        </w:rPr>
        <w:annotationRef/>
      </w:r>
      <w:r>
        <w:t>no need for plural form no?</w:t>
      </w:r>
    </w:p>
  </w:comment>
  <w:comment w:id="50" w:author="Shuting Han" w:date="2016-10-08T15:15:00Z" w:initials="SH">
    <w:p w14:paraId="4856FF0F" w14:textId="75624E79" w:rsidR="004E19D8" w:rsidRDefault="004E19D8">
      <w:pPr>
        <w:pStyle w:val="CommentText"/>
      </w:pPr>
      <w:r>
        <w:rPr>
          <w:rStyle w:val="CommentReference"/>
        </w:rPr>
        <w:annotationRef/>
      </w:r>
      <w:r>
        <w:t>this is the exact same sentence as your 2015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08786F" w15:done="0"/>
  <w15:commentEx w15:paraId="1C448036" w15:done="0"/>
  <w15:commentEx w15:paraId="050E029A" w15:done="0"/>
  <w15:commentEx w15:paraId="2CC070B8" w15:done="0"/>
  <w15:commentEx w15:paraId="306E7BE2" w15:done="0"/>
  <w15:commentEx w15:paraId="0AEA941B" w15:done="0"/>
  <w15:commentEx w15:paraId="4856FF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80692" w14:textId="77777777" w:rsidR="00B04534" w:rsidRDefault="00B04534" w:rsidP="00A96F7A">
      <w:r>
        <w:separator/>
      </w:r>
    </w:p>
  </w:endnote>
  <w:endnote w:type="continuationSeparator" w:id="0">
    <w:p w14:paraId="727F34D8" w14:textId="77777777" w:rsidR="00B04534" w:rsidRDefault="00B04534"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01F9C" w14:textId="77777777" w:rsidR="00B04534" w:rsidRDefault="00B04534" w:rsidP="00A96F7A">
      <w:r>
        <w:separator/>
      </w:r>
    </w:p>
  </w:footnote>
  <w:footnote w:type="continuationSeparator" w:id="0">
    <w:p w14:paraId="19C1DB2C" w14:textId="77777777" w:rsidR="00B04534" w:rsidRDefault="00B04534"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50&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record-ids&gt;&lt;/item&gt;&lt;/Libraries&gt;"/>
  </w:docVars>
  <w:rsids>
    <w:rsidRoot w:val="00F80040"/>
    <w:rsid w:val="00000106"/>
    <w:rsid w:val="00002CD3"/>
    <w:rsid w:val="00003253"/>
    <w:rsid w:val="00003966"/>
    <w:rsid w:val="00003BFC"/>
    <w:rsid w:val="00007261"/>
    <w:rsid w:val="000123B6"/>
    <w:rsid w:val="00020E27"/>
    <w:rsid w:val="00020E68"/>
    <w:rsid w:val="00021137"/>
    <w:rsid w:val="0002179F"/>
    <w:rsid w:val="000252E8"/>
    <w:rsid w:val="0002703E"/>
    <w:rsid w:val="0002764F"/>
    <w:rsid w:val="000277BB"/>
    <w:rsid w:val="0003379E"/>
    <w:rsid w:val="00033A8A"/>
    <w:rsid w:val="00034D1F"/>
    <w:rsid w:val="00035671"/>
    <w:rsid w:val="00035B86"/>
    <w:rsid w:val="00040B6E"/>
    <w:rsid w:val="000412CD"/>
    <w:rsid w:val="00041445"/>
    <w:rsid w:val="0004264E"/>
    <w:rsid w:val="00044A05"/>
    <w:rsid w:val="00044B3A"/>
    <w:rsid w:val="00044F8D"/>
    <w:rsid w:val="00045631"/>
    <w:rsid w:val="00052587"/>
    <w:rsid w:val="00055EE1"/>
    <w:rsid w:val="00055F0D"/>
    <w:rsid w:val="00056DBE"/>
    <w:rsid w:val="000603A6"/>
    <w:rsid w:val="00060EC0"/>
    <w:rsid w:val="0006101B"/>
    <w:rsid w:val="00061EDD"/>
    <w:rsid w:val="0006504B"/>
    <w:rsid w:val="00065DAC"/>
    <w:rsid w:val="00067283"/>
    <w:rsid w:val="000672C2"/>
    <w:rsid w:val="0006750B"/>
    <w:rsid w:val="00067988"/>
    <w:rsid w:val="00072359"/>
    <w:rsid w:val="00077A3C"/>
    <w:rsid w:val="00082ABE"/>
    <w:rsid w:val="00085197"/>
    <w:rsid w:val="00087B30"/>
    <w:rsid w:val="000900BE"/>
    <w:rsid w:val="00090D52"/>
    <w:rsid w:val="00093C8A"/>
    <w:rsid w:val="0009407A"/>
    <w:rsid w:val="00095F12"/>
    <w:rsid w:val="0009677F"/>
    <w:rsid w:val="000A20D8"/>
    <w:rsid w:val="000A3370"/>
    <w:rsid w:val="000A4F84"/>
    <w:rsid w:val="000B1095"/>
    <w:rsid w:val="000B2FE1"/>
    <w:rsid w:val="000B4C3A"/>
    <w:rsid w:val="000B5A6B"/>
    <w:rsid w:val="000B5DC1"/>
    <w:rsid w:val="000B613E"/>
    <w:rsid w:val="000B72A1"/>
    <w:rsid w:val="000C6390"/>
    <w:rsid w:val="000C66C6"/>
    <w:rsid w:val="000C675A"/>
    <w:rsid w:val="000D4012"/>
    <w:rsid w:val="000D4E5D"/>
    <w:rsid w:val="000E140C"/>
    <w:rsid w:val="000E4D9F"/>
    <w:rsid w:val="000F04CD"/>
    <w:rsid w:val="000F0732"/>
    <w:rsid w:val="000F0842"/>
    <w:rsid w:val="000F294C"/>
    <w:rsid w:val="000F459D"/>
    <w:rsid w:val="000F5696"/>
    <w:rsid w:val="0010299E"/>
    <w:rsid w:val="00106854"/>
    <w:rsid w:val="001109CE"/>
    <w:rsid w:val="00122303"/>
    <w:rsid w:val="0012504E"/>
    <w:rsid w:val="00131579"/>
    <w:rsid w:val="001420F9"/>
    <w:rsid w:val="0014224F"/>
    <w:rsid w:val="00144C4D"/>
    <w:rsid w:val="00147691"/>
    <w:rsid w:val="00147D03"/>
    <w:rsid w:val="00151E3C"/>
    <w:rsid w:val="0015270D"/>
    <w:rsid w:val="001527CE"/>
    <w:rsid w:val="00152C64"/>
    <w:rsid w:val="00154AC1"/>
    <w:rsid w:val="00155ACC"/>
    <w:rsid w:val="00171F3F"/>
    <w:rsid w:val="001727C5"/>
    <w:rsid w:val="00172F48"/>
    <w:rsid w:val="0017656B"/>
    <w:rsid w:val="00176D25"/>
    <w:rsid w:val="00177A6D"/>
    <w:rsid w:val="00185024"/>
    <w:rsid w:val="00190138"/>
    <w:rsid w:val="001905F2"/>
    <w:rsid w:val="00193B06"/>
    <w:rsid w:val="0019577E"/>
    <w:rsid w:val="00195F7F"/>
    <w:rsid w:val="0019608E"/>
    <w:rsid w:val="001A075B"/>
    <w:rsid w:val="001A3956"/>
    <w:rsid w:val="001A3EBD"/>
    <w:rsid w:val="001B03B5"/>
    <w:rsid w:val="001B0680"/>
    <w:rsid w:val="001B4515"/>
    <w:rsid w:val="001C1ACD"/>
    <w:rsid w:val="001C43A6"/>
    <w:rsid w:val="001D1C27"/>
    <w:rsid w:val="001D6B7A"/>
    <w:rsid w:val="001E3240"/>
    <w:rsid w:val="001E4A0F"/>
    <w:rsid w:val="001E4D70"/>
    <w:rsid w:val="001E6057"/>
    <w:rsid w:val="001E6113"/>
    <w:rsid w:val="001E7583"/>
    <w:rsid w:val="001F3C07"/>
    <w:rsid w:val="001F583C"/>
    <w:rsid w:val="001F68ED"/>
    <w:rsid w:val="001F7692"/>
    <w:rsid w:val="001F79D8"/>
    <w:rsid w:val="002003E0"/>
    <w:rsid w:val="00200CAA"/>
    <w:rsid w:val="00201BAA"/>
    <w:rsid w:val="00202D85"/>
    <w:rsid w:val="00204437"/>
    <w:rsid w:val="002076FD"/>
    <w:rsid w:val="00210813"/>
    <w:rsid w:val="00210CEA"/>
    <w:rsid w:val="00212B7F"/>
    <w:rsid w:val="00215FE8"/>
    <w:rsid w:val="002169E6"/>
    <w:rsid w:val="00217385"/>
    <w:rsid w:val="002175ED"/>
    <w:rsid w:val="00220749"/>
    <w:rsid w:val="002215A7"/>
    <w:rsid w:val="00224774"/>
    <w:rsid w:val="00226E0A"/>
    <w:rsid w:val="0023034C"/>
    <w:rsid w:val="0023215C"/>
    <w:rsid w:val="0023312F"/>
    <w:rsid w:val="002331E4"/>
    <w:rsid w:val="002341A2"/>
    <w:rsid w:val="0023774F"/>
    <w:rsid w:val="00240D30"/>
    <w:rsid w:val="00241109"/>
    <w:rsid w:val="0024348C"/>
    <w:rsid w:val="00247BCA"/>
    <w:rsid w:val="00250AAF"/>
    <w:rsid w:val="00251095"/>
    <w:rsid w:val="0025317E"/>
    <w:rsid w:val="00253F4E"/>
    <w:rsid w:val="0025449D"/>
    <w:rsid w:val="002568B9"/>
    <w:rsid w:val="002664C9"/>
    <w:rsid w:val="00271F87"/>
    <w:rsid w:val="0027469C"/>
    <w:rsid w:val="00275C62"/>
    <w:rsid w:val="0027657F"/>
    <w:rsid w:val="00276E50"/>
    <w:rsid w:val="0027729B"/>
    <w:rsid w:val="00280242"/>
    <w:rsid w:val="00285EE6"/>
    <w:rsid w:val="002863AE"/>
    <w:rsid w:val="00291AD1"/>
    <w:rsid w:val="00292529"/>
    <w:rsid w:val="00292AB8"/>
    <w:rsid w:val="00292B72"/>
    <w:rsid w:val="002954E3"/>
    <w:rsid w:val="0029571E"/>
    <w:rsid w:val="002A6406"/>
    <w:rsid w:val="002A7BEB"/>
    <w:rsid w:val="002B1AD9"/>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D70"/>
    <w:rsid w:val="002E460E"/>
    <w:rsid w:val="002E79C7"/>
    <w:rsid w:val="002F38C7"/>
    <w:rsid w:val="002F4C1C"/>
    <w:rsid w:val="002F4D62"/>
    <w:rsid w:val="002F784A"/>
    <w:rsid w:val="00302AF0"/>
    <w:rsid w:val="00310C67"/>
    <w:rsid w:val="00313609"/>
    <w:rsid w:val="0031691D"/>
    <w:rsid w:val="00317406"/>
    <w:rsid w:val="0031763F"/>
    <w:rsid w:val="00323513"/>
    <w:rsid w:val="00332B51"/>
    <w:rsid w:val="003331AF"/>
    <w:rsid w:val="00334791"/>
    <w:rsid w:val="00334BD6"/>
    <w:rsid w:val="003441B6"/>
    <w:rsid w:val="00344541"/>
    <w:rsid w:val="00344638"/>
    <w:rsid w:val="00344AB3"/>
    <w:rsid w:val="00346F5D"/>
    <w:rsid w:val="003474E6"/>
    <w:rsid w:val="00347BA1"/>
    <w:rsid w:val="00347F84"/>
    <w:rsid w:val="003513B6"/>
    <w:rsid w:val="003514DC"/>
    <w:rsid w:val="00360F14"/>
    <w:rsid w:val="00361650"/>
    <w:rsid w:val="003627A6"/>
    <w:rsid w:val="00363AF1"/>
    <w:rsid w:val="00364D3F"/>
    <w:rsid w:val="00365559"/>
    <w:rsid w:val="0036571A"/>
    <w:rsid w:val="00382A8E"/>
    <w:rsid w:val="0038575D"/>
    <w:rsid w:val="00385A6D"/>
    <w:rsid w:val="00387978"/>
    <w:rsid w:val="00387E91"/>
    <w:rsid w:val="00390C61"/>
    <w:rsid w:val="00391B51"/>
    <w:rsid w:val="00392D9E"/>
    <w:rsid w:val="00394C88"/>
    <w:rsid w:val="003A1093"/>
    <w:rsid w:val="003A35EC"/>
    <w:rsid w:val="003A485F"/>
    <w:rsid w:val="003A57C5"/>
    <w:rsid w:val="003A6570"/>
    <w:rsid w:val="003B3557"/>
    <w:rsid w:val="003B3AA0"/>
    <w:rsid w:val="003B7D3B"/>
    <w:rsid w:val="003C024E"/>
    <w:rsid w:val="003C2343"/>
    <w:rsid w:val="003C5152"/>
    <w:rsid w:val="003D2204"/>
    <w:rsid w:val="003D2856"/>
    <w:rsid w:val="003D496E"/>
    <w:rsid w:val="003D55B9"/>
    <w:rsid w:val="003E0FDC"/>
    <w:rsid w:val="003E1197"/>
    <w:rsid w:val="003E14D4"/>
    <w:rsid w:val="003E47E1"/>
    <w:rsid w:val="003E6735"/>
    <w:rsid w:val="003F025B"/>
    <w:rsid w:val="003F07EC"/>
    <w:rsid w:val="003F1BCC"/>
    <w:rsid w:val="003F2B6C"/>
    <w:rsid w:val="003F55E5"/>
    <w:rsid w:val="003F7A65"/>
    <w:rsid w:val="00401FCB"/>
    <w:rsid w:val="004044E9"/>
    <w:rsid w:val="004046A2"/>
    <w:rsid w:val="00406655"/>
    <w:rsid w:val="004078EA"/>
    <w:rsid w:val="00411A54"/>
    <w:rsid w:val="00412780"/>
    <w:rsid w:val="004132A3"/>
    <w:rsid w:val="00414BF4"/>
    <w:rsid w:val="00414D34"/>
    <w:rsid w:val="00415A7F"/>
    <w:rsid w:val="00417B6F"/>
    <w:rsid w:val="0042080D"/>
    <w:rsid w:val="0042307F"/>
    <w:rsid w:val="0044185F"/>
    <w:rsid w:val="0044270D"/>
    <w:rsid w:val="004443CB"/>
    <w:rsid w:val="004450B2"/>
    <w:rsid w:val="00453414"/>
    <w:rsid w:val="00453876"/>
    <w:rsid w:val="0046299C"/>
    <w:rsid w:val="00463314"/>
    <w:rsid w:val="00465752"/>
    <w:rsid w:val="00467B7E"/>
    <w:rsid w:val="00473B5B"/>
    <w:rsid w:val="00473B8E"/>
    <w:rsid w:val="00473E4C"/>
    <w:rsid w:val="00474371"/>
    <w:rsid w:val="00474572"/>
    <w:rsid w:val="00474792"/>
    <w:rsid w:val="00475B20"/>
    <w:rsid w:val="0047752D"/>
    <w:rsid w:val="00481CD1"/>
    <w:rsid w:val="00485FEF"/>
    <w:rsid w:val="00491C2D"/>
    <w:rsid w:val="00492941"/>
    <w:rsid w:val="00493B15"/>
    <w:rsid w:val="00496B2F"/>
    <w:rsid w:val="00497082"/>
    <w:rsid w:val="004A0073"/>
    <w:rsid w:val="004B4344"/>
    <w:rsid w:val="004B44C0"/>
    <w:rsid w:val="004B4F30"/>
    <w:rsid w:val="004B5F56"/>
    <w:rsid w:val="004B76BA"/>
    <w:rsid w:val="004C0BF6"/>
    <w:rsid w:val="004C1977"/>
    <w:rsid w:val="004C2B99"/>
    <w:rsid w:val="004C32AE"/>
    <w:rsid w:val="004C7646"/>
    <w:rsid w:val="004D02A2"/>
    <w:rsid w:val="004D2980"/>
    <w:rsid w:val="004D2AD6"/>
    <w:rsid w:val="004D2F78"/>
    <w:rsid w:val="004D610A"/>
    <w:rsid w:val="004D62B9"/>
    <w:rsid w:val="004D6C44"/>
    <w:rsid w:val="004D7E69"/>
    <w:rsid w:val="004E0A70"/>
    <w:rsid w:val="004E19D8"/>
    <w:rsid w:val="004E2E0C"/>
    <w:rsid w:val="004E3D16"/>
    <w:rsid w:val="004E491A"/>
    <w:rsid w:val="004F1436"/>
    <w:rsid w:val="004F4DC2"/>
    <w:rsid w:val="00500EA9"/>
    <w:rsid w:val="00500EFD"/>
    <w:rsid w:val="0050674F"/>
    <w:rsid w:val="00507D6D"/>
    <w:rsid w:val="005102AF"/>
    <w:rsid w:val="00510839"/>
    <w:rsid w:val="00510988"/>
    <w:rsid w:val="005128FC"/>
    <w:rsid w:val="005148F7"/>
    <w:rsid w:val="0051637D"/>
    <w:rsid w:val="005239A4"/>
    <w:rsid w:val="0052708E"/>
    <w:rsid w:val="00530A48"/>
    <w:rsid w:val="0053169E"/>
    <w:rsid w:val="005318AF"/>
    <w:rsid w:val="00532BD8"/>
    <w:rsid w:val="00533AD8"/>
    <w:rsid w:val="00534D2C"/>
    <w:rsid w:val="00534D5B"/>
    <w:rsid w:val="00540206"/>
    <w:rsid w:val="005409B0"/>
    <w:rsid w:val="005411A8"/>
    <w:rsid w:val="00541401"/>
    <w:rsid w:val="005439CF"/>
    <w:rsid w:val="00544158"/>
    <w:rsid w:val="005461D0"/>
    <w:rsid w:val="00546731"/>
    <w:rsid w:val="005505A1"/>
    <w:rsid w:val="005558F1"/>
    <w:rsid w:val="00557376"/>
    <w:rsid w:val="0055752A"/>
    <w:rsid w:val="00560130"/>
    <w:rsid w:val="0056129E"/>
    <w:rsid w:val="005656F7"/>
    <w:rsid w:val="00565820"/>
    <w:rsid w:val="005709DB"/>
    <w:rsid w:val="00570B2A"/>
    <w:rsid w:val="005751BC"/>
    <w:rsid w:val="005757A9"/>
    <w:rsid w:val="005779A5"/>
    <w:rsid w:val="00580EB1"/>
    <w:rsid w:val="0058122C"/>
    <w:rsid w:val="00582120"/>
    <w:rsid w:val="00582B53"/>
    <w:rsid w:val="00584C2C"/>
    <w:rsid w:val="00585458"/>
    <w:rsid w:val="005867D4"/>
    <w:rsid w:val="0058703E"/>
    <w:rsid w:val="00590B7A"/>
    <w:rsid w:val="0059223C"/>
    <w:rsid w:val="005922FB"/>
    <w:rsid w:val="00593829"/>
    <w:rsid w:val="00594A55"/>
    <w:rsid w:val="005A0216"/>
    <w:rsid w:val="005A2334"/>
    <w:rsid w:val="005A55C8"/>
    <w:rsid w:val="005A5C59"/>
    <w:rsid w:val="005A6447"/>
    <w:rsid w:val="005A6CEE"/>
    <w:rsid w:val="005A7606"/>
    <w:rsid w:val="005B5B37"/>
    <w:rsid w:val="005B6285"/>
    <w:rsid w:val="005B6447"/>
    <w:rsid w:val="005B7BFD"/>
    <w:rsid w:val="005C1687"/>
    <w:rsid w:val="005C177A"/>
    <w:rsid w:val="005C4E31"/>
    <w:rsid w:val="005C5F09"/>
    <w:rsid w:val="005D0A75"/>
    <w:rsid w:val="005D12E7"/>
    <w:rsid w:val="005D5745"/>
    <w:rsid w:val="005D589D"/>
    <w:rsid w:val="005E07E2"/>
    <w:rsid w:val="005E33B3"/>
    <w:rsid w:val="005E3BE8"/>
    <w:rsid w:val="005E3EF8"/>
    <w:rsid w:val="005E6556"/>
    <w:rsid w:val="005F3422"/>
    <w:rsid w:val="005F64ED"/>
    <w:rsid w:val="00600208"/>
    <w:rsid w:val="00601BC9"/>
    <w:rsid w:val="0060233B"/>
    <w:rsid w:val="00610D6C"/>
    <w:rsid w:val="00612F80"/>
    <w:rsid w:val="0061317A"/>
    <w:rsid w:val="00613198"/>
    <w:rsid w:val="00616A7F"/>
    <w:rsid w:val="00617D5F"/>
    <w:rsid w:val="00621547"/>
    <w:rsid w:val="00621A0B"/>
    <w:rsid w:val="00623C45"/>
    <w:rsid w:val="00632CAE"/>
    <w:rsid w:val="00634A8B"/>
    <w:rsid w:val="0064034F"/>
    <w:rsid w:val="00640EE9"/>
    <w:rsid w:val="00642D9F"/>
    <w:rsid w:val="0064386F"/>
    <w:rsid w:val="00647643"/>
    <w:rsid w:val="00651F70"/>
    <w:rsid w:val="006543D7"/>
    <w:rsid w:val="00655CC3"/>
    <w:rsid w:val="0065665F"/>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80BBA"/>
    <w:rsid w:val="00683059"/>
    <w:rsid w:val="00691009"/>
    <w:rsid w:val="00693CB6"/>
    <w:rsid w:val="006A5648"/>
    <w:rsid w:val="006A6683"/>
    <w:rsid w:val="006A791C"/>
    <w:rsid w:val="006B36A5"/>
    <w:rsid w:val="006B43B8"/>
    <w:rsid w:val="006B6007"/>
    <w:rsid w:val="006C07CA"/>
    <w:rsid w:val="006C0981"/>
    <w:rsid w:val="006C0C8F"/>
    <w:rsid w:val="006C1989"/>
    <w:rsid w:val="006D17D9"/>
    <w:rsid w:val="006D1F97"/>
    <w:rsid w:val="006D277C"/>
    <w:rsid w:val="006D3127"/>
    <w:rsid w:val="006E2E3A"/>
    <w:rsid w:val="006E3811"/>
    <w:rsid w:val="006E41CB"/>
    <w:rsid w:val="006E65D6"/>
    <w:rsid w:val="006F2CB5"/>
    <w:rsid w:val="006F3A89"/>
    <w:rsid w:val="006F44C9"/>
    <w:rsid w:val="006F4658"/>
    <w:rsid w:val="006F4BE2"/>
    <w:rsid w:val="00705020"/>
    <w:rsid w:val="007051C6"/>
    <w:rsid w:val="00705909"/>
    <w:rsid w:val="00707427"/>
    <w:rsid w:val="00710756"/>
    <w:rsid w:val="007140AA"/>
    <w:rsid w:val="00714B1A"/>
    <w:rsid w:val="00716298"/>
    <w:rsid w:val="00716ABB"/>
    <w:rsid w:val="00725B8E"/>
    <w:rsid w:val="00727947"/>
    <w:rsid w:val="00730F6A"/>
    <w:rsid w:val="00732A7E"/>
    <w:rsid w:val="0074224D"/>
    <w:rsid w:val="00742C20"/>
    <w:rsid w:val="00743306"/>
    <w:rsid w:val="00743615"/>
    <w:rsid w:val="00743628"/>
    <w:rsid w:val="00745B58"/>
    <w:rsid w:val="00746C73"/>
    <w:rsid w:val="00750105"/>
    <w:rsid w:val="00751E2A"/>
    <w:rsid w:val="00753264"/>
    <w:rsid w:val="0075491A"/>
    <w:rsid w:val="0075546D"/>
    <w:rsid w:val="00756E75"/>
    <w:rsid w:val="00760D7F"/>
    <w:rsid w:val="00762A73"/>
    <w:rsid w:val="007634B5"/>
    <w:rsid w:val="00766FF0"/>
    <w:rsid w:val="0077358C"/>
    <w:rsid w:val="0077375E"/>
    <w:rsid w:val="00774A1D"/>
    <w:rsid w:val="00781266"/>
    <w:rsid w:val="00791305"/>
    <w:rsid w:val="007934D9"/>
    <w:rsid w:val="00797CF1"/>
    <w:rsid w:val="007A3691"/>
    <w:rsid w:val="007A47CB"/>
    <w:rsid w:val="007A5A33"/>
    <w:rsid w:val="007A60BC"/>
    <w:rsid w:val="007A6A2E"/>
    <w:rsid w:val="007A7AA8"/>
    <w:rsid w:val="007B2028"/>
    <w:rsid w:val="007B34D0"/>
    <w:rsid w:val="007B4444"/>
    <w:rsid w:val="007B60C6"/>
    <w:rsid w:val="007C18ED"/>
    <w:rsid w:val="007C4552"/>
    <w:rsid w:val="007C54B0"/>
    <w:rsid w:val="007C6500"/>
    <w:rsid w:val="007C67C6"/>
    <w:rsid w:val="007D129D"/>
    <w:rsid w:val="007D16DA"/>
    <w:rsid w:val="007D3D18"/>
    <w:rsid w:val="007E17AD"/>
    <w:rsid w:val="007E1D49"/>
    <w:rsid w:val="007E4FCF"/>
    <w:rsid w:val="007E65EF"/>
    <w:rsid w:val="007F18D5"/>
    <w:rsid w:val="007F32F2"/>
    <w:rsid w:val="0080086D"/>
    <w:rsid w:val="0080121A"/>
    <w:rsid w:val="00802B2A"/>
    <w:rsid w:val="0080373B"/>
    <w:rsid w:val="00803883"/>
    <w:rsid w:val="00810872"/>
    <w:rsid w:val="008114F3"/>
    <w:rsid w:val="008117E7"/>
    <w:rsid w:val="00811DB4"/>
    <w:rsid w:val="00813ADC"/>
    <w:rsid w:val="00823AD0"/>
    <w:rsid w:val="00824809"/>
    <w:rsid w:val="00827745"/>
    <w:rsid w:val="00832FDD"/>
    <w:rsid w:val="00836504"/>
    <w:rsid w:val="00842514"/>
    <w:rsid w:val="00842AEB"/>
    <w:rsid w:val="00842FE3"/>
    <w:rsid w:val="008471E4"/>
    <w:rsid w:val="00847B28"/>
    <w:rsid w:val="00852140"/>
    <w:rsid w:val="00852712"/>
    <w:rsid w:val="008536F2"/>
    <w:rsid w:val="0085482D"/>
    <w:rsid w:val="008557CE"/>
    <w:rsid w:val="008566C6"/>
    <w:rsid w:val="00860401"/>
    <w:rsid w:val="008606FB"/>
    <w:rsid w:val="00861F05"/>
    <w:rsid w:val="00863F4C"/>
    <w:rsid w:val="00866F58"/>
    <w:rsid w:val="008679A5"/>
    <w:rsid w:val="008702E4"/>
    <w:rsid w:val="00871492"/>
    <w:rsid w:val="00872331"/>
    <w:rsid w:val="00875FB6"/>
    <w:rsid w:val="0087748E"/>
    <w:rsid w:val="00877D62"/>
    <w:rsid w:val="0088330D"/>
    <w:rsid w:val="008862E3"/>
    <w:rsid w:val="008864BA"/>
    <w:rsid w:val="00887392"/>
    <w:rsid w:val="00887429"/>
    <w:rsid w:val="00887800"/>
    <w:rsid w:val="00890C8C"/>
    <w:rsid w:val="00890D1B"/>
    <w:rsid w:val="008929FA"/>
    <w:rsid w:val="00892F14"/>
    <w:rsid w:val="00893C72"/>
    <w:rsid w:val="00893DCB"/>
    <w:rsid w:val="00894353"/>
    <w:rsid w:val="008A0A58"/>
    <w:rsid w:val="008A14C8"/>
    <w:rsid w:val="008A1FE2"/>
    <w:rsid w:val="008B0538"/>
    <w:rsid w:val="008B1444"/>
    <w:rsid w:val="008B6741"/>
    <w:rsid w:val="008C16ED"/>
    <w:rsid w:val="008C33B7"/>
    <w:rsid w:val="008C39D4"/>
    <w:rsid w:val="008D29A3"/>
    <w:rsid w:val="008D4E25"/>
    <w:rsid w:val="008D6615"/>
    <w:rsid w:val="008D7C6D"/>
    <w:rsid w:val="008E032D"/>
    <w:rsid w:val="008E15FB"/>
    <w:rsid w:val="008E3C39"/>
    <w:rsid w:val="008F2805"/>
    <w:rsid w:val="008F3CB8"/>
    <w:rsid w:val="008F3E8D"/>
    <w:rsid w:val="008F4A57"/>
    <w:rsid w:val="008F4A7C"/>
    <w:rsid w:val="008F58AB"/>
    <w:rsid w:val="008F65AC"/>
    <w:rsid w:val="008F6CEA"/>
    <w:rsid w:val="009012A2"/>
    <w:rsid w:val="00901701"/>
    <w:rsid w:val="00902319"/>
    <w:rsid w:val="009066C7"/>
    <w:rsid w:val="0091270B"/>
    <w:rsid w:val="00912DDC"/>
    <w:rsid w:val="00926C70"/>
    <w:rsid w:val="00927BC4"/>
    <w:rsid w:val="009327A5"/>
    <w:rsid w:val="009356CC"/>
    <w:rsid w:val="00937EAA"/>
    <w:rsid w:val="00940795"/>
    <w:rsid w:val="0094098D"/>
    <w:rsid w:val="00942886"/>
    <w:rsid w:val="00943366"/>
    <w:rsid w:val="00943B9C"/>
    <w:rsid w:val="009441CE"/>
    <w:rsid w:val="009457CC"/>
    <w:rsid w:val="00945D9A"/>
    <w:rsid w:val="0094654D"/>
    <w:rsid w:val="00947443"/>
    <w:rsid w:val="00947A7E"/>
    <w:rsid w:val="0095030B"/>
    <w:rsid w:val="00952468"/>
    <w:rsid w:val="00954391"/>
    <w:rsid w:val="00955E31"/>
    <w:rsid w:val="00956280"/>
    <w:rsid w:val="009565BB"/>
    <w:rsid w:val="009565F5"/>
    <w:rsid w:val="00961B5D"/>
    <w:rsid w:val="00962879"/>
    <w:rsid w:val="00963966"/>
    <w:rsid w:val="0096572B"/>
    <w:rsid w:val="00970254"/>
    <w:rsid w:val="0097132E"/>
    <w:rsid w:val="00971A9D"/>
    <w:rsid w:val="0097628F"/>
    <w:rsid w:val="009802E5"/>
    <w:rsid w:val="00982685"/>
    <w:rsid w:val="00982BB9"/>
    <w:rsid w:val="009873ED"/>
    <w:rsid w:val="0099033E"/>
    <w:rsid w:val="009940F3"/>
    <w:rsid w:val="00994A53"/>
    <w:rsid w:val="00996D81"/>
    <w:rsid w:val="009A2204"/>
    <w:rsid w:val="009A329A"/>
    <w:rsid w:val="009A32F3"/>
    <w:rsid w:val="009A4E47"/>
    <w:rsid w:val="009A7459"/>
    <w:rsid w:val="009A7758"/>
    <w:rsid w:val="009B0FC8"/>
    <w:rsid w:val="009B2471"/>
    <w:rsid w:val="009B25E1"/>
    <w:rsid w:val="009B47F9"/>
    <w:rsid w:val="009B4F3C"/>
    <w:rsid w:val="009B641A"/>
    <w:rsid w:val="009B7BE4"/>
    <w:rsid w:val="009C01BB"/>
    <w:rsid w:val="009C0FC2"/>
    <w:rsid w:val="009C2439"/>
    <w:rsid w:val="009C33C3"/>
    <w:rsid w:val="009C5D38"/>
    <w:rsid w:val="009C636F"/>
    <w:rsid w:val="009C7853"/>
    <w:rsid w:val="009D00C5"/>
    <w:rsid w:val="009D34BB"/>
    <w:rsid w:val="009D3E40"/>
    <w:rsid w:val="009D62CA"/>
    <w:rsid w:val="009E0BD4"/>
    <w:rsid w:val="009E1FCF"/>
    <w:rsid w:val="009E3410"/>
    <w:rsid w:val="009E5DCE"/>
    <w:rsid w:val="009E668E"/>
    <w:rsid w:val="009E6EB6"/>
    <w:rsid w:val="009F0336"/>
    <w:rsid w:val="009F2030"/>
    <w:rsid w:val="009F464C"/>
    <w:rsid w:val="009F57D2"/>
    <w:rsid w:val="009F58E8"/>
    <w:rsid w:val="00A02CF3"/>
    <w:rsid w:val="00A04491"/>
    <w:rsid w:val="00A1124D"/>
    <w:rsid w:val="00A13158"/>
    <w:rsid w:val="00A1324A"/>
    <w:rsid w:val="00A1595E"/>
    <w:rsid w:val="00A1618E"/>
    <w:rsid w:val="00A16ABD"/>
    <w:rsid w:val="00A201AB"/>
    <w:rsid w:val="00A248D0"/>
    <w:rsid w:val="00A25448"/>
    <w:rsid w:val="00A3006E"/>
    <w:rsid w:val="00A31775"/>
    <w:rsid w:val="00A325F5"/>
    <w:rsid w:val="00A328E6"/>
    <w:rsid w:val="00A32F4A"/>
    <w:rsid w:val="00A337F3"/>
    <w:rsid w:val="00A344BE"/>
    <w:rsid w:val="00A35588"/>
    <w:rsid w:val="00A3617D"/>
    <w:rsid w:val="00A409BE"/>
    <w:rsid w:val="00A42847"/>
    <w:rsid w:val="00A46AF8"/>
    <w:rsid w:val="00A522B6"/>
    <w:rsid w:val="00A547BD"/>
    <w:rsid w:val="00A55A9E"/>
    <w:rsid w:val="00A62526"/>
    <w:rsid w:val="00A6273E"/>
    <w:rsid w:val="00A6705D"/>
    <w:rsid w:val="00A7403B"/>
    <w:rsid w:val="00A74B1C"/>
    <w:rsid w:val="00A76157"/>
    <w:rsid w:val="00A77140"/>
    <w:rsid w:val="00A86395"/>
    <w:rsid w:val="00A86418"/>
    <w:rsid w:val="00A8736D"/>
    <w:rsid w:val="00A878B5"/>
    <w:rsid w:val="00A90C6D"/>
    <w:rsid w:val="00A923D8"/>
    <w:rsid w:val="00A931AA"/>
    <w:rsid w:val="00A94790"/>
    <w:rsid w:val="00A96288"/>
    <w:rsid w:val="00A96BD4"/>
    <w:rsid w:val="00A96F7A"/>
    <w:rsid w:val="00AA33D1"/>
    <w:rsid w:val="00AA34CF"/>
    <w:rsid w:val="00AA3A71"/>
    <w:rsid w:val="00AA4FDA"/>
    <w:rsid w:val="00AA7450"/>
    <w:rsid w:val="00AA7B21"/>
    <w:rsid w:val="00AB1B2C"/>
    <w:rsid w:val="00AB6AF8"/>
    <w:rsid w:val="00AC0C36"/>
    <w:rsid w:val="00AC0DCD"/>
    <w:rsid w:val="00AC240B"/>
    <w:rsid w:val="00AC2E04"/>
    <w:rsid w:val="00AD04B3"/>
    <w:rsid w:val="00AD1BAB"/>
    <w:rsid w:val="00AD1F71"/>
    <w:rsid w:val="00AD3196"/>
    <w:rsid w:val="00AE41B1"/>
    <w:rsid w:val="00AE5F2A"/>
    <w:rsid w:val="00AE6982"/>
    <w:rsid w:val="00AE757C"/>
    <w:rsid w:val="00AE7702"/>
    <w:rsid w:val="00AF405D"/>
    <w:rsid w:val="00B00142"/>
    <w:rsid w:val="00B0436B"/>
    <w:rsid w:val="00B04534"/>
    <w:rsid w:val="00B049D0"/>
    <w:rsid w:val="00B05F45"/>
    <w:rsid w:val="00B06074"/>
    <w:rsid w:val="00B067EF"/>
    <w:rsid w:val="00B10123"/>
    <w:rsid w:val="00B10650"/>
    <w:rsid w:val="00B112CC"/>
    <w:rsid w:val="00B1162E"/>
    <w:rsid w:val="00B135E8"/>
    <w:rsid w:val="00B163D8"/>
    <w:rsid w:val="00B1661F"/>
    <w:rsid w:val="00B22E48"/>
    <w:rsid w:val="00B25850"/>
    <w:rsid w:val="00B25EF1"/>
    <w:rsid w:val="00B30F88"/>
    <w:rsid w:val="00B44929"/>
    <w:rsid w:val="00B4679D"/>
    <w:rsid w:val="00B5391E"/>
    <w:rsid w:val="00B541DC"/>
    <w:rsid w:val="00B54CAC"/>
    <w:rsid w:val="00B6104D"/>
    <w:rsid w:val="00B62092"/>
    <w:rsid w:val="00B66AAC"/>
    <w:rsid w:val="00B66B10"/>
    <w:rsid w:val="00B66CEA"/>
    <w:rsid w:val="00B67444"/>
    <w:rsid w:val="00B676F0"/>
    <w:rsid w:val="00B678BF"/>
    <w:rsid w:val="00B73336"/>
    <w:rsid w:val="00B76B64"/>
    <w:rsid w:val="00B77B4F"/>
    <w:rsid w:val="00B77F05"/>
    <w:rsid w:val="00B80D8C"/>
    <w:rsid w:val="00B840B9"/>
    <w:rsid w:val="00B841F5"/>
    <w:rsid w:val="00B8437E"/>
    <w:rsid w:val="00B90750"/>
    <w:rsid w:val="00B93456"/>
    <w:rsid w:val="00B93A1A"/>
    <w:rsid w:val="00B93E2C"/>
    <w:rsid w:val="00B9660A"/>
    <w:rsid w:val="00B977AC"/>
    <w:rsid w:val="00BA0734"/>
    <w:rsid w:val="00BA1EA0"/>
    <w:rsid w:val="00BA2D29"/>
    <w:rsid w:val="00BA381E"/>
    <w:rsid w:val="00BA3835"/>
    <w:rsid w:val="00BA5965"/>
    <w:rsid w:val="00BA5B79"/>
    <w:rsid w:val="00BA6DC8"/>
    <w:rsid w:val="00BB2AD2"/>
    <w:rsid w:val="00BB44FC"/>
    <w:rsid w:val="00BB5C36"/>
    <w:rsid w:val="00BB5CD8"/>
    <w:rsid w:val="00BB6311"/>
    <w:rsid w:val="00BC2A07"/>
    <w:rsid w:val="00BC6551"/>
    <w:rsid w:val="00BC68EF"/>
    <w:rsid w:val="00BC6959"/>
    <w:rsid w:val="00BD093C"/>
    <w:rsid w:val="00BD0D23"/>
    <w:rsid w:val="00BD2F69"/>
    <w:rsid w:val="00BD4D0B"/>
    <w:rsid w:val="00BD5A28"/>
    <w:rsid w:val="00BD7DFE"/>
    <w:rsid w:val="00BE1C9C"/>
    <w:rsid w:val="00BE2079"/>
    <w:rsid w:val="00BE5FD8"/>
    <w:rsid w:val="00BE726A"/>
    <w:rsid w:val="00BE7910"/>
    <w:rsid w:val="00BF2A03"/>
    <w:rsid w:val="00BF2E6E"/>
    <w:rsid w:val="00BF748E"/>
    <w:rsid w:val="00C008BE"/>
    <w:rsid w:val="00C01E56"/>
    <w:rsid w:val="00C04402"/>
    <w:rsid w:val="00C10347"/>
    <w:rsid w:val="00C10405"/>
    <w:rsid w:val="00C11266"/>
    <w:rsid w:val="00C14E02"/>
    <w:rsid w:val="00C25DAF"/>
    <w:rsid w:val="00C300AF"/>
    <w:rsid w:val="00C3181C"/>
    <w:rsid w:val="00C32B49"/>
    <w:rsid w:val="00C32FCF"/>
    <w:rsid w:val="00C33253"/>
    <w:rsid w:val="00C3412A"/>
    <w:rsid w:val="00C368B2"/>
    <w:rsid w:val="00C36FB0"/>
    <w:rsid w:val="00C41053"/>
    <w:rsid w:val="00C42E0F"/>
    <w:rsid w:val="00C42E77"/>
    <w:rsid w:val="00C431E2"/>
    <w:rsid w:val="00C43A5A"/>
    <w:rsid w:val="00C43D6A"/>
    <w:rsid w:val="00C515C2"/>
    <w:rsid w:val="00C525C0"/>
    <w:rsid w:val="00C55C91"/>
    <w:rsid w:val="00C57C0F"/>
    <w:rsid w:val="00C610C3"/>
    <w:rsid w:val="00C65A3B"/>
    <w:rsid w:val="00C67945"/>
    <w:rsid w:val="00C70402"/>
    <w:rsid w:val="00C70894"/>
    <w:rsid w:val="00C71804"/>
    <w:rsid w:val="00C7263D"/>
    <w:rsid w:val="00C8338A"/>
    <w:rsid w:val="00C83D07"/>
    <w:rsid w:val="00C8710C"/>
    <w:rsid w:val="00C8713B"/>
    <w:rsid w:val="00C90201"/>
    <w:rsid w:val="00C90BB5"/>
    <w:rsid w:val="00C91165"/>
    <w:rsid w:val="00C92733"/>
    <w:rsid w:val="00C92E6D"/>
    <w:rsid w:val="00C96DB6"/>
    <w:rsid w:val="00CA04CC"/>
    <w:rsid w:val="00CA5944"/>
    <w:rsid w:val="00CB06E6"/>
    <w:rsid w:val="00CB1150"/>
    <w:rsid w:val="00CB28BD"/>
    <w:rsid w:val="00CB3301"/>
    <w:rsid w:val="00CB338A"/>
    <w:rsid w:val="00CB4307"/>
    <w:rsid w:val="00CB5CD6"/>
    <w:rsid w:val="00CB72AF"/>
    <w:rsid w:val="00CB7600"/>
    <w:rsid w:val="00CB77A7"/>
    <w:rsid w:val="00CC0311"/>
    <w:rsid w:val="00CD4205"/>
    <w:rsid w:val="00CE2AAD"/>
    <w:rsid w:val="00CE3402"/>
    <w:rsid w:val="00CE3BA8"/>
    <w:rsid w:val="00CE6D6A"/>
    <w:rsid w:val="00CF0DEE"/>
    <w:rsid w:val="00CF2CAF"/>
    <w:rsid w:val="00CF3CE8"/>
    <w:rsid w:val="00CF3E8B"/>
    <w:rsid w:val="00CF40C3"/>
    <w:rsid w:val="00CF56F8"/>
    <w:rsid w:val="00CF5FE0"/>
    <w:rsid w:val="00CF6498"/>
    <w:rsid w:val="00CF6CFB"/>
    <w:rsid w:val="00D05F64"/>
    <w:rsid w:val="00D07DD3"/>
    <w:rsid w:val="00D11649"/>
    <w:rsid w:val="00D129A0"/>
    <w:rsid w:val="00D14468"/>
    <w:rsid w:val="00D1704E"/>
    <w:rsid w:val="00D17DC0"/>
    <w:rsid w:val="00D200FA"/>
    <w:rsid w:val="00D230F4"/>
    <w:rsid w:val="00D23B01"/>
    <w:rsid w:val="00D23D25"/>
    <w:rsid w:val="00D253A4"/>
    <w:rsid w:val="00D31839"/>
    <w:rsid w:val="00D34E64"/>
    <w:rsid w:val="00D36799"/>
    <w:rsid w:val="00D37602"/>
    <w:rsid w:val="00D37971"/>
    <w:rsid w:val="00D45636"/>
    <w:rsid w:val="00D45A1D"/>
    <w:rsid w:val="00D5088D"/>
    <w:rsid w:val="00D63D19"/>
    <w:rsid w:val="00D6611F"/>
    <w:rsid w:val="00D6639A"/>
    <w:rsid w:val="00D67719"/>
    <w:rsid w:val="00D67D9D"/>
    <w:rsid w:val="00D70DF1"/>
    <w:rsid w:val="00D72635"/>
    <w:rsid w:val="00D7412F"/>
    <w:rsid w:val="00D75574"/>
    <w:rsid w:val="00D76E99"/>
    <w:rsid w:val="00D80447"/>
    <w:rsid w:val="00D83CA2"/>
    <w:rsid w:val="00D84E3F"/>
    <w:rsid w:val="00D866F5"/>
    <w:rsid w:val="00D87153"/>
    <w:rsid w:val="00D906EF"/>
    <w:rsid w:val="00D925E5"/>
    <w:rsid w:val="00D92832"/>
    <w:rsid w:val="00D9334D"/>
    <w:rsid w:val="00D94799"/>
    <w:rsid w:val="00D94997"/>
    <w:rsid w:val="00DA095A"/>
    <w:rsid w:val="00DA30EE"/>
    <w:rsid w:val="00DA358F"/>
    <w:rsid w:val="00DA49AE"/>
    <w:rsid w:val="00DA5C7B"/>
    <w:rsid w:val="00DA63E5"/>
    <w:rsid w:val="00DA697E"/>
    <w:rsid w:val="00DB0E4B"/>
    <w:rsid w:val="00DB396E"/>
    <w:rsid w:val="00DB5A5A"/>
    <w:rsid w:val="00DB5FCF"/>
    <w:rsid w:val="00DB6BB7"/>
    <w:rsid w:val="00DB7232"/>
    <w:rsid w:val="00DC3554"/>
    <w:rsid w:val="00DC3C40"/>
    <w:rsid w:val="00DC6377"/>
    <w:rsid w:val="00DD2C94"/>
    <w:rsid w:val="00DD5DA2"/>
    <w:rsid w:val="00DD6E5D"/>
    <w:rsid w:val="00DE0147"/>
    <w:rsid w:val="00DE4C25"/>
    <w:rsid w:val="00DE67B2"/>
    <w:rsid w:val="00DE7B5F"/>
    <w:rsid w:val="00DE7F47"/>
    <w:rsid w:val="00DF0596"/>
    <w:rsid w:val="00DF2EE5"/>
    <w:rsid w:val="00DF3850"/>
    <w:rsid w:val="00DF786E"/>
    <w:rsid w:val="00E0067E"/>
    <w:rsid w:val="00E01FD2"/>
    <w:rsid w:val="00E024F5"/>
    <w:rsid w:val="00E02ADD"/>
    <w:rsid w:val="00E03DF4"/>
    <w:rsid w:val="00E04237"/>
    <w:rsid w:val="00E046E5"/>
    <w:rsid w:val="00E05CCA"/>
    <w:rsid w:val="00E11CC9"/>
    <w:rsid w:val="00E13C00"/>
    <w:rsid w:val="00E16CCF"/>
    <w:rsid w:val="00E17D33"/>
    <w:rsid w:val="00E205AD"/>
    <w:rsid w:val="00E23DAD"/>
    <w:rsid w:val="00E25B9F"/>
    <w:rsid w:val="00E349D4"/>
    <w:rsid w:val="00E36CB5"/>
    <w:rsid w:val="00E37B61"/>
    <w:rsid w:val="00E43106"/>
    <w:rsid w:val="00E4450D"/>
    <w:rsid w:val="00E44724"/>
    <w:rsid w:val="00E510CE"/>
    <w:rsid w:val="00E53AB6"/>
    <w:rsid w:val="00E53DE7"/>
    <w:rsid w:val="00E55471"/>
    <w:rsid w:val="00E5622D"/>
    <w:rsid w:val="00E567EE"/>
    <w:rsid w:val="00E62153"/>
    <w:rsid w:val="00E62693"/>
    <w:rsid w:val="00E6281A"/>
    <w:rsid w:val="00E64E4A"/>
    <w:rsid w:val="00E67A76"/>
    <w:rsid w:val="00E67F9A"/>
    <w:rsid w:val="00E7039C"/>
    <w:rsid w:val="00E738F2"/>
    <w:rsid w:val="00E73F90"/>
    <w:rsid w:val="00E752AB"/>
    <w:rsid w:val="00E80FD9"/>
    <w:rsid w:val="00E8631B"/>
    <w:rsid w:val="00E86603"/>
    <w:rsid w:val="00E9069B"/>
    <w:rsid w:val="00E90DF3"/>
    <w:rsid w:val="00E92E6C"/>
    <w:rsid w:val="00E93104"/>
    <w:rsid w:val="00E9334D"/>
    <w:rsid w:val="00E940C0"/>
    <w:rsid w:val="00E9503F"/>
    <w:rsid w:val="00E9585C"/>
    <w:rsid w:val="00E9728B"/>
    <w:rsid w:val="00EA0ADD"/>
    <w:rsid w:val="00EA159F"/>
    <w:rsid w:val="00EA5398"/>
    <w:rsid w:val="00EA55DC"/>
    <w:rsid w:val="00EA5B42"/>
    <w:rsid w:val="00EA5E61"/>
    <w:rsid w:val="00EA6DD7"/>
    <w:rsid w:val="00EB3DDF"/>
    <w:rsid w:val="00EB4CA2"/>
    <w:rsid w:val="00EB56C6"/>
    <w:rsid w:val="00EC2F3F"/>
    <w:rsid w:val="00EC2F93"/>
    <w:rsid w:val="00EC3F6A"/>
    <w:rsid w:val="00EC4F74"/>
    <w:rsid w:val="00EC5B5D"/>
    <w:rsid w:val="00EC7A74"/>
    <w:rsid w:val="00EE336B"/>
    <w:rsid w:val="00EE5890"/>
    <w:rsid w:val="00EF002A"/>
    <w:rsid w:val="00EF06BE"/>
    <w:rsid w:val="00EF1600"/>
    <w:rsid w:val="00EF2E7E"/>
    <w:rsid w:val="00EF2F31"/>
    <w:rsid w:val="00EF37AF"/>
    <w:rsid w:val="00EF4018"/>
    <w:rsid w:val="00EF46D6"/>
    <w:rsid w:val="00EF6E2F"/>
    <w:rsid w:val="00EF6EBE"/>
    <w:rsid w:val="00EF789E"/>
    <w:rsid w:val="00F00FA8"/>
    <w:rsid w:val="00F017BB"/>
    <w:rsid w:val="00F05D9E"/>
    <w:rsid w:val="00F07E0A"/>
    <w:rsid w:val="00F13BD8"/>
    <w:rsid w:val="00F152B5"/>
    <w:rsid w:val="00F1566B"/>
    <w:rsid w:val="00F16B91"/>
    <w:rsid w:val="00F20C8B"/>
    <w:rsid w:val="00F21317"/>
    <w:rsid w:val="00F21618"/>
    <w:rsid w:val="00F32000"/>
    <w:rsid w:val="00F32304"/>
    <w:rsid w:val="00F3272C"/>
    <w:rsid w:val="00F337A3"/>
    <w:rsid w:val="00F33C83"/>
    <w:rsid w:val="00F3621E"/>
    <w:rsid w:val="00F3720D"/>
    <w:rsid w:val="00F37FB5"/>
    <w:rsid w:val="00F4011C"/>
    <w:rsid w:val="00F43552"/>
    <w:rsid w:val="00F43899"/>
    <w:rsid w:val="00F46B43"/>
    <w:rsid w:val="00F46BB9"/>
    <w:rsid w:val="00F50AAA"/>
    <w:rsid w:val="00F520C0"/>
    <w:rsid w:val="00F52966"/>
    <w:rsid w:val="00F52BC4"/>
    <w:rsid w:val="00F55175"/>
    <w:rsid w:val="00F60974"/>
    <w:rsid w:val="00F634C3"/>
    <w:rsid w:val="00F70963"/>
    <w:rsid w:val="00F70F34"/>
    <w:rsid w:val="00F71116"/>
    <w:rsid w:val="00F74DB2"/>
    <w:rsid w:val="00F75EE8"/>
    <w:rsid w:val="00F76DFD"/>
    <w:rsid w:val="00F80040"/>
    <w:rsid w:val="00F8120C"/>
    <w:rsid w:val="00F81E22"/>
    <w:rsid w:val="00F86152"/>
    <w:rsid w:val="00F91BF1"/>
    <w:rsid w:val="00F938BB"/>
    <w:rsid w:val="00F94A7D"/>
    <w:rsid w:val="00F96C66"/>
    <w:rsid w:val="00F97617"/>
    <w:rsid w:val="00FA1AF5"/>
    <w:rsid w:val="00FA379E"/>
    <w:rsid w:val="00FA4C16"/>
    <w:rsid w:val="00FA52B8"/>
    <w:rsid w:val="00FA7522"/>
    <w:rsid w:val="00FA7A2F"/>
    <w:rsid w:val="00FA7D03"/>
    <w:rsid w:val="00FB200D"/>
    <w:rsid w:val="00FB2D7C"/>
    <w:rsid w:val="00FB48C5"/>
    <w:rsid w:val="00FB73D2"/>
    <w:rsid w:val="00FB76D8"/>
    <w:rsid w:val="00FC54C6"/>
    <w:rsid w:val="00FD0C7E"/>
    <w:rsid w:val="00FD2BE2"/>
    <w:rsid w:val="00FD3C38"/>
    <w:rsid w:val="00FD5C2A"/>
    <w:rsid w:val="00FE0740"/>
    <w:rsid w:val="00FE469B"/>
    <w:rsid w:val="00FE4A3B"/>
    <w:rsid w:val="00FF0F90"/>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1AA9A33-7B64-4F2E-81E1-67278FDF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95A01-F907-4658-9757-67EA224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10108</TotalTime>
  <Pages>30</Pages>
  <Words>12658</Words>
  <Characters>72153</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310</cp:revision>
  <cp:lastPrinted>2016-09-28T22:55:00Z</cp:lastPrinted>
  <dcterms:created xsi:type="dcterms:W3CDTF">2016-08-31T14:49:00Z</dcterms:created>
  <dcterms:modified xsi:type="dcterms:W3CDTF">2016-10-08T19:22:00Z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