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9CF" w:rsidRDefault="00E569CF" w:rsidP="001C72D7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Dr. Mariela </w:t>
      </w:r>
      <w:proofErr w:type="spellStart"/>
      <w:r>
        <w:rPr>
          <w:rFonts w:ascii="Arial" w:hAnsi="Arial" w:cs="Arial"/>
          <w:sz w:val="24"/>
          <w:szCs w:val="24"/>
        </w:rPr>
        <w:t>Zirlinger</w:t>
      </w:r>
      <w:proofErr w:type="spellEnd"/>
    </w:p>
    <w:p w:rsidR="00E569CF" w:rsidRDefault="00E569CF" w:rsidP="001C72D7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Scientific Editor</w:t>
      </w:r>
    </w:p>
    <w:p w:rsidR="00E569CF" w:rsidRDefault="00E569CF" w:rsidP="001C72D7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Neuron</w:t>
      </w:r>
    </w:p>
    <w:p w:rsidR="00E569CF" w:rsidRDefault="00E569CF" w:rsidP="00E569CF">
      <w:pPr>
        <w:spacing w:after="0" w:line="48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Wednesday, December 21, 2016</w:t>
      </w:r>
    </w:p>
    <w:p w:rsidR="0083726F" w:rsidRDefault="0083726F" w:rsidP="001C72D7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Dear </w:t>
      </w:r>
      <w:r w:rsidR="00E569CF">
        <w:rPr>
          <w:rFonts w:ascii="Arial" w:hAnsi="Arial" w:cs="Arial"/>
          <w:sz w:val="24"/>
          <w:szCs w:val="24"/>
        </w:rPr>
        <w:t>Dr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Zirlinger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</w:p>
    <w:p w:rsidR="00C64AC8" w:rsidRPr="00794701" w:rsidRDefault="00BA5674" w:rsidP="001C72D7">
      <w:pPr>
        <w:spacing w:after="0" w:line="480" w:lineRule="auto"/>
        <w:rPr>
          <w:rFonts w:ascii="Arial" w:hAnsi="Arial" w:cs="Arial"/>
          <w:sz w:val="24"/>
          <w:szCs w:val="24"/>
        </w:rPr>
      </w:pPr>
      <w:r w:rsidRPr="00794701">
        <w:rPr>
          <w:rFonts w:ascii="Arial" w:hAnsi="Arial" w:cs="Arial"/>
          <w:sz w:val="24"/>
          <w:szCs w:val="24"/>
        </w:rPr>
        <w:tab/>
        <w:t>We submit our manuscript “</w:t>
      </w:r>
      <w:r w:rsidR="00817D9A">
        <w:rPr>
          <w:rFonts w:ascii="Arial" w:hAnsi="Arial" w:cs="Arial"/>
          <w:sz w:val="24"/>
          <w:szCs w:val="24"/>
        </w:rPr>
        <w:t>Conditional r</w:t>
      </w:r>
      <w:r w:rsidRPr="00794701">
        <w:rPr>
          <w:rFonts w:ascii="Arial" w:hAnsi="Arial" w:cs="Arial"/>
          <w:sz w:val="24"/>
          <w:szCs w:val="24"/>
        </w:rPr>
        <w:t xml:space="preserve">andom </w:t>
      </w:r>
      <w:r w:rsidR="00817D9A">
        <w:rPr>
          <w:rFonts w:ascii="Arial" w:hAnsi="Arial" w:cs="Arial"/>
          <w:sz w:val="24"/>
          <w:szCs w:val="24"/>
        </w:rPr>
        <w:t>f</w:t>
      </w:r>
      <w:r w:rsidRPr="00794701">
        <w:rPr>
          <w:rFonts w:ascii="Arial" w:hAnsi="Arial" w:cs="Arial"/>
          <w:sz w:val="24"/>
          <w:szCs w:val="24"/>
        </w:rPr>
        <w:t xml:space="preserve">ields for </w:t>
      </w:r>
      <w:r w:rsidR="00817D9A">
        <w:rPr>
          <w:rFonts w:ascii="Arial" w:hAnsi="Arial" w:cs="Arial"/>
          <w:sz w:val="24"/>
          <w:szCs w:val="24"/>
        </w:rPr>
        <w:t>s</w:t>
      </w:r>
      <w:r w:rsidRPr="00794701">
        <w:rPr>
          <w:rFonts w:ascii="Arial" w:hAnsi="Arial" w:cs="Arial"/>
          <w:sz w:val="24"/>
          <w:szCs w:val="24"/>
        </w:rPr>
        <w:t xml:space="preserve">ingle </w:t>
      </w:r>
      <w:r w:rsidR="00817D9A">
        <w:rPr>
          <w:rFonts w:ascii="Arial" w:hAnsi="Arial" w:cs="Arial"/>
          <w:sz w:val="24"/>
          <w:szCs w:val="24"/>
        </w:rPr>
        <w:t>c</w:t>
      </w:r>
      <w:r w:rsidRPr="00794701">
        <w:rPr>
          <w:rFonts w:ascii="Arial" w:hAnsi="Arial" w:cs="Arial"/>
          <w:sz w:val="24"/>
          <w:szCs w:val="24"/>
        </w:rPr>
        <w:t xml:space="preserve">ell </w:t>
      </w:r>
      <w:r w:rsidR="00817D9A">
        <w:rPr>
          <w:rFonts w:ascii="Arial" w:hAnsi="Arial" w:cs="Arial"/>
          <w:sz w:val="24"/>
          <w:szCs w:val="24"/>
        </w:rPr>
        <w:t>t</w:t>
      </w:r>
      <w:r w:rsidRPr="00794701">
        <w:rPr>
          <w:rFonts w:ascii="Arial" w:hAnsi="Arial" w:cs="Arial"/>
          <w:sz w:val="24"/>
          <w:szCs w:val="24"/>
        </w:rPr>
        <w:t xml:space="preserve">argeting of </w:t>
      </w:r>
      <w:r w:rsidR="00817D9A">
        <w:rPr>
          <w:rFonts w:ascii="Arial" w:hAnsi="Arial" w:cs="Arial"/>
          <w:sz w:val="24"/>
          <w:szCs w:val="24"/>
        </w:rPr>
        <w:t>c</w:t>
      </w:r>
      <w:r w:rsidRPr="00794701">
        <w:rPr>
          <w:rFonts w:ascii="Arial" w:hAnsi="Arial" w:cs="Arial"/>
          <w:sz w:val="24"/>
          <w:szCs w:val="24"/>
        </w:rPr>
        <w:t xml:space="preserve">ortical ensembles” </w:t>
      </w:r>
      <w:r w:rsidR="00257672">
        <w:rPr>
          <w:rFonts w:ascii="Arial" w:hAnsi="Arial" w:cs="Arial"/>
          <w:sz w:val="24"/>
          <w:szCs w:val="24"/>
        </w:rPr>
        <w:t xml:space="preserve">as a </w:t>
      </w:r>
      <w:proofErr w:type="spellStart"/>
      <w:r w:rsidR="00257672">
        <w:rPr>
          <w:rFonts w:ascii="Arial" w:hAnsi="Arial" w:cs="Arial"/>
          <w:sz w:val="24"/>
          <w:szCs w:val="24"/>
        </w:rPr>
        <w:t>NeuroResource</w:t>
      </w:r>
      <w:proofErr w:type="spellEnd"/>
      <w:r w:rsidR="00257672">
        <w:rPr>
          <w:rFonts w:ascii="Arial" w:hAnsi="Arial" w:cs="Arial"/>
          <w:sz w:val="24"/>
          <w:szCs w:val="24"/>
        </w:rPr>
        <w:t xml:space="preserve"> </w:t>
      </w:r>
      <w:r w:rsidRPr="00794701">
        <w:rPr>
          <w:rFonts w:ascii="Arial" w:hAnsi="Arial" w:cs="Arial"/>
          <w:sz w:val="24"/>
          <w:szCs w:val="24"/>
        </w:rPr>
        <w:t xml:space="preserve">for your consideration. </w:t>
      </w:r>
    </w:p>
    <w:p w:rsidR="002A7474" w:rsidRPr="00794701" w:rsidRDefault="00D10EF0" w:rsidP="001C72D7">
      <w:pPr>
        <w:spacing w:after="0" w:line="480" w:lineRule="auto"/>
        <w:rPr>
          <w:rFonts w:ascii="Arial" w:hAnsi="Arial" w:cs="Arial"/>
          <w:sz w:val="24"/>
          <w:szCs w:val="24"/>
        </w:rPr>
      </w:pPr>
      <w:r w:rsidRPr="00794701">
        <w:rPr>
          <w:rFonts w:ascii="Arial" w:hAnsi="Arial" w:cs="Arial"/>
          <w:sz w:val="24"/>
          <w:szCs w:val="24"/>
        </w:rPr>
        <w:tab/>
        <w:t>In this paper</w:t>
      </w:r>
      <w:r w:rsidR="00D4035C" w:rsidRPr="00794701">
        <w:rPr>
          <w:rFonts w:ascii="Arial" w:hAnsi="Arial" w:cs="Arial"/>
          <w:sz w:val="24"/>
          <w:szCs w:val="24"/>
        </w:rPr>
        <w:t>,</w:t>
      </w:r>
      <w:r w:rsidRPr="00794701">
        <w:rPr>
          <w:rFonts w:ascii="Arial" w:hAnsi="Arial" w:cs="Arial"/>
          <w:sz w:val="24"/>
          <w:szCs w:val="24"/>
        </w:rPr>
        <w:t xml:space="preserve"> </w:t>
      </w:r>
      <w:r w:rsidR="00B82C7C">
        <w:rPr>
          <w:rFonts w:ascii="Arial" w:hAnsi="Arial" w:cs="Arial"/>
          <w:sz w:val="24"/>
          <w:szCs w:val="24"/>
        </w:rPr>
        <w:t xml:space="preserve">we developed a method to </w:t>
      </w:r>
      <w:r w:rsidR="00C9434B">
        <w:rPr>
          <w:rFonts w:ascii="Arial" w:hAnsi="Arial" w:cs="Arial"/>
          <w:sz w:val="24"/>
          <w:szCs w:val="24"/>
        </w:rPr>
        <w:t xml:space="preserve">identify </w:t>
      </w:r>
      <w:r w:rsidR="00B82C7C">
        <w:rPr>
          <w:rFonts w:ascii="Arial" w:hAnsi="Arial" w:cs="Arial"/>
          <w:sz w:val="24"/>
          <w:szCs w:val="24"/>
        </w:rPr>
        <w:t>single neuron target</w:t>
      </w:r>
      <w:r w:rsidR="00C9434B">
        <w:rPr>
          <w:rFonts w:ascii="Arial" w:hAnsi="Arial" w:cs="Arial"/>
          <w:sz w:val="24"/>
          <w:szCs w:val="24"/>
        </w:rPr>
        <w:t>s</w:t>
      </w:r>
      <w:r w:rsidR="00B82C7C">
        <w:rPr>
          <w:rFonts w:ascii="Arial" w:hAnsi="Arial" w:cs="Arial"/>
          <w:sz w:val="24"/>
          <w:szCs w:val="24"/>
        </w:rPr>
        <w:t xml:space="preserve"> </w:t>
      </w:r>
      <w:r w:rsidR="00C9434B">
        <w:rPr>
          <w:rFonts w:ascii="Arial" w:hAnsi="Arial" w:cs="Arial"/>
          <w:sz w:val="24"/>
          <w:szCs w:val="24"/>
        </w:rPr>
        <w:t>for optogenetic manipulations</w:t>
      </w:r>
      <w:r w:rsidR="006E1E68">
        <w:rPr>
          <w:rFonts w:ascii="Arial" w:hAnsi="Arial" w:cs="Arial"/>
          <w:sz w:val="24"/>
          <w:szCs w:val="24"/>
        </w:rPr>
        <w:t>.</w:t>
      </w:r>
      <w:r w:rsidR="00F50A9D">
        <w:rPr>
          <w:rFonts w:ascii="Arial" w:hAnsi="Arial" w:cs="Arial"/>
          <w:sz w:val="24"/>
          <w:szCs w:val="24"/>
        </w:rPr>
        <w:t xml:space="preserve"> </w:t>
      </w:r>
      <w:r w:rsidR="006E1E68">
        <w:rPr>
          <w:rFonts w:ascii="Arial" w:hAnsi="Arial" w:cs="Arial"/>
          <w:sz w:val="24"/>
          <w:szCs w:val="24"/>
        </w:rPr>
        <w:t xml:space="preserve">We </w:t>
      </w:r>
      <w:r w:rsidR="00F50A9D">
        <w:rPr>
          <w:rFonts w:ascii="Arial" w:hAnsi="Arial" w:cs="Arial"/>
          <w:sz w:val="24"/>
          <w:szCs w:val="24"/>
        </w:rPr>
        <w:t>us</w:t>
      </w:r>
      <w:r w:rsidR="006E1E68">
        <w:rPr>
          <w:rFonts w:ascii="Arial" w:hAnsi="Arial" w:cs="Arial"/>
          <w:sz w:val="24"/>
          <w:szCs w:val="24"/>
        </w:rPr>
        <w:t>ed</w:t>
      </w:r>
      <w:r w:rsidR="00F50A9D">
        <w:rPr>
          <w:rFonts w:ascii="Arial" w:hAnsi="Arial" w:cs="Arial"/>
          <w:sz w:val="24"/>
          <w:szCs w:val="24"/>
        </w:rPr>
        <w:t xml:space="preserve"> a type of</w:t>
      </w:r>
      <w:r w:rsidR="00B82C7C">
        <w:rPr>
          <w:rFonts w:ascii="Arial" w:hAnsi="Arial" w:cs="Arial"/>
          <w:sz w:val="24"/>
          <w:szCs w:val="24"/>
        </w:rPr>
        <w:t xml:space="preserve"> probabilistic graphical models</w:t>
      </w:r>
      <w:r w:rsidR="006E1E68">
        <w:rPr>
          <w:rFonts w:ascii="Arial" w:hAnsi="Arial" w:cs="Arial"/>
          <w:sz w:val="24"/>
          <w:szCs w:val="24"/>
        </w:rPr>
        <w:t xml:space="preserve">, </w:t>
      </w:r>
      <w:r w:rsidR="00D4035C" w:rsidRPr="00794701">
        <w:rPr>
          <w:rFonts w:ascii="Arial" w:hAnsi="Arial" w:cs="Arial"/>
          <w:sz w:val="24"/>
          <w:szCs w:val="24"/>
        </w:rPr>
        <w:t>built</w:t>
      </w:r>
      <w:r w:rsidRPr="00794701">
        <w:rPr>
          <w:rFonts w:ascii="Arial" w:hAnsi="Arial" w:cs="Arial"/>
          <w:sz w:val="24"/>
          <w:szCs w:val="24"/>
        </w:rPr>
        <w:t xml:space="preserve"> functional </w:t>
      </w:r>
      <w:r w:rsidR="00D4035C" w:rsidRPr="00794701">
        <w:rPr>
          <w:rFonts w:ascii="Arial" w:hAnsi="Arial" w:cs="Arial"/>
          <w:sz w:val="24"/>
          <w:szCs w:val="24"/>
        </w:rPr>
        <w:t xml:space="preserve">models of </w:t>
      </w:r>
      <w:r w:rsidR="00B82C7C">
        <w:rPr>
          <w:rFonts w:ascii="Arial" w:hAnsi="Arial" w:cs="Arial"/>
          <w:sz w:val="24"/>
          <w:szCs w:val="24"/>
        </w:rPr>
        <w:t>cortical neurons</w:t>
      </w:r>
      <w:r w:rsidRPr="00794701">
        <w:rPr>
          <w:rFonts w:ascii="Arial" w:hAnsi="Arial" w:cs="Arial"/>
          <w:sz w:val="24"/>
          <w:szCs w:val="24"/>
        </w:rPr>
        <w:t xml:space="preserve"> </w:t>
      </w:r>
      <w:r w:rsidR="00BB3CD8" w:rsidRPr="00794701">
        <w:rPr>
          <w:rFonts w:ascii="Arial" w:hAnsi="Arial" w:cs="Arial"/>
          <w:sz w:val="24"/>
          <w:szCs w:val="24"/>
        </w:rPr>
        <w:t xml:space="preserve">from two-photon calcium imaging </w:t>
      </w:r>
      <w:r w:rsidR="00BB3CD8" w:rsidRPr="00794701">
        <w:rPr>
          <w:rFonts w:ascii="Arial" w:hAnsi="Arial" w:cs="Arial"/>
          <w:i/>
          <w:sz w:val="24"/>
          <w:szCs w:val="24"/>
        </w:rPr>
        <w:t>in vivo</w:t>
      </w:r>
      <w:r w:rsidRPr="00794701">
        <w:rPr>
          <w:rFonts w:ascii="Arial" w:hAnsi="Arial" w:cs="Arial"/>
          <w:sz w:val="24"/>
          <w:szCs w:val="24"/>
        </w:rPr>
        <w:t>.</w:t>
      </w:r>
      <w:r w:rsidR="00487DF9" w:rsidRPr="00794701">
        <w:rPr>
          <w:rFonts w:ascii="Arial" w:hAnsi="Arial" w:cs="Arial"/>
          <w:sz w:val="24"/>
          <w:szCs w:val="24"/>
        </w:rPr>
        <w:t xml:space="preserve"> With these models, we demonstrated that we </w:t>
      </w:r>
      <w:r w:rsidR="0056556F" w:rsidRPr="00794701">
        <w:rPr>
          <w:rFonts w:ascii="Arial" w:hAnsi="Arial" w:cs="Arial"/>
          <w:sz w:val="24"/>
          <w:szCs w:val="24"/>
        </w:rPr>
        <w:t>are</w:t>
      </w:r>
      <w:r w:rsidR="00487DF9" w:rsidRPr="00794701">
        <w:rPr>
          <w:rFonts w:ascii="Arial" w:hAnsi="Arial" w:cs="Arial"/>
          <w:sz w:val="24"/>
          <w:szCs w:val="24"/>
        </w:rPr>
        <w:t xml:space="preserve"> able to find neuronal ensembles corresponding to specific stimul</w:t>
      </w:r>
      <w:r w:rsidR="00D2507F">
        <w:rPr>
          <w:rFonts w:ascii="Arial" w:hAnsi="Arial" w:cs="Arial"/>
          <w:sz w:val="24"/>
          <w:szCs w:val="24"/>
        </w:rPr>
        <w:t>i</w:t>
      </w:r>
      <w:r w:rsidR="00487DF9" w:rsidRPr="00794701">
        <w:rPr>
          <w:rFonts w:ascii="Arial" w:hAnsi="Arial" w:cs="Arial"/>
          <w:sz w:val="24"/>
          <w:szCs w:val="24"/>
        </w:rPr>
        <w:t xml:space="preserve">, and to identify </w:t>
      </w:r>
      <w:r w:rsidR="008B015C" w:rsidRPr="00794701">
        <w:rPr>
          <w:rFonts w:ascii="Arial" w:hAnsi="Arial" w:cs="Arial"/>
          <w:sz w:val="24"/>
          <w:szCs w:val="24"/>
        </w:rPr>
        <w:t xml:space="preserve">the important </w:t>
      </w:r>
      <w:r w:rsidR="00487DF9" w:rsidRPr="00794701">
        <w:rPr>
          <w:rFonts w:ascii="Arial" w:hAnsi="Arial" w:cs="Arial"/>
          <w:sz w:val="24"/>
          <w:szCs w:val="24"/>
        </w:rPr>
        <w:t>cells within the ensemble that are capable of changing the ensemble activity.</w:t>
      </w:r>
      <w:r w:rsidR="0056556F" w:rsidRPr="00794701">
        <w:rPr>
          <w:rFonts w:ascii="Arial" w:hAnsi="Arial" w:cs="Arial"/>
          <w:sz w:val="24"/>
          <w:szCs w:val="24"/>
        </w:rPr>
        <w:t xml:space="preserve"> Moreover, our method can </w:t>
      </w:r>
      <w:r w:rsidR="00EE4F87">
        <w:rPr>
          <w:rFonts w:ascii="Arial" w:hAnsi="Arial" w:cs="Arial"/>
          <w:sz w:val="24"/>
          <w:szCs w:val="24"/>
        </w:rPr>
        <w:t>characterize</w:t>
      </w:r>
      <w:r w:rsidR="0056556F" w:rsidRPr="00794701">
        <w:rPr>
          <w:rFonts w:ascii="Arial" w:hAnsi="Arial" w:cs="Arial"/>
          <w:sz w:val="24"/>
          <w:szCs w:val="24"/>
        </w:rPr>
        <w:t xml:space="preserve"> network</w:t>
      </w:r>
      <w:r w:rsidR="001C5540">
        <w:rPr>
          <w:rFonts w:ascii="Arial" w:hAnsi="Arial" w:cs="Arial"/>
          <w:sz w:val="24"/>
          <w:szCs w:val="24"/>
        </w:rPr>
        <w:t>-level</w:t>
      </w:r>
      <w:r w:rsidR="0056556F" w:rsidRPr="00794701">
        <w:rPr>
          <w:rFonts w:ascii="Arial" w:hAnsi="Arial" w:cs="Arial"/>
          <w:sz w:val="24"/>
          <w:szCs w:val="24"/>
        </w:rPr>
        <w:t xml:space="preserve"> </w:t>
      </w:r>
      <w:r w:rsidR="001C5540">
        <w:rPr>
          <w:rFonts w:ascii="Arial" w:hAnsi="Arial" w:cs="Arial"/>
          <w:sz w:val="24"/>
          <w:szCs w:val="24"/>
        </w:rPr>
        <w:t>changes</w:t>
      </w:r>
      <w:r w:rsidR="00BC4A1B" w:rsidRPr="00794701">
        <w:rPr>
          <w:rFonts w:ascii="Arial" w:hAnsi="Arial" w:cs="Arial"/>
          <w:sz w:val="24"/>
          <w:szCs w:val="24"/>
        </w:rPr>
        <w:t xml:space="preserve"> </w:t>
      </w:r>
      <w:r w:rsidR="008B015C" w:rsidRPr="00794701">
        <w:rPr>
          <w:rFonts w:ascii="Arial" w:hAnsi="Arial" w:cs="Arial"/>
          <w:sz w:val="24"/>
          <w:szCs w:val="24"/>
        </w:rPr>
        <w:t>induced by tw</w:t>
      </w:r>
      <w:r w:rsidR="001C5540">
        <w:rPr>
          <w:rFonts w:ascii="Arial" w:hAnsi="Arial" w:cs="Arial"/>
          <w:sz w:val="24"/>
          <w:szCs w:val="24"/>
        </w:rPr>
        <w:t>o</w:t>
      </w:r>
      <w:r w:rsidR="003F4FE5">
        <w:rPr>
          <w:rFonts w:ascii="Arial" w:hAnsi="Arial" w:cs="Arial"/>
          <w:sz w:val="24"/>
          <w:szCs w:val="24"/>
        </w:rPr>
        <w:t>-photon optogenetic stimulation. Our method also</w:t>
      </w:r>
      <w:bookmarkStart w:id="0" w:name="_GoBack"/>
      <w:bookmarkEnd w:id="0"/>
      <w:r w:rsidR="003F4FE5">
        <w:rPr>
          <w:rFonts w:ascii="Arial" w:hAnsi="Arial" w:cs="Arial"/>
          <w:sz w:val="24"/>
          <w:szCs w:val="24"/>
        </w:rPr>
        <w:t xml:space="preserve"> show robust performance under various experimental conditions.</w:t>
      </w:r>
    </w:p>
    <w:p w:rsidR="00D53636" w:rsidRDefault="002A7474" w:rsidP="001C72D7">
      <w:pPr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 w:rsidRPr="00794701">
        <w:rPr>
          <w:rFonts w:ascii="Arial" w:hAnsi="Arial" w:cs="Arial"/>
          <w:sz w:val="24"/>
          <w:szCs w:val="24"/>
        </w:rPr>
        <w:t>Our method is novel and significant for a broad scientific c</w:t>
      </w:r>
      <w:r w:rsidR="00C1406B">
        <w:rPr>
          <w:rFonts w:ascii="Arial" w:hAnsi="Arial" w:cs="Arial"/>
          <w:sz w:val="24"/>
          <w:szCs w:val="24"/>
        </w:rPr>
        <w:t>ommunity because it provides a</w:t>
      </w:r>
      <w:r w:rsidRPr="00794701">
        <w:rPr>
          <w:rFonts w:ascii="Arial" w:hAnsi="Arial" w:cs="Arial"/>
          <w:sz w:val="24"/>
          <w:szCs w:val="24"/>
        </w:rPr>
        <w:t xml:space="preserve"> tool for </w:t>
      </w:r>
      <w:r w:rsidR="00320ACC">
        <w:rPr>
          <w:rFonts w:ascii="Arial" w:hAnsi="Arial" w:cs="Arial"/>
          <w:sz w:val="24"/>
          <w:szCs w:val="24"/>
        </w:rPr>
        <w:t>manipulating the network activity</w:t>
      </w:r>
      <w:r w:rsidRPr="00794701">
        <w:rPr>
          <w:rFonts w:ascii="Arial" w:hAnsi="Arial" w:cs="Arial"/>
          <w:sz w:val="24"/>
          <w:szCs w:val="24"/>
        </w:rPr>
        <w:t xml:space="preserve"> </w:t>
      </w:r>
      <w:r w:rsidR="00320ACC">
        <w:rPr>
          <w:rFonts w:ascii="Arial" w:hAnsi="Arial" w:cs="Arial"/>
          <w:sz w:val="24"/>
          <w:szCs w:val="24"/>
        </w:rPr>
        <w:t>via single important neurons</w:t>
      </w:r>
      <w:r w:rsidR="00D2507F">
        <w:rPr>
          <w:rFonts w:ascii="Arial" w:hAnsi="Arial" w:cs="Arial"/>
          <w:sz w:val="24"/>
          <w:szCs w:val="24"/>
        </w:rPr>
        <w:t>, as well as</w:t>
      </w:r>
      <w:r w:rsidRPr="00794701">
        <w:rPr>
          <w:rFonts w:ascii="Arial" w:hAnsi="Arial" w:cs="Arial"/>
          <w:sz w:val="24"/>
          <w:szCs w:val="24"/>
        </w:rPr>
        <w:t xml:space="preserve"> </w:t>
      </w:r>
      <w:r w:rsidR="001D6450">
        <w:rPr>
          <w:rFonts w:ascii="Arial" w:hAnsi="Arial" w:cs="Arial"/>
          <w:sz w:val="24"/>
          <w:szCs w:val="24"/>
        </w:rPr>
        <w:t>quantifying</w:t>
      </w:r>
      <w:r w:rsidRPr="00794701">
        <w:rPr>
          <w:rFonts w:ascii="Arial" w:hAnsi="Arial" w:cs="Arial"/>
          <w:sz w:val="24"/>
          <w:szCs w:val="24"/>
        </w:rPr>
        <w:t xml:space="preserve"> the resulting functional changes of the network. </w:t>
      </w:r>
      <w:r w:rsidR="00D53636">
        <w:rPr>
          <w:rFonts w:ascii="Arial" w:hAnsi="Arial" w:cs="Arial"/>
          <w:sz w:val="24"/>
          <w:szCs w:val="24"/>
        </w:rPr>
        <w:t>Neuronal ensembles have been proposed to form the substrate of various physiological and behavioral processes, and recent advance in our group demonstrates the possibility of optically manipulating ensemble activity</w:t>
      </w:r>
      <w:r w:rsidR="00C14608">
        <w:rPr>
          <w:rFonts w:ascii="Arial" w:hAnsi="Arial" w:cs="Arial"/>
          <w:sz w:val="24"/>
          <w:szCs w:val="24"/>
        </w:rPr>
        <w:t xml:space="preserve"> with single cell precision</w:t>
      </w:r>
      <w:r w:rsidR="00D53636">
        <w:rPr>
          <w:rFonts w:ascii="Arial" w:hAnsi="Arial" w:cs="Arial"/>
          <w:sz w:val="24"/>
          <w:szCs w:val="24"/>
        </w:rPr>
        <w:t xml:space="preserve"> in awake animals</w:t>
      </w:r>
      <w:r w:rsidR="00DE622C">
        <w:rPr>
          <w:rFonts w:ascii="Arial" w:hAnsi="Arial" w:cs="Arial"/>
          <w:sz w:val="24"/>
          <w:szCs w:val="24"/>
        </w:rPr>
        <w:t xml:space="preserve"> (Carrillo-Reid et al., 2016)</w:t>
      </w:r>
      <w:r w:rsidR="00D53636">
        <w:rPr>
          <w:rFonts w:ascii="Arial" w:hAnsi="Arial" w:cs="Arial"/>
          <w:sz w:val="24"/>
          <w:szCs w:val="24"/>
        </w:rPr>
        <w:t xml:space="preserve">. </w:t>
      </w:r>
      <w:r w:rsidR="00BE092F">
        <w:rPr>
          <w:rFonts w:ascii="Arial" w:hAnsi="Arial" w:cs="Arial"/>
          <w:sz w:val="24"/>
          <w:szCs w:val="24"/>
        </w:rPr>
        <w:t xml:space="preserve">However, there is still a lack of effective approaches to identify the </w:t>
      </w:r>
      <w:r w:rsidR="007600E8">
        <w:rPr>
          <w:rFonts w:ascii="Arial" w:hAnsi="Arial" w:cs="Arial"/>
          <w:sz w:val="24"/>
          <w:szCs w:val="24"/>
        </w:rPr>
        <w:t xml:space="preserve">relevant </w:t>
      </w:r>
      <w:r w:rsidR="00BE092F">
        <w:rPr>
          <w:rFonts w:ascii="Arial" w:hAnsi="Arial" w:cs="Arial"/>
          <w:sz w:val="24"/>
          <w:szCs w:val="24"/>
        </w:rPr>
        <w:t xml:space="preserve">ensembles and the critical neurons </w:t>
      </w:r>
      <w:r w:rsidR="005B1558">
        <w:rPr>
          <w:rFonts w:ascii="Arial" w:hAnsi="Arial" w:cs="Arial"/>
          <w:sz w:val="24"/>
          <w:szCs w:val="24"/>
        </w:rPr>
        <w:t>therein</w:t>
      </w:r>
      <w:r w:rsidR="00BE092F">
        <w:rPr>
          <w:rFonts w:ascii="Arial" w:hAnsi="Arial" w:cs="Arial"/>
          <w:sz w:val="24"/>
          <w:szCs w:val="24"/>
        </w:rPr>
        <w:t xml:space="preserve">. </w:t>
      </w:r>
      <w:r w:rsidR="00C14608">
        <w:rPr>
          <w:rFonts w:ascii="Arial" w:hAnsi="Arial" w:cs="Arial"/>
          <w:sz w:val="24"/>
          <w:szCs w:val="24"/>
        </w:rPr>
        <w:t xml:space="preserve">Traditional models such as Ising models suit </w:t>
      </w:r>
      <w:r w:rsidR="00C14608">
        <w:rPr>
          <w:rFonts w:ascii="Arial" w:hAnsi="Arial" w:cs="Arial"/>
          <w:sz w:val="24"/>
          <w:szCs w:val="24"/>
        </w:rPr>
        <w:lastRenderedPageBreak/>
        <w:t xml:space="preserve">well for capturing pairwise interactions of observed </w:t>
      </w:r>
      <w:r w:rsidR="006D270B">
        <w:rPr>
          <w:rFonts w:ascii="Arial" w:hAnsi="Arial" w:cs="Arial"/>
          <w:sz w:val="24"/>
          <w:szCs w:val="24"/>
        </w:rPr>
        <w:t xml:space="preserve">neuronal </w:t>
      </w:r>
      <w:r w:rsidR="00C14608">
        <w:rPr>
          <w:rFonts w:ascii="Arial" w:hAnsi="Arial" w:cs="Arial"/>
          <w:sz w:val="24"/>
          <w:szCs w:val="24"/>
        </w:rPr>
        <w:t xml:space="preserve">activity, while our approach, the conditional random field models, allows for modeling complex interactions with a general graph structure. </w:t>
      </w:r>
      <w:r w:rsidR="006D270B">
        <w:rPr>
          <w:rFonts w:ascii="Arial" w:hAnsi="Arial" w:cs="Arial"/>
          <w:sz w:val="24"/>
          <w:szCs w:val="24"/>
        </w:rPr>
        <w:t xml:space="preserve">To our knowledge, this is the first time that conditional probabilistic graphical models with general structures are applied </w:t>
      </w:r>
      <w:r w:rsidR="004478A7">
        <w:rPr>
          <w:rFonts w:ascii="Arial" w:hAnsi="Arial" w:cs="Arial"/>
          <w:sz w:val="24"/>
          <w:szCs w:val="24"/>
        </w:rPr>
        <w:t>in identifying functional ensembles and critical neurons</w:t>
      </w:r>
      <w:r w:rsidR="006D270B">
        <w:rPr>
          <w:rFonts w:ascii="Arial" w:hAnsi="Arial" w:cs="Arial"/>
          <w:sz w:val="24"/>
          <w:szCs w:val="24"/>
        </w:rPr>
        <w:t>.</w:t>
      </w:r>
      <w:r w:rsidR="003F43AC">
        <w:rPr>
          <w:rFonts w:ascii="Arial" w:hAnsi="Arial" w:cs="Arial"/>
          <w:sz w:val="24"/>
          <w:szCs w:val="24"/>
        </w:rPr>
        <w:t xml:space="preserve"> </w:t>
      </w:r>
      <w:r w:rsidR="00756E74">
        <w:rPr>
          <w:rFonts w:ascii="Arial" w:hAnsi="Arial" w:cs="Arial"/>
          <w:sz w:val="24"/>
          <w:szCs w:val="24"/>
        </w:rPr>
        <w:t>This opens the new direction</w:t>
      </w:r>
      <w:r w:rsidR="00737D20">
        <w:rPr>
          <w:rFonts w:ascii="Arial" w:hAnsi="Arial" w:cs="Arial"/>
          <w:sz w:val="24"/>
          <w:szCs w:val="24"/>
        </w:rPr>
        <w:t xml:space="preserve"> of using conditional graphical models to study complex real-world neuronal networks.</w:t>
      </w:r>
    </w:p>
    <w:p w:rsidR="00767379" w:rsidRDefault="00902899" w:rsidP="001C72D7">
      <w:pPr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 w:rsidRPr="0063279E">
        <w:rPr>
          <w:rFonts w:ascii="Arial" w:hAnsi="Arial" w:cs="Arial"/>
          <w:sz w:val="24"/>
          <w:szCs w:val="24"/>
        </w:rPr>
        <w:t>Our approach</w:t>
      </w:r>
      <w:r w:rsidR="00756E74">
        <w:rPr>
          <w:rFonts w:ascii="Arial" w:hAnsi="Arial" w:cs="Arial"/>
          <w:sz w:val="24"/>
          <w:szCs w:val="24"/>
        </w:rPr>
        <w:t xml:space="preserve"> </w:t>
      </w:r>
      <w:r w:rsidR="000C1D71">
        <w:rPr>
          <w:rFonts w:ascii="Arial" w:hAnsi="Arial" w:cs="Arial"/>
          <w:sz w:val="24"/>
          <w:szCs w:val="24"/>
        </w:rPr>
        <w:t>will</w:t>
      </w:r>
      <w:r w:rsidR="00756E74">
        <w:rPr>
          <w:rFonts w:ascii="Arial" w:hAnsi="Arial" w:cs="Arial"/>
          <w:sz w:val="24"/>
          <w:szCs w:val="24"/>
        </w:rPr>
        <w:t xml:space="preserve"> guide t</w:t>
      </w:r>
      <w:r w:rsidR="00972BCE"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sz w:val="24"/>
          <w:szCs w:val="24"/>
        </w:rPr>
        <w:t xml:space="preserve"> design </w:t>
      </w:r>
      <w:r w:rsidR="00972BCE">
        <w:rPr>
          <w:rFonts w:ascii="Arial" w:hAnsi="Arial" w:cs="Arial"/>
          <w:sz w:val="24"/>
          <w:szCs w:val="24"/>
        </w:rPr>
        <w:t xml:space="preserve">of </w:t>
      </w:r>
      <w:r w:rsidRPr="0063279E">
        <w:rPr>
          <w:rFonts w:ascii="Arial" w:hAnsi="Arial" w:cs="Arial"/>
          <w:sz w:val="24"/>
          <w:szCs w:val="24"/>
        </w:rPr>
        <w:t>single cell optogenetic manipulation in closed loop experiments</w:t>
      </w:r>
      <w:r>
        <w:rPr>
          <w:rFonts w:ascii="Arial" w:hAnsi="Arial" w:cs="Arial"/>
          <w:sz w:val="24"/>
          <w:szCs w:val="24"/>
        </w:rPr>
        <w:t>. This allow</w:t>
      </w:r>
      <w:r w:rsidR="00F54EB7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us</w:t>
      </w:r>
      <w:r w:rsidRPr="0063279E">
        <w:rPr>
          <w:rFonts w:ascii="Arial" w:hAnsi="Arial" w:cs="Arial"/>
          <w:sz w:val="24"/>
          <w:szCs w:val="24"/>
        </w:rPr>
        <w:t xml:space="preserve"> to investigate the role of a specific population of neurons during behavioral events</w:t>
      </w:r>
      <w:r w:rsidR="000E501F">
        <w:rPr>
          <w:rFonts w:ascii="Arial" w:hAnsi="Arial" w:cs="Arial"/>
          <w:sz w:val="24"/>
          <w:szCs w:val="24"/>
        </w:rPr>
        <w:t xml:space="preserve">, and </w:t>
      </w:r>
      <w:r w:rsidR="00D41483">
        <w:rPr>
          <w:rFonts w:ascii="Arial" w:hAnsi="Arial" w:cs="Arial"/>
          <w:sz w:val="24"/>
          <w:szCs w:val="24"/>
        </w:rPr>
        <w:t>offers the possibility to alter behavior or treat pathological disorders at microcircuit level with single cell resolution.</w:t>
      </w:r>
    </w:p>
    <w:p w:rsidR="00A82D83" w:rsidRDefault="00A82D83" w:rsidP="001C72D7">
      <w:pPr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reviewers</w:t>
      </w:r>
      <w:r w:rsidR="00D76F5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we recommend</w:t>
      </w:r>
      <w:r w:rsidR="00685A3A">
        <w:rPr>
          <w:rFonts w:ascii="Arial" w:hAnsi="Arial" w:cs="Arial"/>
          <w:sz w:val="24"/>
          <w:szCs w:val="24"/>
        </w:rPr>
        <w:t xml:space="preserve"> Ed </w:t>
      </w:r>
      <w:proofErr w:type="spellStart"/>
      <w:r w:rsidR="00685A3A">
        <w:rPr>
          <w:rFonts w:ascii="Arial" w:hAnsi="Arial" w:cs="Arial"/>
          <w:sz w:val="24"/>
          <w:szCs w:val="24"/>
        </w:rPr>
        <w:t>Bullmore</w:t>
      </w:r>
      <w:proofErr w:type="spellEnd"/>
      <w:r w:rsidR="00685A3A">
        <w:rPr>
          <w:rFonts w:ascii="Arial" w:hAnsi="Arial" w:cs="Arial"/>
          <w:sz w:val="24"/>
          <w:szCs w:val="24"/>
        </w:rPr>
        <w:t xml:space="preserve">, Olaf </w:t>
      </w:r>
      <w:proofErr w:type="spellStart"/>
      <w:r w:rsidR="00685A3A">
        <w:rPr>
          <w:rFonts w:ascii="Arial" w:hAnsi="Arial" w:cs="Arial"/>
          <w:sz w:val="24"/>
          <w:szCs w:val="24"/>
        </w:rPr>
        <w:t>Sporns</w:t>
      </w:r>
      <w:proofErr w:type="spellEnd"/>
      <w:r w:rsidR="00685A3A">
        <w:rPr>
          <w:rFonts w:ascii="Arial" w:hAnsi="Arial" w:cs="Arial"/>
          <w:sz w:val="24"/>
          <w:szCs w:val="24"/>
        </w:rPr>
        <w:t xml:space="preserve">, </w:t>
      </w:r>
      <w:r w:rsidR="002642E0">
        <w:rPr>
          <w:rFonts w:ascii="Arial" w:hAnsi="Arial" w:cs="Arial"/>
          <w:sz w:val="24"/>
          <w:szCs w:val="24"/>
        </w:rPr>
        <w:t xml:space="preserve">Danielle Bassett, </w:t>
      </w:r>
      <w:r w:rsidR="001B21CB">
        <w:rPr>
          <w:rFonts w:ascii="Arial" w:hAnsi="Arial" w:cs="Arial"/>
          <w:sz w:val="24"/>
          <w:szCs w:val="24"/>
        </w:rPr>
        <w:t>who are experts in graph theory</w:t>
      </w:r>
      <w:r w:rsidR="00315828">
        <w:rPr>
          <w:rFonts w:ascii="Arial" w:hAnsi="Arial" w:cs="Arial"/>
          <w:sz w:val="24"/>
          <w:szCs w:val="24"/>
        </w:rPr>
        <w:t xml:space="preserve">, and William </w:t>
      </w:r>
      <w:proofErr w:type="spellStart"/>
      <w:r w:rsidR="00315828">
        <w:rPr>
          <w:rFonts w:ascii="Arial" w:hAnsi="Arial" w:cs="Arial"/>
          <w:sz w:val="24"/>
          <w:szCs w:val="24"/>
        </w:rPr>
        <w:t>Bialek</w:t>
      </w:r>
      <w:proofErr w:type="spellEnd"/>
      <w:r w:rsidR="00315828">
        <w:rPr>
          <w:rFonts w:ascii="Arial" w:hAnsi="Arial" w:cs="Arial"/>
          <w:sz w:val="24"/>
          <w:szCs w:val="24"/>
        </w:rPr>
        <w:t xml:space="preserve">, who is specialized in </w:t>
      </w:r>
      <w:r w:rsidR="005B2537">
        <w:rPr>
          <w:rFonts w:ascii="Arial" w:hAnsi="Arial" w:cs="Arial"/>
          <w:sz w:val="24"/>
          <w:szCs w:val="24"/>
        </w:rPr>
        <w:t>network analysis</w:t>
      </w:r>
      <w:r w:rsidR="001B21CB">
        <w:rPr>
          <w:rFonts w:ascii="Arial" w:hAnsi="Arial" w:cs="Arial"/>
          <w:sz w:val="24"/>
          <w:szCs w:val="24"/>
        </w:rPr>
        <w:t>.</w:t>
      </w:r>
    </w:p>
    <w:p w:rsidR="001F7C5A" w:rsidRDefault="001F7C5A" w:rsidP="001C72D7">
      <w:pPr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</w:p>
    <w:p w:rsidR="001F7C5A" w:rsidRDefault="001F7C5A" w:rsidP="001F7C5A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Sincerely,</w:t>
      </w:r>
    </w:p>
    <w:p w:rsidR="001F7C5A" w:rsidRDefault="001F7C5A" w:rsidP="001C72D7">
      <w:pPr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</w:p>
    <w:p w:rsidR="00CB18F2" w:rsidRPr="00794701" w:rsidRDefault="00CB18F2" w:rsidP="001C72D7">
      <w:pPr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</w:p>
    <w:p w:rsidR="00902899" w:rsidRPr="00794701" w:rsidRDefault="00902899">
      <w:pPr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</w:p>
    <w:sectPr w:rsidR="00902899" w:rsidRPr="00794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674"/>
    <w:rsid w:val="000C1D71"/>
    <w:rsid w:val="000E501F"/>
    <w:rsid w:val="001B21CB"/>
    <w:rsid w:val="001B4DB2"/>
    <w:rsid w:val="001C5540"/>
    <w:rsid w:val="001C72D7"/>
    <w:rsid w:val="001D6450"/>
    <w:rsid w:val="001F7C5A"/>
    <w:rsid w:val="002054CC"/>
    <w:rsid w:val="00241281"/>
    <w:rsid w:val="00243673"/>
    <w:rsid w:val="00257672"/>
    <w:rsid w:val="002642E0"/>
    <w:rsid w:val="00281494"/>
    <w:rsid w:val="002A7474"/>
    <w:rsid w:val="00315828"/>
    <w:rsid w:val="00320ACC"/>
    <w:rsid w:val="00336281"/>
    <w:rsid w:val="00336C41"/>
    <w:rsid w:val="003F43AC"/>
    <w:rsid w:val="003F4FE5"/>
    <w:rsid w:val="004478A7"/>
    <w:rsid w:val="00487DF9"/>
    <w:rsid w:val="0056556F"/>
    <w:rsid w:val="0057072D"/>
    <w:rsid w:val="005B1558"/>
    <w:rsid w:val="005B2537"/>
    <w:rsid w:val="00605BA0"/>
    <w:rsid w:val="006274F1"/>
    <w:rsid w:val="0063279E"/>
    <w:rsid w:val="006565F6"/>
    <w:rsid w:val="00685A3A"/>
    <w:rsid w:val="006D270B"/>
    <w:rsid w:val="006E1E68"/>
    <w:rsid w:val="0073501B"/>
    <w:rsid w:val="00737D20"/>
    <w:rsid w:val="00752ADC"/>
    <w:rsid w:val="00756E74"/>
    <w:rsid w:val="007600E8"/>
    <w:rsid w:val="00767379"/>
    <w:rsid w:val="00794701"/>
    <w:rsid w:val="007B461A"/>
    <w:rsid w:val="00817D9A"/>
    <w:rsid w:val="0083726F"/>
    <w:rsid w:val="008B015C"/>
    <w:rsid w:val="008C3ADB"/>
    <w:rsid w:val="00902899"/>
    <w:rsid w:val="00972BCE"/>
    <w:rsid w:val="00A021C5"/>
    <w:rsid w:val="00A82D83"/>
    <w:rsid w:val="00B21980"/>
    <w:rsid w:val="00B51AD6"/>
    <w:rsid w:val="00B771E5"/>
    <w:rsid w:val="00B82C7C"/>
    <w:rsid w:val="00BA5674"/>
    <w:rsid w:val="00BB3CD8"/>
    <w:rsid w:val="00BC4A1B"/>
    <w:rsid w:val="00BE092F"/>
    <w:rsid w:val="00C1406B"/>
    <w:rsid w:val="00C14608"/>
    <w:rsid w:val="00C64AC8"/>
    <w:rsid w:val="00C701DA"/>
    <w:rsid w:val="00C9434B"/>
    <w:rsid w:val="00CB18F2"/>
    <w:rsid w:val="00CB5247"/>
    <w:rsid w:val="00D10EF0"/>
    <w:rsid w:val="00D2507F"/>
    <w:rsid w:val="00D4035C"/>
    <w:rsid w:val="00D41483"/>
    <w:rsid w:val="00D53636"/>
    <w:rsid w:val="00D76F56"/>
    <w:rsid w:val="00DE622C"/>
    <w:rsid w:val="00E569CF"/>
    <w:rsid w:val="00EE4F87"/>
    <w:rsid w:val="00F50A9D"/>
    <w:rsid w:val="00F5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92E28D-C301-4199-A5EF-F968C4477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6017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2589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Shuting Han</dc:creator>
  <cp:keywords/>
  <dc:description/>
  <cp:lastModifiedBy>Shuting Han</cp:lastModifiedBy>
  <cp:revision>72</cp:revision>
  <dcterms:created xsi:type="dcterms:W3CDTF">2016-11-23T20:00:00Z</dcterms:created>
  <dcterms:modified xsi:type="dcterms:W3CDTF">2016-12-23T18:32:00Z</dcterms:modified>
</cp:coreProperties>
</file>