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2A1" w:rsidRDefault="002822A1" w:rsidP="00D15366">
      <w:pPr>
        <w:rPr>
          <w:sz w:val="22"/>
          <w:szCs w:val="22"/>
        </w:rPr>
      </w:pPr>
    </w:p>
    <w:p w:rsidR="002822A1" w:rsidRDefault="002822A1" w:rsidP="00D15366">
      <w:pPr>
        <w:rPr>
          <w:sz w:val="22"/>
          <w:szCs w:val="22"/>
        </w:rPr>
      </w:pPr>
    </w:p>
    <w:p w:rsidR="00277890" w:rsidRPr="001F0B12" w:rsidRDefault="0022545C" w:rsidP="00C3153F">
      <w:pPr>
        <w:jc w:val="right"/>
        <w:rPr>
          <w:sz w:val="22"/>
          <w:szCs w:val="22"/>
        </w:rPr>
      </w:pPr>
      <w:r w:rsidRPr="001F0B12">
        <w:rPr>
          <w:sz w:val="22"/>
          <w:szCs w:val="22"/>
        </w:rPr>
        <w:fldChar w:fldCharType="begin"/>
      </w:r>
      <w:r w:rsidRPr="001F0B12">
        <w:rPr>
          <w:sz w:val="22"/>
          <w:szCs w:val="22"/>
        </w:rPr>
        <w:instrText xml:space="preserve"> TIME \@ "dddd, MMMM d, yyyy" </w:instrText>
      </w:r>
      <w:r w:rsidRPr="001F0B12">
        <w:rPr>
          <w:sz w:val="22"/>
          <w:szCs w:val="22"/>
        </w:rPr>
        <w:fldChar w:fldCharType="separate"/>
      </w:r>
      <w:r w:rsidR="00D23506">
        <w:rPr>
          <w:noProof/>
          <w:sz w:val="22"/>
          <w:szCs w:val="22"/>
        </w:rPr>
        <w:t>Tuesday, April 1, 2014</w:t>
      </w:r>
      <w:r w:rsidRPr="001F0B12">
        <w:rPr>
          <w:sz w:val="22"/>
          <w:szCs w:val="22"/>
        </w:rPr>
        <w:fldChar w:fldCharType="end"/>
      </w:r>
    </w:p>
    <w:p w:rsidR="005F62F1" w:rsidRDefault="0022545C" w:rsidP="0086119E">
      <w:pPr>
        <w:jc w:val="both"/>
        <w:rPr>
          <w:sz w:val="22"/>
          <w:szCs w:val="22"/>
        </w:rPr>
      </w:pPr>
      <w:r w:rsidRPr="001F0B12">
        <w:rPr>
          <w:sz w:val="22"/>
          <w:szCs w:val="22"/>
        </w:rPr>
        <w:t xml:space="preserve">Dear </w:t>
      </w:r>
      <w:r w:rsidR="00D23506">
        <w:rPr>
          <w:sz w:val="22"/>
          <w:szCs w:val="22"/>
        </w:rPr>
        <w:t>Editor</w:t>
      </w:r>
      <w:r w:rsidRPr="001F0B12">
        <w:rPr>
          <w:sz w:val="22"/>
          <w:szCs w:val="22"/>
        </w:rPr>
        <w:t xml:space="preserve">, </w:t>
      </w:r>
    </w:p>
    <w:p w:rsidR="002822A1" w:rsidRPr="001F0B12" w:rsidRDefault="002822A1" w:rsidP="0086119E">
      <w:pPr>
        <w:jc w:val="both"/>
        <w:rPr>
          <w:sz w:val="22"/>
          <w:szCs w:val="22"/>
        </w:rPr>
      </w:pPr>
    </w:p>
    <w:p w:rsidR="009448E2" w:rsidRPr="002A79E3" w:rsidRDefault="0022545C" w:rsidP="0086119E">
      <w:pPr>
        <w:ind w:firstLine="720"/>
        <w:rPr>
          <w:sz w:val="22"/>
          <w:szCs w:val="22"/>
        </w:rPr>
      </w:pPr>
      <w:r w:rsidRPr="00D23506">
        <w:rPr>
          <w:sz w:val="22"/>
          <w:szCs w:val="22"/>
        </w:rPr>
        <w:t>We submit our manuscript “</w:t>
      </w:r>
      <w:r w:rsidR="00D15366" w:rsidRPr="00D23506">
        <w:rPr>
          <w:sz w:val="22"/>
          <w:szCs w:val="22"/>
        </w:rPr>
        <w:t>Visual stimuli recruit intrinsically generated cortical ensembles</w:t>
      </w:r>
      <w:r w:rsidR="00482630" w:rsidRPr="00D23506">
        <w:rPr>
          <w:sz w:val="22"/>
          <w:szCs w:val="22"/>
        </w:rPr>
        <w:t xml:space="preserve">” </w:t>
      </w:r>
      <w:r w:rsidR="00C866A3" w:rsidRPr="00D23506">
        <w:rPr>
          <w:sz w:val="22"/>
          <w:szCs w:val="22"/>
        </w:rPr>
        <w:t xml:space="preserve">for </w:t>
      </w:r>
      <w:r w:rsidRPr="00D23506">
        <w:rPr>
          <w:sz w:val="22"/>
          <w:szCs w:val="22"/>
        </w:rPr>
        <w:t xml:space="preserve">your consideration. Using two-photon </w:t>
      </w:r>
      <w:r w:rsidR="00722A5C" w:rsidRPr="00D23506">
        <w:rPr>
          <w:sz w:val="22"/>
          <w:szCs w:val="22"/>
        </w:rPr>
        <w:t>imaging</w:t>
      </w:r>
      <w:r w:rsidRPr="00D23506">
        <w:rPr>
          <w:sz w:val="22"/>
          <w:szCs w:val="22"/>
        </w:rPr>
        <w:t xml:space="preserve"> </w:t>
      </w:r>
      <w:r w:rsidR="00AE4608">
        <w:rPr>
          <w:sz w:val="22"/>
          <w:szCs w:val="22"/>
        </w:rPr>
        <w:t>in vivo</w:t>
      </w:r>
      <w:r w:rsidR="00D23506" w:rsidRPr="00D23506">
        <w:rPr>
          <w:sz w:val="22"/>
          <w:szCs w:val="22"/>
        </w:rPr>
        <w:t xml:space="preserve">, </w:t>
      </w:r>
      <w:r w:rsidR="00D23506" w:rsidRPr="00D23506">
        <w:rPr>
          <w:sz w:val="22"/>
          <w:szCs w:val="22"/>
        </w:rPr>
        <w:t xml:space="preserve">we have mapped the spontaneous reverberating activity patterns in the primary visual cortex from </w:t>
      </w:r>
      <w:proofErr w:type="gramStart"/>
      <w:r w:rsidR="00D23506" w:rsidRPr="00D23506">
        <w:rPr>
          <w:sz w:val="22"/>
          <w:szCs w:val="22"/>
        </w:rPr>
        <w:t>awake</w:t>
      </w:r>
      <w:proofErr w:type="gramEnd"/>
      <w:r w:rsidR="00D23506" w:rsidRPr="00D23506">
        <w:rPr>
          <w:sz w:val="22"/>
          <w:szCs w:val="22"/>
        </w:rPr>
        <w:t xml:space="preserve"> mice at the single-cell level, and determined their relation to the activity patterns evoked by visual stimulation. We found that intrinsic, resting state cortical activity is dominated by coactive groups of neurons forming ensembles. The emergence of ensembles is not accounted for by the individual firing properties of </w:t>
      </w:r>
      <w:r w:rsidR="009448E2">
        <w:rPr>
          <w:sz w:val="22"/>
          <w:szCs w:val="22"/>
        </w:rPr>
        <w:t xml:space="preserve">the contributing </w:t>
      </w:r>
      <w:r w:rsidR="00D23506" w:rsidRPr="00D23506">
        <w:rPr>
          <w:sz w:val="22"/>
          <w:szCs w:val="22"/>
        </w:rPr>
        <w:t xml:space="preserve">neurons </w:t>
      </w:r>
      <w:r w:rsidR="00D23506" w:rsidRPr="009448E2">
        <w:rPr>
          <w:sz w:val="22"/>
          <w:szCs w:val="22"/>
        </w:rPr>
        <w:t xml:space="preserve">in isolation. </w:t>
      </w:r>
      <w:r w:rsidR="009448E2" w:rsidRPr="009448E2">
        <w:rPr>
          <w:sz w:val="22"/>
          <w:szCs w:val="22"/>
        </w:rPr>
        <w:t xml:space="preserve">Moreover, individual neurons flexibly contribute to multiple ensembles, vastly expanding the coding potential of the cortex. </w:t>
      </w:r>
      <w:r w:rsidR="00F814D2">
        <w:rPr>
          <w:sz w:val="22"/>
          <w:szCs w:val="22"/>
        </w:rPr>
        <w:t>Finally, t</w:t>
      </w:r>
      <w:r w:rsidR="00D23506" w:rsidRPr="009448E2">
        <w:rPr>
          <w:sz w:val="22"/>
          <w:szCs w:val="22"/>
        </w:rPr>
        <w:t>hese intrinsically-generated ensembles are very similar to stimulus-evoked ensembles, with one</w:t>
      </w:r>
      <w:r w:rsidR="00D23506" w:rsidRPr="00D23506">
        <w:rPr>
          <w:sz w:val="22"/>
          <w:szCs w:val="22"/>
        </w:rPr>
        <w:t xml:space="preserve"> main difference: intrinsic ensembles recur at random time intervals, while visually evoked ensembles are time-</w:t>
      </w:r>
      <w:bookmarkStart w:id="0" w:name="_GoBack"/>
      <w:bookmarkEnd w:id="0"/>
      <w:r w:rsidR="00D23506" w:rsidRPr="00D23506">
        <w:rPr>
          <w:sz w:val="22"/>
          <w:szCs w:val="22"/>
        </w:rPr>
        <w:t>locked to stimuli. We believe that this work provides a next step in the progression of defining neuronal ensembles, rather than receptive fields of individual cells, as a functional unit in cortical microcircuits and suggests that visual stimuli recruit intrinsically generated ensembles to represent visual attributes.</w:t>
      </w:r>
      <w:r w:rsidR="00D23506" w:rsidRPr="00D23506">
        <w:rPr>
          <w:sz w:val="22"/>
          <w:szCs w:val="22"/>
        </w:rPr>
        <w:br/>
      </w:r>
      <w:r w:rsidRPr="00D23506">
        <w:rPr>
          <w:sz w:val="22"/>
          <w:szCs w:val="22"/>
        </w:rPr>
        <w:t xml:space="preserve"> </w:t>
      </w:r>
      <w:r w:rsidRPr="001F0B12">
        <w:rPr>
          <w:sz w:val="22"/>
          <w:szCs w:val="22"/>
        </w:rPr>
        <w:tab/>
        <w:t xml:space="preserve">Our results are of general </w:t>
      </w:r>
      <w:r w:rsidR="00722A5C" w:rsidRPr="001F0B12">
        <w:rPr>
          <w:sz w:val="22"/>
          <w:szCs w:val="22"/>
        </w:rPr>
        <w:t xml:space="preserve">interest because they </w:t>
      </w:r>
      <w:r w:rsidR="00392BA9" w:rsidRPr="001F0B12">
        <w:rPr>
          <w:sz w:val="22"/>
          <w:szCs w:val="22"/>
        </w:rPr>
        <w:t>demonstrate</w:t>
      </w:r>
      <w:r w:rsidRPr="001F0B12">
        <w:rPr>
          <w:sz w:val="22"/>
          <w:szCs w:val="22"/>
        </w:rPr>
        <w:t xml:space="preserve"> that even the most classical visual stimuli</w:t>
      </w:r>
      <w:r w:rsidR="001D0FEE" w:rsidRPr="001F0B12">
        <w:rPr>
          <w:sz w:val="22"/>
          <w:szCs w:val="22"/>
        </w:rPr>
        <w:t xml:space="preserve">, the same one that Hubel and Wiesel used, </w:t>
      </w:r>
      <w:r w:rsidRPr="001F0B12">
        <w:rPr>
          <w:sz w:val="22"/>
          <w:szCs w:val="22"/>
        </w:rPr>
        <w:t xml:space="preserve">generate </w:t>
      </w:r>
      <w:r w:rsidR="001D0FEE" w:rsidRPr="001F0B12">
        <w:rPr>
          <w:sz w:val="22"/>
          <w:szCs w:val="22"/>
        </w:rPr>
        <w:t xml:space="preserve">group </w:t>
      </w:r>
      <w:r w:rsidRPr="001F0B12">
        <w:rPr>
          <w:sz w:val="22"/>
          <w:szCs w:val="22"/>
        </w:rPr>
        <w:t xml:space="preserve">responses that </w:t>
      </w:r>
      <w:r w:rsidR="00722A5C" w:rsidRPr="001F0B12">
        <w:rPr>
          <w:sz w:val="22"/>
          <w:szCs w:val="22"/>
        </w:rPr>
        <w:t>are emergent</w:t>
      </w:r>
      <w:r w:rsidRPr="001F0B12">
        <w:rPr>
          <w:sz w:val="22"/>
          <w:szCs w:val="22"/>
        </w:rPr>
        <w:t xml:space="preserve"> </w:t>
      </w:r>
      <w:r w:rsidR="00275722" w:rsidRPr="001F0B12">
        <w:rPr>
          <w:sz w:val="22"/>
          <w:szCs w:val="22"/>
        </w:rPr>
        <w:t xml:space="preserve">properties of </w:t>
      </w:r>
      <w:r w:rsidR="008362E3" w:rsidRPr="001F0B12">
        <w:rPr>
          <w:sz w:val="22"/>
          <w:szCs w:val="22"/>
        </w:rPr>
        <w:t>t</w:t>
      </w:r>
      <w:r w:rsidR="00275722" w:rsidRPr="001F0B12">
        <w:rPr>
          <w:sz w:val="22"/>
          <w:szCs w:val="22"/>
        </w:rPr>
        <w:t>he circuit</w:t>
      </w:r>
      <w:r w:rsidR="001D0FEE" w:rsidRPr="001F0B12">
        <w:rPr>
          <w:sz w:val="22"/>
          <w:szCs w:val="22"/>
        </w:rPr>
        <w:t xml:space="preserve"> and that </w:t>
      </w:r>
      <w:r w:rsidR="00E35536">
        <w:rPr>
          <w:sz w:val="22"/>
          <w:szCs w:val="22"/>
        </w:rPr>
        <w:t xml:space="preserve">single neurons participate promiscuously in multiple groups, </w:t>
      </w:r>
      <w:r w:rsidR="00E35536" w:rsidRPr="00E35536">
        <w:rPr>
          <w:sz w:val="22"/>
          <w:szCs w:val="22"/>
        </w:rPr>
        <w:t>dynamically reorganizing their allegiance with different sets of neurons and vastly expanding the coding potential of the cortex</w:t>
      </w:r>
      <w:r w:rsidR="00275722" w:rsidRPr="001F0B12">
        <w:rPr>
          <w:sz w:val="22"/>
          <w:szCs w:val="22"/>
        </w:rPr>
        <w:t xml:space="preserve">. </w:t>
      </w:r>
      <w:r w:rsidR="00392BA9" w:rsidRPr="001F0B12">
        <w:rPr>
          <w:sz w:val="22"/>
          <w:szCs w:val="22"/>
        </w:rPr>
        <w:t xml:space="preserve">To describe </w:t>
      </w:r>
      <w:r w:rsidR="00DC0B0F">
        <w:rPr>
          <w:sz w:val="22"/>
          <w:szCs w:val="22"/>
        </w:rPr>
        <w:t xml:space="preserve">cortical </w:t>
      </w:r>
      <w:r w:rsidR="00392BA9" w:rsidRPr="001F0B12">
        <w:rPr>
          <w:sz w:val="22"/>
          <w:szCs w:val="22"/>
        </w:rPr>
        <w:t xml:space="preserve">responses based on single neuron firing is no longer adequate. In fact, </w:t>
      </w:r>
      <w:r w:rsidRPr="001F0B12">
        <w:rPr>
          <w:sz w:val="22"/>
          <w:szCs w:val="22"/>
        </w:rPr>
        <w:t xml:space="preserve">we argued in </w:t>
      </w:r>
      <w:r w:rsidR="00275722" w:rsidRPr="001F0B12">
        <w:rPr>
          <w:sz w:val="22"/>
          <w:szCs w:val="22"/>
        </w:rPr>
        <w:t>our</w:t>
      </w:r>
      <w:r w:rsidRPr="001F0B12">
        <w:rPr>
          <w:sz w:val="22"/>
          <w:szCs w:val="22"/>
        </w:rPr>
        <w:t xml:space="preserve"> </w:t>
      </w:r>
      <w:r w:rsidR="00275722" w:rsidRPr="001F0B12">
        <w:rPr>
          <w:sz w:val="22"/>
          <w:szCs w:val="22"/>
        </w:rPr>
        <w:t xml:space="preserve">2012 </w:t>
      </w:r>
      <w:r w:rsidRPr="001F0B12">
        <w:rPr>
          <w:sz w:val="22"/>
          <w:szCs w:val="22"/>
        </w:rPr>
        <w:t xml:space="preserve">justification for </w:t>
      </w:r>
      <w:r w:rsidR="00722A5C" w:rsidRPr="001F0B12">
        <w:rPr>
          <w:sz w:val="22"/>
          <w:szCs w:val="22"/>
        </w:rPr>
        <w:t>the</w:t>
      </w:r>
      <w:r w:rsidRPr="001F0B12">
        <w:rPr>
          <w:sz w:val="22"/>
          <w:szCs w:val="22"/>
        </w:rPr>
        <w:t xml:space="preserve"> </w:t>
      </w:r>
      <w:r w:rsidR="00722A5C" w:rsidRPr="001F0B12">
        <w:rPr>
          <w:sz w:val="22"/>
          <w:szCs w:val="22"/>
        </w:rPr>
        <w:t>Brain</w:t>
      </w:r>
      <w:r w:rsidRPr="001F0B12">
        <w:rPr>
          <w:sz w:val="22"/>
          <w:szCs w:val="22"/>
        </w:rPr>
        <w:t xml:space="preserve"> Activity Map</w:t>
      </w:r>
      <w:r w:rsidR="00275722" w:rsidRPr="001F0B12">
        <w:rPr>
          <w:sz w:val="22"/>
          <w:szCs w:val="22"/>
        </w:rPr>
        <w:t xml:space="preserve"> </w:t>
      </w:r>
      <w:r w:rsidR="00F65B39">
        <w:rPr>
          <w:sz w:val="22"/>
          <w:szCs w:val="22"/>
        </w:rPr>
        <w:t>that</w:t>
      </w:r>
      <w:r w:rsidRPr="001F0B12">
        <w:rPr>
          <w:sz w:val="22"/>
          <w:szCs w:val="22"/>
        </w:rPr>
        <w:t xml:space="preserve"> extensive interaction</w:t>
      </w:r>
      <w:r w:rsidR="00566596" w:rsidRPr="001F0B12">
        <w:rPr>
          <w:sz w:val="22"/>
          <w:szCs w:val="22"/>
        </w:rPr>
        <w:t>s</w:t>
      </w:r>
      <w:r w:rsidRPr="001F0B12">
        <w:rPr>
          <w:sz w:val="22"/>
          <w:szCs w:val="22"/>
        </w:rPr>
        <w:t xml:space="preserve"> between cortical </w:t>
      </w:r>
      <w:r w:rsidR="00722A5C" w:rsidRPr="001F0B12">
        <w:rPr>
          <w:sz w:val="22"/>
          <w:szCs w:val="22"/>
        </w:rPr>
        <w:t>circuits</w:t>
      </w:r>
      <w:r w:rsidRPr="001F0B12">
        <w:rPr>
          <w:sz w:val="22"/>
          <w:szCs w:val="22"/>
        </w:rPr>
        <w:t xml:space="preserve"> are likely to generate emergent </w:t>
      </w:r>
      <w:r w:rsidR="00722A5C" w:rsidRPr="001F0B12">
        <w:rPr>
          <w:sz w:val="22"/>
          <w:szCs w:val="22"/>
        </w:rPr>
        <w:t>circuit</w:t>
      </w:r>
      <w:r w:rsidRPr="001F0B12">
        <w:rPr>
          <w:sz w:val="22"/>
          <w:szCs w:val="22"/>
        </w:rPr>
        <w:t xml:space="preserve"> functional states.</w:t>
      </w:r>
      <w:r w:rsidR="00277890" w:rsidRPr="001F0B12">
        <w:rPr>
          <w:sz w:val="22"/>
          <w:szCs w:val="22"/>
        </w:rPr>
        <w:t xml:space="preserve"> We</w:t>
      </w:r>
      <w:r w:rsidRPr="001F0B12">
        <w:rPr>
          <w:sz w:val="22"/>
          <w:szCs w:val="22"/>
        </w:rPr>
        <w:t xml:space="preserve"> </w:t>
      </w:r>
      <w:r w:rsidR="00722A5C" w:rsidRPr="001F0B12">
        <w:rPr>
          <w:sz w:val="22"/>
          <w:szCs w:val="22"/>
        </w:rPr>
        <w:t>believe</w:t>
      </w:r>
      <w:r w:rsidRPr="001F0B12">
        <w:rPr>
          <w:sz w:val="22"/>
          <w:szCs w:val="22"/>
        </w:rPr>
        <w:t xml:space="preserve"> that in this paper we have identified one such emergent state</w:t>
      </w:r>
      <w:r w:rsidR="00392BA9" w:rsidRPr="001F0B12">
        <w:rPr>
          <w:sz w:val="22"/>
          <w:szCs w:val="22"/>
        </w:rPr>
        <w:t>, one you could call a neuronal assembly</w:t>
      </w:r>
      <w:r w:rsidRPr="001F0B12">
        <w:rPr>
          <w:sz w:val="22"/>
          <w:szCs w:val="22"/>
        </w:rPr>
        <w:t>.</w:t>
      </w:r>
      <w:r w:rsidR="002A79E3">
        <w:rPr>
          <w:sz w:val="22"/>
          <w:szCs w:val="22"/>
        </w:rPr>
        <w:t xml:space="preserve"> </w:t>
      </w:r>
      <w:r w:rsidRPr="001F0B12">
        <w:rPr>
          <w:sz w:val="22"/>
          <w:szCs w:val="22"/>
        </w:rPr>
        <w:t xml:space="preserve">The second reason our </w:t>
      </w:r>
      <w:r w:rsidR="00722A5C" w:rsidRPr="001F0B12">
        <w:rPr>
          <w:sz w:val="22"/>
          <w:szCs w:val="22"/>
        </w:rPr>
        <w:t>data</w:t>
      </w:r>
      <w:r w:rsidRPr="001F0B12">
        <w:rPr>
          <w:sz w:val="22"/>
          <w:szCs w:val="22"/>
        </w:rPr>
        <w:t xml:space="preserve"> are of general </w:t>
      </w:r>
      <w:r w:rsidR="00722A5C" w:rsidRPr="001F0B12">
        <w:rPr>
          <w:sz w:val="22"/>
          <w:szCs w:val="22"/>
        </w:rPr>
        <w:t>interest</w:t>
      </w:r>
      <w:r w:rsidRPr="001F0B12">
        <w:rPr>
          <w:sz w:val="22"/>
          <w:szCs w:val="22"/>
        </w:rPr>
        <w:t xml:space="preserve"> has to </w:t>
      </w:r>
      <w:r w:rsidR="004101D3" w:rsidRPr="001F0B12">
        <w:rPr>
          <w:sz w:val="22"/>
          <w:szCs w:val="22"/>
        </w:rPr>
        <w:t xml:space="preserve">do </w:t>
      </w:r>
      <w:r w:rsidRPr="001F0B12">
        <w:rPr>
          <w:sz w:val="22"/>
          <w:szCs w:val="22"/>
        </w:rPr>
        <w:t>with the debate of whether the brain is externally or internally d</w:t>
      </w:r>
      <w:r w:rsidR="00275722" w:rsidRPr="001F0B12">
        <w:rPr>
          <w:sz w:val="22"/>
          <w:szCs w:val="22"/>
        </w:rPr>
        <w:t>r</w:t>
      </w:r>
      <w:r w:rsidRPr="001F0B12">
        <w:rPr>
          <w:sz w:val="22"/>
          <w:szCs w:val="22"/>
        </w:rPr>
        <w:t>ive</w:t>
      </w:r>
      <w:r w:rsidR="00566596" w:rsidRPr="001F0B12">
        <w:rPr>
          <w:sz w:val="22"/>
          <w:szCs w:val="22"/>
        </w:rPr>
        <w:t>n</w:t>
      </w:r>
      <w:r w:rsidRPr="001F0B12">
        <w:rPr>
          <w:sz w:val="22"/>
          <w:szCs w:val="22"/>
        </w:rPr>
        <w:t xml:space="preserve">. </w:t>
      </w:r>
      <w:r w:rsidR="00392BA9" w:rsidRPr="001F0B12">
        <w:rPr>
          <w:sz w:val="22"/>
          <w:szCs w:val="22"/>
        </w:rPr>
        <w:t>This runs through the middle of neuroscience (feedback vs</w:t>
      </w:r>
      <w:r w:rsidR="00F65B39">
        <w:rPr>
          <w:sz w:val="22"/>
          <w:szCs w:val="22"/>
        </w:rPr>
        <w:t>.</w:t>
      </w:r>
      <w:r w:rsidR="00392BA9" w:rsidRPr="001F0B12">
        <w:rPr>
          <w:sz w:val="22"/>
          <w:szCs w:val="22"/>
        </w:rPr>
        <w:t xml:space="preserve"> feedforward circuits; CPGs vs. </w:t>
      </w:r>
      <w:r w:rsidR="00392BA9" w:rsidRPr="002A79E3">
        <w:rPr>
          <w:sz w:val="22"/>
          <w:szCs w:val="22"/>
        </w:rPr>
        <w:t xml:space="preserve">reflexes models). </w:t>
      </w:r>
      <w:r w:rsidRPr="002A79E3">
        <w:rPr>
          <w:sz w:val="22"/>
          <w:szCs w:val="22"/>
        </w:rPr>
        <w:t xml:space="preserve">Our results </w:t>
      </w:r>
      <w:r w:rsidR="00722A5C" w:rsidRPr="002A79E3">
        <w:rPr>
          <w:sz w:val="22"/>
          <w:szCs w:val="22"/>
        </w:rPr>
        <w:t>demonstrate</w:t>
      </w:r>
      <w:r w:rsidRPr="002A79E3">
        <w:rPr>
          <w:sz w:val="22"/>
          <w:szCs w:val="22"/>
        </w:rPr>
        <w:t xml:space="preserve"> that sensory </w:t>
      </w:r>
      <w:r w:rsidR="00004790" w:rsidRPr="002A79E3">
        <w:rPr>
          <w:sz w:val="22"/>
          <w:szCs w:val="22"/>
        </w:rPr>
        <w:t>stimuli recruit</w:t>
      </w:r>
      <w:r w:rsidR="00E35536" w:rsidRPr="002A79E3">
        <w:rPr>
          <w:sz w:val="22"/>
          <w:szCs w:val="22"/>
        </w:rPr>
        <w:t xml:space="preserve"> </w:t>
      </w:r>
      <w:r w:rsidRPr="002A79E3">
        <w:rPr>
          <w:sz w:val="22"/>
          <w:szCs w:val="22"/>
        </w:rPr>
        <w:t>internal</w:t>
      </w:r>
      <w:r w:rsidR="00004790" w:rsidRPr="002A79E3">
        <w:rPr>
          <w:sz w:val="22"/>
          <w:szCs w:val="22"/>
        </w:rPr>
        <w:t>ly-generated</w:t>
      </w:r>
      <w:r w:rsidRPr="002A79E3">
        <w:rPr>
          <w:sz w:val="22"/>
          <w:szCs w:val="22"/>
        </w:rPr>
        <w:t xml:space="preserve"> patterns,</w:t>
      </w:r>
      <w:r w:rsidR="001D0FEE" w:rsidRPr="002A79E3">
        <w:rPr>
          <w:sz w:val="22"/>
          <w:szCs w:val="22"/>
        </w:rPr>
        <w:t xml:space="preserve"> in others word: </w:t>
      </w:r>
      <w:r w:rsidR="00510E81" w:rsidRPr="002A79E3">
        <w:rPr>
          <w:sz w:val="22"/>
          <w:szCs w:val="22"/>
        </w:rPr>
        <w:t>the</w:t>
      </w:r>
      <w:r w:rsidR="00F65B39" w:rsidRPr="002A79E3">
        <w:rPr>
          <w:sz w:val="22"/>
          <w:szCs w:val="22"/>
        </w:rPr>
        <w:t xml:space="preserve"> patterns </w:t>
      </w:r>
      <w:r w:rsidR="001D0FEE" w:rsidRPr="002A79E3">
        <w:rPr>
          <w:sz w:val="22"/>
          <w:szCs w:val="22"/>
        </w:rPr>
        <w:t>are a</w:t>
      </w:r>
      <w:r w:rsidR="00392BA9" w:rsidRPr="002A79E3">
        <w:rPr>
          <w:sz w:val="22"/>
          <w:szCs w:val="22"/>
        </w:rPr>
        <w:t>l</w:t>
      </w:r>
      <w:r w:rsidR="001D0FEE" w:rsidRPr="002A79E3">
        <w:rPr>
          <w:sz w:val="22"/>
          <w:szCs w:val="22"/>
        </w:rPr>
        <w:t xml:space="preserve">ready present in the cortex before the visual stimulation. </w:t>
      </w:r>
    </w:p>
    <w:p w:rsidR="002A79E3" w:rsidRPr="002A79E3" w:rsidRDefault="002A79E3" w:rsidP="0086119E">
      <w:pPr>
        <w:ind w:firstLine="720"/>
        <w:jc w:val="both"/>
        <w:rPr>
          <w:sz w:val="22"/>
          <w:szCs w:val="22"/>
        </w:rPr>
      </w:pPr>
      <w:r w:rsidRPr="002A79E3">
        <w:rPr>
          <w:sz w:val="22"/>
          <w:szCs w:val="22"/>
        </w:rPr>
        <w:t xml:space="preserve">Over the years, we have been inspired by </w:t>
      </w:r>
      <w:r>
        <w:rPr>
          <w:sz w:val="22"/>
          <w:szCs w:val="22"/>
        </w:rPr>
        <w:t xml:space="preserve">Marcus </w:t>
      </w:r>
      <w:proofErr w:type="spellStart"/>
      <w:r>
        <w:rPr>
          <w:sz w:val="22"/>
          <w:szCs w:val="22"/>
        </w:rPr>
        <w:t>Raichle’s</w:t>
      </w:r>
      <w:proofErr w:type="spellEnd"/>
      <w:r w:rsidRPr="002A79E3">
        <w:rPr>
          <w:sz w:val="22"/>
          <w:szCs w:val="22"/>
        </w:rPr>
        <w:t xml:space="preserve"> work demonstrating that intrinsically active large scale brain networks are similar to evoked networks, and because of this we think </w:t>
      </w:r>
      <w:r w:rsidR="00054EA6">
        <w:rPr>
          <w:sz w:val="22"/>
          <w:szCs w:val="22"/>
        </w:rPr>
        <w:t>he</w:t>
      </w:r>
      <w:r w:rsidRPr="002A79E3">
        <w:rPr>
          <w:sz w:val="22"/>
          <w:szCs w:val="22"/>
        </w:rPr>
        <w:t xml:space="preserve"> would be a great editor for this paper.</w:t>
      </w:r>
      <w:r w:rsidR="0086119E">
        <w:rPr>
          <w:sz w:val="22"/>
          <w:szCs w:val="22"/>
        </w:rPr>
        <w:t xml:space="preserve"> </w:t>
      </w:r>
      <w:r w:rsidR="00054EA6" w:rsidRPr="00054EA6">
        <w:rPr>
          <w:sz w:val="22"/>
          <w:szCs w:val="22"/>
          <w:u w:val="single"/>
        </w:rPr>
        <w:t xml:space="preserve">Marcus </w:t>
      </w:r>
      <w:proofErr w:type="spellStart"/>
      <w:r w:rsidR="00054EA6" w:rsidRPr="00054EA6">
        <w:rPr>
          <w:sz w:val="22"/>
          <w:szCs w:val="22"/>
          <w:u w:val="single"/>
        </w:rPr>
        <w:t>Raichle</w:t>
      </w:r>
      <w:proofErr w:type="spellEnd"/>
      <w:r w:rsidR="0086119E" w:rsidRPr="00054EA6">
        <w:rPr>
          <w:sz w:val="22"/>
          <w:szCs w:val="22"/>
          <w:u w:val="single"/>
        </w:rPr>
        <w:t xml:space="preserve"> kindly agreed to serve as a prearranged editor for this paper.</w:t>
      </w:r>
      <w:r w:rsidR="0086119E" w:rsidRPr="00054EA6">
        <w:rPr>
          <w:b/>
          <w:sz w:val="22"/>
          <w:szCs w:val="22"/>
          <w:u w:val="single"/>
        </w:rPr>
        <w:t xml:space="preserve"> </w:t>
      </w:r>
    </w:p>
    <w:p w:rsidR="00482630" w:rsidRDefault="00D23506" w:rsidP="0086119E">
      <w:pPr>
        <w:ind w:firstLine="720"/>
        <w:jc w:val="both"/>
        <w:rPr>
          <w:sz w:val="22"/>
          <w:szCs w:val="22"/>
        </w:rPr>
      </w:pPr>
      <w:r w:rsidRPr="002A79E3">
        <w:rPr>
          <w:sz w:val="22"/>
          <w:szCs w:val="22"/>
        </w:rPr>
        <w:t xml:space="preserve">As reviewers we recommend Alison Barth (barth@cmu.edu), </w:t>
      </w:r>
      <w:proofErr w:type="spellStart"/>
      <w:r w:rsidRPr="002A79E3">
        <w:rPr>
          <w:sz w:val="22"/>
          <w:szCs w:val="22"/>
        </w:rPr>
        <w:t>Gyorgy</w:t>
      </w:r>
      <w:proofErr w:type="spellEnd"/>
      <w:r w:rsidRPr="002A79E3">
        <w:rPr>
          <w:sz w:val="22"/>
          <w:szCs w:val="22"/>
        </w:rPr>
        <w:t xml:space="preserve"> </w:t>
      </w:r>
      <w:proofErr w:type="spellStart"/>
      <w:r w:rsidRPr="002A79E3">
        <w:rPr>
          <w:sz w:val="22"/>
          <w:szCs w:val="22"/>
        </w:rPr>
        <w:t>Buszaki</w:t>
      </w:r>
      <w:proofErr w:type="spellEnd"/>
      <w:r w:rsidRPr="002A79E3">
        <w:rPr>
          <w:sz w:val="22"/>
          <w:szCs w:val="22"/>
        </w:rPr>
        <w:t xml:space="preserve"> (Gyorgy.Buzsaki@nyumc.org), Wolf Singer (wolf.singer@brain.mpg.de), Ed Callaway (callaway@salk.edu), </w:t>
      </w:r>
      <w:proofErr w:type="spellStart"/>
      <w:r w:rsidRPr="002A79E3">
        <w:rPr>
          <w:sz w:val="22"/>
          <w:szCs w:val="22"/>
        </w:rPr>
        <w:t>Amiram</w:t>
      </w:r>
      <w:proofErr w:type="spellEnd"/>
      <w:r w:rsidRPr="002A79E3">
        <w:rPr>
          <w:sz w:val="22"/>
          <w:szCs w:val="22"/>
        </w:rPr>
        <w:t xml:space="preserve"> </w:t>
      </w:r>
      <w:proofErr w:type="spellStart"/>
      <w:r w:rsidRPr="002A79E3">
        <w:rPr>
          <w:sz w:val="22"/>
          <w:szCs w:val="22"/>
        </w:rPr>
        <w:t>Grinvald</w:t>
      </w:r>
      <w:proofErr w:type="spellEnd"/>
      <w:r w:rsidRPr="002A79E3">
        <w:rPr>
          <w:sz w:val="22"/>
          <w:szCs w:val="22"/>
        </w:rPr>
        <w:t xml:space="preserve"> (amiram.grinvald@weizmann.ac.il), Michael Stryker (stryker@phy.ucsf</w:t>
      </w:r>
      <w:r w:rsidRPr="0005043A">
        <w:rPr>
          <w:sz w:val="22"/>
          <w:szCs w:val="22"/>
        </w:rPr>
        <w:t xml:space="preserve">.edu), Arthur </w:t>
      </w:r>
      <w:proofErr w:type="spellStart"/>
      <w:r w:rsidRPr="0005043A">
        <w:rPr>
          <w:sz w:val="22"/>
          <w:szCs w:val="22"/>
        </w:rPr>
        <w:t>Konnerth</w:t>
      </w:r>
      <w:proofErr w:type="spellEnd"/>
      <w:r w:rsidRPr="0005043A">
        <w:rPr>
          <w:sz w:val="22"/>
          <w:szCs w:val="22"/>
        </w:rPr>
        <w:t xml:space="preserve"> (office-konnerth@lrz.tum.de), Thomas </w:t>
      </w:r>
      <w:proofErr w:type="spellStart"/>
      <w:r w:rsidRPr="0005043A">
        <w:rPr>
          <w:sz w:val="22"/>
          <w:szCs w:val="22"/>
        </w:rPr>
        <w:t>Mrsic-Flogel</w:t>
      </w:r>
      <w:proofErr w:type="spellEnd"/>
      <w:r w:rsidRPr="0005043A">
        <w:rPr>
          <w:sz w:val="22"/>
          <w:szCs w:val="22"/>
        </w:rPr>
        <w:t xml:space="preserve"> (thomas.mrsic-flogel@unibas.ch), Takao </w:t>
      </w:r>
      <w:proofErr w:type="spellStart"/>
      <w:r w:rsidRPr="0005043A">
        <w:rPr>
          <w:sz w:val="22"/>
          <w:szCs w:val="22"/>
        </w:rPr>
        <w:t>Hensch</w:t>
      </w:r>
      <w:proofErr w:type="spellEnd"/>
      <w:r w:rsidRPr="0005043A">
        <w:rPr>
          <w:sz w:val="22"/>
          <w:szCs w:val="22"/>
        </w:rPr>
        <w:t xml:space="preserve"> (hensch@mcb.harvard.edu), Moshe Abeles (moshe.abeles@mail.biu.ac.il), Prakash Kara (kara@musc.edu), Sonja Hofer (sonja.hofer@unibas.ch), David Tank (dwtank@princeton.edu) and Rodolfo </w:t>
      </w:r>
      <w:proofErr w:type="spellStart"/>
      <w:r w:rsidRPr="0005043A">
        <w:rPr>
          <w:sz w:val="22"/>
          <w:szCs w:val="22"/>
        </w:rPr>
        <w:t>Llinas</w:t>
      </w:r>
      <w:proofErr w:type="spellEnd"/>
      <w:r w:rsidRPr="0005043A">
        <w:rPr>
          <w:sz w:val="22"/>
          <w:szCs w:val="22"/>
        </w:rPr>
        <w:t xml:space="preserve"> (Rodolfo.Llinas@nyumc.org).</w:t>
      </w:r>
      <w:r w:rsidRPr="00482630">
        <w:rPr>
          <w:sz w:val="22"/>
          <w:szCs w:val="22"/>
        </w:rPr>
        <w:t xml:space="preserve"> </w:t>
      </w:r>
      <w:r w:rsidRPr="001F0B12">
        <w:rPr>
          <w:sz w:val="22"/>
          <w:szCs w:val="22"/>
        </w:rPr>
        <w:t xml:space="preserve">Unfortunately, </w:t>
      </w:r>
      <w:r>
        <w:rPr>
          <w:sz w:val="22"/>
          <w:szCs w:val="22"/>
        </w:rPr>
        <w:t xml:space="preserve">Jason Kerr, </w:t>
      </w:r>
      <w:r w:rsidRPr="001F0B12">
        <w:rPr>
          <w:sz w:val="22"/>
          <w:szCs w:val="22"/>
        </w:rPr>
        <w:t>Yan</w:t>
      </w:r>
      <w:r>
        <w:rPr>
          <w:sz w:val="22"/>
          <w:szCs w:val="22"/>
        </w:rPr>
        <w:t>g</w:t>
      </w:r>
      <w:r w:rsidRPr="001F0B12">
        <w:rPr>
          <w:sz w:val="22"/>
          <w:szCs w:val="22"/>
        </w:rPr>
        <w:t xml:space="preserve"> Dan, Massimo </w:t>
      </w:r>
      <w:proofErr w:type="spellStart"/>
      <w:r w:rsidRPr="001F0B12">
        <w:rPr>
          <w:sz w:val="22"/>
          <w:szCs w:val="22"/>
        </w:rPr>
        <w:t>Scanziani</w:t>
      </w:r>
      <w:proofErr w:type="spellEnd"/>
      <w:r w:rsidRPr="001F0B12">
        <w:rPr>
          <w:sz w:val="22"/>
          <w:szCs w:val="22"/>
        </w:rPr>
        <w:t xml:space="preserve">, </w:t>
      </w:r>
      <w:r>
        <w:rPr>
          <w:sz w:val="22"/>
          <w:szCs w:val="22"/>
        </w:rPr>
        <w:t xml:space="preserve">David </w:t>
      </w:r>
      <w:proofErr w:type="spellStart"/>
      <w:r>
        <w:rPr>
          <w:sz w:val="22"/>
          <w:szCs w:val="22"/>
        </w:rPr>
        <w:t>Ferster</w:t>
      </w:r>
      <w:proofErr w:type="spellEnd"/>
      <w:r>
        <w:rPr>
          <w:sz w:val="22"/>
          <w:szCs w:val="22"/>
        </w:rPr>
        <w:t xml:space="preserve">, </w:t>
      </w:r>
      <w:proofErr w:type="spellStart"/>
      <w:r w:rsidRPr="001F0B12">
        <w:rPr>
          <w:sz w:val="22"/>
          <w:szCs w:val="22"/>
        </w:rPr>
        <w:t>I</w:t>
      </w:r>
      <w:r>
        <w:rPr>
          <w:sz w:val="22"/>
          <w:szCs w:val="22"/>
        </w:rPr>
        <w:t>l</w:t>
      </w:r>
      <w:r w:rsidRPr="001F0B12">
        <w:rPr>
          <w:sz w:val="22"/>
          <w:szCs w:val="22"/>
        </w:rPr>
        <w:t>an</w:t>
      </w:r>
      <w:proofErr w:type="spellEnd"/>
      <w:r w:rsidRPr="001F0B12">
        <w:rPr>
          <w:sz w:val="22"/>
          <w:szCs w:val="22"/>
        </w:rPr>
        <w:t xml:space="preserve"> </w:t>
      </w:r>
      <w:proofErr w:type="spellStart"/>
      <w:r w:rsidRPr="001F0B12">
        <w:rPr>
          <w:sz w:val="22"/>
          <w:szCs w:val="22"/>
        </w:rPr>
        <w:t>Lampl</w:t>
      </w:r>
      <w:proofErr w:type="spellEnd"/>
      <w:r>
        <w:rPr>
          <w:sz w:val="22"/>
          <w:szCs w:val="22"/>
        </w:rPr>
        <w:t xml:space="preserve">, Clay Reid, or </w:t>
      </w:r>
      <w:r w:rsidRPr="001F0B12">
        <w:rPr>
          <w:sz w:val="22"/>
          <w:szCs w:val="22"/>
        </w:rPr>
        <w:t>Ken Harris may not be ideal because of conflict of interest.</w:t>
      </w:r>
    </w:p>
    <w:p w:rsidR="00D23506" w:rsidRDefault="00D23506" w:rsidP="0086119E">
      <w:pPr>
        <w:jc w:val="both"/>
        <w:rPr>
          <w:sz w:val="22"/>
          <w:szCs w:val="22"/>
          <w:u w:val="single"/>
          <w:lang w:val="en-GB"/>
        </w:rPr>
      </w:pPr>
    </w:p>
    <w:p w:rsidR="00277890" w:rsidRPr="001F0B12" w:rsidRDefault="009448E2" w:rsidP="0086119E">
      <w:pPr>
        <w:jc w:val="both"/>
        <w:rPr>
          <w:sz w:val="22"/>
          <w:szCs w:val="22"/>
        </w:rPr>
      </w:pPr>
      <w:r>
        <w:rPr>
          <w:noProof/>
          <w:sz w:val="22"/>
          <w:szCs w:val="22"/>
          <w:lang w:eastAsia="ko-KR"/>
        </w:rPr>
        <w:drawing>
          <wp:anchor distT="0" distB="0" distL="114300" distR="114300" simplePos="0" relativeHeight="251657728" behindDoc="0" locked="0" layoutInCell="1" allowOverlap="1" wp14:anchorId="12C036E6" wp14:editId="7306CCC6">
            <wp:simplePos x="0" y="0"/>
            <wp:positionH relativeFrom="column">
              <wp:posOffset>444500</wp:posOffset>
            </wp:positionH>
            <wp:positionV relativeFrom="paragraph">
              <wp:posOffset>334010</wp:posOffset>
            </wp:positionV>
            <wp:extent cx="1094105" cy="1007110"/>
            <wp:effectExtent l="0" t="0" r="0" b="2540"/>
            <wp:wrapTopAndBottom/>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4105" cy="1007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A5C" w:rsidRPr="001F0B12">
        <w:rPr>
          <w:sz w:val="22"/>
          <w:szCs w:val="22"/>
        </w:rPr>
        <w:t>Best</w:t>
      </w:r>
      <w:r w:rsidR="00EA5BD0" w:rsidRPr="001F0B12">
        <w:rPr>
          <w:sz w:val="22"/>
          <w:szCs w:val="22"/>
        </w:rPr>
        <w:t>,</w:t>
      </w:r>
    </w:p>
    <w:p w:rsidR="00392BA9" w:rsidRPr="001F0B12" w:rsidRDefault="00392BA9" w:rsidP="00722A5C">
      <w:pPr>
        <w:jc w:val="both"/>
        <w:rPr>
          <w:sz w:val="22"/>
          <w:szCs w:val="22"/>
        </w:rPr>
      </w:pPr>
    </w:p>
    <w:p w:rsidR="00392BA9" w:rsidRPr="001F0B12" w:rsidRDefault="00392BA9" w:rsidP="00722A5C">
      <w:pPr>
        <w:jc w:val="both"/>
        <w:rPr>
          <w:sz w:val="22"/>
          <w:szCs w:val="22"/>
        </w:rPr>
      </w:pPr>
    </w:p>
    <w:p w:rsidR="00EA5BD0" w:rsidRPr="001F0B12" w:rsidRDefault="00EA5BD0" w:rsidP="00722A5C">
      <w:pPr>
        <w:jc w:val="both"/>
        <w:rPr>
          <w:sz w:val="22"/>
          <w:szCs w:val="22"/>
        </w:rPr>
      </w:pPr>
      <w:proofErr w:type="gramStart"/>
      <w:r w:rsidRPr="001F0B12">
        <w:rPr>
          <w:sz w:val="22"/>
          <w:szCs w:val="22"/>
        </w:rPr>
        <w:t>Rafael Yuste, M.D. Ph.D.</w:t>
      </w:r>
      <w:proofErr w:type="gramEnd"/>
      <w:r w:rsidRPr="001F0B12">
        <w:rPr>
          <w:sz w:val="22"/>
          <w:szCs w:val="22"/>
        </w:rPr>
        <w:tab/>
      </w:r>
    </w:p>
    <w:p w:rsidR="00EA5BD0" w:rsidRPr="001F0B12" w:rsidRDefault="00EA5BD0" w:rsidP="00722A5C">
      <w:pPr>
        <w:jc w:val="both"/>
        <w:rPr>
          <w:sz w:val="22"/>
          <w:szCs w:val="22"/>
        </w:rPr>
      </w:pPr>
      <w:r w:rsidRPr="001F0B12">
        <w:rPr>
          <w:sz w:val="22"/>
          <w:szCs w:val="22"/>
        </w:rPr>
        <w:lastRenderedPageBreak/>
        <w:t xml:space="preserve">Professor of Biological Sciences and Neuroscience </w:t>
      </w:r>
    </w:p>
    <w:p w:rsidR="00EA5BD0" w:rsidRPr="001F0B12" w:rsidRDefault="00EA5BD0" w:rsidP="00722A5C">
      <w:pPr>
        <w:jc w:val="both"/>
        <w:rPr>
          <w:sz w:val="22"/>
          <w:szCs w:val="22"/>
        </w:rPr>
      </w:pPr>
      <w:r w:rsidRPr="001F0B12">
        <w:rPr>
          <w:sz w:val="22"/>
          <w:szCs w:val="22"/>
        </w:rPr>
        <w:t>Co-Director of the Kavli Institute for Neural Circuitry</w:t>
      </w:r>
    </w:p>
    <w:p w:rsidR="001B4029" w:rsidRPr="001F0B12" w:rsidRDefault="001B4029" w:rsidP="00235212">
      <w:pPr>
        <w:tabs>
          <w:tab w:val="left" w:pos="2901"/>
        </w:tabs>
        <w:jc w:val="both"/>
        <w:rPr>
          <w:sz w:val="22"/>
          <w:szCs w:val="22"/>
        </w:rPr>
      </w:pPr>
    </w:p>
    <w:sectPr w:rsidR="001B4029" w:rsidRPr="001F0B12" w:rsidSect="00DD161E">
      <w:headerReference w:type="default" r:id="rId9"/>
      <w:footerReference w:type="default" r:id="rId10"/>
      <w:pgSz w:w="12240" w:h="15840"/>
      <w:pgMar w:top="1080" w:right="1080" w:bottom="108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467" w:rsidRDefault="006D2467">
      <w:r>
        <w:separator/>
      </w:r>
    </w:p>
  </w:endnote>
  <w:endnote w:type="continuationSeparator" w:id="0">
    <w:p w:rsidR="006D2467" w:rsidRDefault="006D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AvantGarde Bk BT">
    <w:altName w:val="Times"/>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ms Rmn">
    <w:altName w:val="Times New Roman"/>
    <w:panose1 w:val="020206030405050203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C78" w:rsidRDefault="00863C78">
    <w:pPr>
      <w:jc w:val="center"/>
      <w:rPr>
        <w:rFonts w:ascii="Tms Rmn" w:hAnsi="Tms Rmn"/>
        <w:sz w:val="16"/>
      </w:rPr>
    </w:pPr>
    <w:r>
      <w:rPr>
        <w:rFonts w:ascii="Tms Rmn" w:hAnsi="Tms Rmn"/>
        <w:sz w:val="16"/>
      </w:rPr>
      <w:t>901 NWC Building, MC4822</w:t>
    </w:r>
    <w:r>
      <w:rPr>
        <w:rFonts w:ascii="Tms Rmn" w:hAnsi="Tms Rmn"/>
        <w:sz w:val="16"/>
      </w:rPr>
      <w:tab/>
    </w:r>
    <w:r>
      <w:rPr>
        <w:rFonts w:ascii="Tms Rmn" w:hAnsi="Tms Rmn"/>
        <w:sz w:val="16"/>
      </w:rPr>
      <w:tab/>
      <w:t>550 W 120</w:t>
    </w:r>
    <w:r w:rsidRPr="006F25CD">
      <w:rPr>
        <w:rFonts w:ascii="Tms Rmn" w:hAnsi="Tms Rmn"/>
        <w:sz w:val="16"/>
        <w:vertAlign w:val="superscript"/>
      </w:rPr>
      <w:t>th</w:t>
    </w:r>
    <w:r>
      <w:rPr>
        <w:rFonts w:ascii="Tms Rmn" w:hAnsi="Tms Rmn"/>
        <w:sz w:val="16"/>
      </w:rPr>
      <w:t xml:space="preserve"> Street </w:t>
    </w:r>
    <w:r>
      <w:rPr>
        <w:rFonts w:ascii="Tms Rmn" w:hAnsi="Tms Rmn"/>
        <w:sz w:val="16"/>
      </w:rPr>
      <w:tab/>
    </w:r>
    <w:r>
      <w:rPr>
        <w:rFonts w:ascii="Tms Rmn" w:hAnsi="Tms Rmn"/>
        <w:sz w:val="16"/>
      </w:rPr>
      <w:tab/>
      <w:t xml:space="preserve">New York, NY  10027 </w:t>
    </w:r>
  </w:p>
  <w:p w:rsidR="00863C78" w:rsidRPr="00791532" w:rsidRDefault="00863C78">
    <w:pPr>
      <w:jc w:val="center"/>
      <w:rPr>
        <w:rFonts w:ascii="Tms Rmn" w:hAnsi="Tms Rmn"/>
      </w:rPr>
    </w:pPr>
    <w:r w:rsidRPr="00791532">
      <w:rPr>
        <w:rFonts w:ascii="Tms Rmn" w:hAnsi="Tms Rmn"/>
        <w:sz w:val="16"/>
      </w:rPr>
      <w:t xml:space="preserve">212.854.2354 </w:t>
    </w:r>
    <w:r w:rsidRPr="00791532">
      <w:rPr>
        <w:rFonts w:ascii="Tms Rmn" w:hAnsi="Tms Rmn"/>
        <w:sz w:val="16"/>
      </w:rPr>
      <w:sym w:font="Symbol" w:char="F0B7"/>
    </w:r>
    <w:r w:rsidRPr="00791532">
      <w:rPr>
        <w:rFonts w:ascii="Tms Rmn" w:hAnsi="Tms Rmn"/>
        <w:sz w:val="16"/>
      </w:rPr>
      <w:t xml:space="preserve"> Fax 212.854.4619 </w:t>
    </w:r>
    <w:r w:rsidRPr="00791532">
      <w:rPr>
        <w:rFonts w:ascii="Tms Rmn" w:hAnsi="Tms Rmn"/>
        <w:sz w:val="16"/>
      </w:rPr>
      <w:sym w:font="Symbol" w:char="F0B7"/>
    </w:r>
    <w:r w:rsidRPr="00791532">
      <w:rPr>
        <w:rFonts w:ascii="Tms Rmn" w:hAnsi="Tms Rmn"/>
        <w:sz w:val="16"/>
      </w:rPr>
      <w:t xml:space="preserve"> rmy5@columbia.edu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467" w:rsidRDefault="006D2467">
      <w:r>
        <w:separator/>
      </w:r>
    </w:p>
  </w:footnote>
  <w:footnote w:type="continuationSeparator" w:id="0">
    <w:p w:rsidR="006D2467" w:rsidRDefault="006D24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C78" w:rsidRDefault="00863C78">
    <w:pPr>
      <w:pStyle w:val="Title"/>
    </w:pPr>
    <w:r>
      <w:t xml:space="preserve">C O L U M B I </w:t>
    </w:r>
    <w:proofErr w:type="gramStart"/>
    <w:r>
      <w:t>A  U</w:t>
    </w:r>
    <w:proofErr w:type="gramEnd"/>
    <w:r>
      <w:t xml:space="preserve"> N I V E R S I T Y</w:t>
    </w:r>
  </w:p>
  <w:p w:rsidR="00863C78" w:rsidRDefault="00863C78">
    <w:pPr>
      <w:jc w:val="center"/>
      <w:rPr>
        <w:sz w:val="16"/>
      </w:rPr>
    </w:pPr>
    <w:r>
      <w:rPr>
        <w:sz w:val="16"/>
      </w:rPr>
      <w:t>IN THE CITY OF NEW YORK</w:t>
    </w:r>
  </w:p>
  <w:p w:rsidR="00863C78" w:rsidRDefault="00863C78">
    <w:pPr>
      <w:jc w:val="center"/>
      <w:rPr>
        <w:sz w:val="16"/>
      </w:rPr>
    </w:pPr>
  </w:p>
  <w:p w:rsidR="00863C78" w:rsidRDefault="00863C78">
    <w:pPr>
      <w:jc w:val="center"/>
    </w:pPr>
    <w:r>
      <w:rPr>
        <w:sz w:val="16"/>
      </w:rPr>
      <w:t>DEPARTMENT OF BIOLOGICAL SCIENCES</w:t>
    </w:r>
  </w:p>
  <w:p w:rsidR="00863C78" w:rsidRDefault="00863C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6CD9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C0C3B94"/>
    <w:multiLevelType w:val="hybridMultilevel"/>
    <w:tmpl w:val="DB32BA92"/>
    <w:lvl w:ilvl="0" w:tplc="42208426">
      <w:start w:val="5"/>
      <w:numFmt w:val="bullet"/>
      <w:lvlText w:val="-"/>
      <w:lvlJc w:val="left"/>
      <w:pPr>
        <w:tabs>
          <w:tab w:val="num" w:pos="1080"/>
        </w:tabs>
        <w:ind w:left="1080" w:hanging="720"/>
      </w:pPr>
      <w:rPr>
        <w:rFonts w:ascii="Palatino" w:eastAsia="Times New Roman" w:hAnsi="Palatino"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0B4"/>
    <w:rsid w:val="00004790"/>
    <w:rsid w:val="0002050B"/>
    <w:rsid w:val="0005043A"/>
    <w:rsid w:val="00054EA6"/>
    <w:rsid w:val="000629CC"/>
    <w:rsid w:val="00087266"/>
    <w:rsid w:val="000B13D7"/>
    <w:rsid w:val="00143FF0"/>
    <w:rsid w:val="00165A8F"/>
    <w:rsid w:val="001B2408"/>
    <w:rsid w:val="001B4029"/>
    <w:rsid w:val="001D0FEE"/>
    <w:rsid w:val="001E47E3"/>
    <w:rsid w:val="001F0B12"/>
    <w:rsid w:val="00201171"/>
    <w:rsid w:val="00215B3C"/>
    <w:rsid w:val="0022545C"/>
    <w:rsid w:val="00235212"/>
    <w:rsid w:val="00256400"/>
    <w:rsid w:val="00267C7F"/>
    <w:rsid w:val="00275722"/>
    <w:rsid w:val="00277890"/>
    <w:rsid w:val="002822A1"/>
    <w:rsid w:val="002960B4"/>
    <w:rsid w:val="002A79E3"/>
    <w:rsid w:val="002D5CDA"/>
    <w:rsid w:val="00366EA1"/>
    <w:rsid w:val="00392BA9"/>
    <w:rsid w:val="003B2D03"/>
    <w:rsid w:val="003C35E3"/>
    <w:rsid w:val="004101D3"/>
    <w:rsid w:val="00472D20"/>
    <w:rsid w:val="004731EA"/>
    <w:rsid w:val="00482630"/>
    <w:rsid w:val="004A567B"/>
    <w:rsid w:val="004F65F1"/>
    <w:rsid w:val="00500805"/>
    <w:rsid w:val="00510E81"/>
    <w:rsid w:val="005204A5"/>
    <w:rsid w:val="00561BDE"/>
    <w:rsid w:val="00566596"/>
    <w:rsid w:val="0057343A"/>
    <w:rsid w:val="00576959"/>
    <w:rsid w:val="005B63B2"/>
    <w:rsid w:val="005E1607"/>
    <w:rsid w:val="005F62F1"/>
    <w:rsid w:val="006161DF"/>
    <w:rsid w:val="00620EDC"/>
    <w:rsid w:val="00644FFA"/>
    <w:rsid w:val="0065488A"/>
    <w:rsid w:val="006A2E53"/>
    <w:rsid w:val="006B4A82"/>
    <w:rsid w:val="006C5A5A"/>
    <w:rsid w:val="006D2467"/>
    <w:rsid w:val="006F25CD"/>
    <w:rsid w:val="0072192E"/>
    <w:rsid w:val="00722A5C"/>
    <w:rsid w:val="00755D22"/>
    <w:rsid w:val="00791532"/>
    <w:rsid w:val="008362E3"/>
    <w:rsid w:val="0086119E"/>
    <w:rsid w:val="00863C78"/>
    <w:rsid w:val="00877D9A"/>
    <w:rsid w:val="008A72BC"/>
    <w:rsid w:val="008C55DE"/>
    <w:rsid w:val="009448E2"/>
    <w:rsid w:val="00985622"/>
    <w:rsid w:val="00993DD3"/>
    <w:rsid w:val="009A6437"/>
    <w:rsid w:val="009B0402"/>
    <w:rsid w:val="009F63D9"/>
    <w:rsid w:val="00A134F5"/>
    <w:rsid w:val="00A5745B"/>
    <w:rsid w:val="00A57557"/>
    <w:rsid w:val="00A66423"/>
    <w:rsid w:val="00AE4608"/>
    <w:rsid w:val="00AF0596"/>
    <w:rsid w:val="00B25BF7"/>
    <w:rsid w:val="00B74E6E"/>
    <w:rsid w:val="00BA692B"/>
    <w:rsid w:val="00BD69EB"/>
    <w:rsid w:val="00BF1410"/>
    <w:rsid w:val="00C3153F"/>
    <w:rsid w:val="00C67CAE"/>
    <w:rsid w:val="00C866A3"/>
    <w:rsid w:val="00D15366"/>
    <w:rsid w:val="00D20B57"/>
    <w:rsid w:val="00D23506"/>
    <w:rsid w:val="00D46F80"/>
    <w:rsid w:val="00DC0B0F"/>
    <w:rsid w:val="00DD161E"/>
    <w:rsid w:val="00DF0019"/>
    <w:rsid w:val="00E176E4"/>
    <w:rsid w:val="00E22C7E"/>
    <w:rsid w:val="00E35536"/>
    <w:rsid w:val="00E91454"/>
    <w:rsid w:val="00EA5BD0"/>
    <w:rsid w:val="00EC592A"/>
    <w:rsid w:val="00EC70BD"/>
    <w:rsid w:val="00F16E34"/>
    <w:rsid w:val="00F25B19"/>
    <w:rsid w:val="00F36DE4"/>
    <w:rsid w:val="00F635AB"/>
    <w:rsid w:val="00F65B39"/>
    <w:rsid w:val="00F72C8D"/>
    <w:rsid w:val="00F7684B"/>
    <w:rsid w:val="00F814D2"/>
    <w:rsid w:val="00FA547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tabs>
        <w:tab w:val="left" w:pos="6660"/>
        <w:tab w:val="left" w:pos="6840"/>
      </w:tabs>
      <w:outlineLvl w:val="1"/>
    </w:pPr>
    <w:rPr>
      <w:b/>
      <w:bCs/>
      <w:sz w:val="24"/>
    </w:rPr>
  </w:style>
  <w:style w:type="paragraph" w:styleId="Heading3">
    <w:name w:val="heading 3"/>
    <w:basedOn w:val="Normal"/>
    <w:next w:val="Normal"/>
    <w:qFormat/>
    <w:pPr>
      <w:keepNext/>
      <w:tabs>
        <w:tab w:val="left" w:pos="6660"/>
        <w:tab w:val="left" w:pos="6840"/>
      </w:tabs>
      <w:jc w:val="center"/>
      <w:outlineLvl w:val="2"/>
    </w:pPr>
    <w:rPr>
      <w:rFonts w:ascii="AvantGarde Bk BT" w:hAnsi="AvantGarde Bk BT"/>
      <w:sz w:val="24"/>
    </w:rPr>
  </w:style>
  <w:style w:type="paragraph" w:styleId="Heading4">
    <w:name w:val="heading 4"/>
    <w:basedOn w:val="Normal"/>
    <w:next w:val="Normal"/>
    <w:qFormat/>
    <w:pPr>
      <w:keepNext/>
      <w:ind w:left="7200"/>
      <w:outlineLvl w:val="3"/>
    </w:pPr>
    <w:rPr>
      <w:rFonts w:ascii="AvantGarde Bk BT" w:hAnsi="AvantGarde Bk BT"/>
      <w:sz w:val="24"/>
    </w:rPr>
  </w:style>
  <w:style w:type="paragraph" w:styleId="Heading5">
    <w:name w:val="heading 5"/>
    <w:basedOn w:val="Normal"/>
    <w:next w:val="Normal"/>
    <w:qFormat/>
    <w:pPr>
      <w:keepNext/>
      <w:ind w:firstLine="7200"/>
      <w:outlineLvl w:val="4"/>
    </w:pPr>
    <w:rPr>
      <w:rFonts w:ascii="AvantGarde Bk BT" w:hAnsi="AvantGarde Bk B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line="360" w:lineRule="auto"/>
      <w:jc w:val="both"/>
    </w:pPr>
    <w:rPr>
      <w:rFonts w:ascii="Arial" w:hAnsi="Arial"/>
      <w:sz w:val="24"/>
    </w:rPr>
  </w:style>
  <w:style w:type="paragraph" w:styleId="BalloonText">
    <w:name w:val="Balloon Text"/>
    <w:basedOn w:val="Normal"/>
    <w:link w:val="BalloonTextChar"/>
    <w:uiPriority w:val="99"/>
    <w:semiHidden/>
    <w:unhideWhenUsed/>
    <w:rsid w:val="00C866A3"/>
    <w:rPr>
      <w:rFonts w:ascii="Lucida Grande" w:hAnsi="Lucida Grande" w:cs="Lucida Grande"/>
      <w:sz w:val="18"/>
      <w:szCs w:val="18"/>
    </w:rPr>
  </w:style>
  <w:style w:type="character" w:customStyle="1" w:styleId="BalloonTextChar">
    <w:name w:val="Balloon Text Char"/>
    <w:link w:val="BalloonText"/>
    <w:uiPriority w:val="99"/>
    <w:semiHidden/>
    <w:rsid w:val="00C866A3"/>
    <w:rPr>
      <w:rFonts w:ascii="Lucida Grande" w:hAnsi="Lucida Grande" w:cs="Lucida Grande"/>
      <w:sz w:val="18"/>
      <w:szCs w:val="18"/>
    </w:rPr>
  </w:style>
  <w:style w:type="character" w:styleId="CommentReference">
    <w:name w:val="annotation reference"/>
    <w:uiPriority w:val="99"/>
    <w:semiHidden/>
    <w:unhideWhenUsed/>
    <w:rsid w:val="005F62F1"/>
    <w:rPr>
      <w:sz w:val="18"/>
      <w:szCs w:val="18"/>
    </w:rPr>
  </w:style>
  <w:style w:type="paragraph" w:styleId="CommentText">
    <w:name w:val="annotation text"/>
    <w:basedOn w:val="Normal"/>
    <w:link w:val="CommentTextChar"/>
    <w:uiPriority w:val="99"/>
    <w:semiHidden/>
    <w:unhideWhenUsed/>
    <w:rsid w:val="005F62F1"/>
    <w:rPr>
      <w:sz w:val="24"/>
      <w:szCs w:val="24"/>
    </w:rPr>
  </w:style>
  <w:style w:type="character" w:customStyle="1" w:styleId="CommentTextChar">
    <w:name w:val="Comment Text Char"/>
    <w:link w:val="CommentText"/>
    <w:uiPriority w:val="99"/>
    <w:semiHidden/>
    <w:rsid w:val="005F62F1"/>
    <w:rPr>
      <w:sz w:val="24"/>
      <w:szCs w:val="24"/>
    </w:rPr>
  </w:style>
  <w:style w:type="paragraph" w:styleId="CommentSubject">
    <w:name w:val="annotation subject"/>
    <w:basedOn w:val="CommentText"/>
    <w:next w:val="CommentText"/>
    <w:link w:val="CommentSubjectChar"/>
    <w:uiPriority w:val="99"/>
    <w:semiHidden/>
    <w:unhideWhenUsed/>
    <w:rsid w:val="005F62F1"/>
    <w:rPr>
      <w:b/>
      <w:bCs/>
      <w:sz w:val="20"/>
      <w:szCs w:val="20"/>
    </w:rPr>
  </w:style>
  <w:style w:type="character" w:customStyle="1" w:styleId="CommentSubjectChar">
    <w:name w:val="Comment Subject Char"/>
    <w:link w:val="CommentSubject"/>
    <w:uiPriority w:val="99"/>
    <w:semiHidden/>
    <w:rsid w:val="005F62F1"/>
    <w:rPr>
      <w:b/>
      <w:bCs/>
      <w:sz w:val="24"/>
      <w:szCs w:val="24"/>
    </w:rPr>
  </w:style>
  <w:style w:type="character" w:styleId="Hyperlink">
    <w:name w:val="Hyperlink"/>
    <w:basedOn w:val="DefaultParagraphFont"/>
    <w:uiPriority w:val="99"/>
    <w:unhideWhenUsed/>
    <w:rsid w:val="001B24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tabs>
        <w:tab w:val="left" w:pos="6660"/>
        <w:tab w:val="left" w:pos="6840"/>
      </w:tabs>
      <w:outlineLvl w:val="1"/>
    </w:pPr>
    <w:rPr>
      <w:b/>
      <w:bCs/>
      <w:sz w:val="24"/>
    </w:rPr>
  </w:style>
  <w:style w:type="paragraph" w:styleId="Heading3">
    <w:name w:val="heading 3"/>
    <w:basedOn w:val="Normal"/>
    <w:next w:val="Normal"/>
    <w:qFormat/>
    <w:pPr>
      <w:keepNext/>
      <w:tabs>
        <w:tab w:val="left" w:pos="6660"/>
        <w:tab w:val="left" w:pos="6840"/>
      </w:tabs>
      <w:jc w:val="center"/>
      <w:outlineLvl w:val="2"/>
    </w:pPr>
    <w:rPr>
      <w:rFonts w:ascii="AvantGarde Bk BT" w:hAnsi="AvantGarde Bk BT"/>
      <w:sz w:val="24"/>
    </w:rPr>
  </w:style>
  <w:style w:type="paragraph" w:styleId="Heading4">
    <w:name w:val="heading 4"/>
    <w:basedOn w:val="Normal"/>
    <w:next w:val="Normal"/>
    <w:qFormat/>
    <w:pPr>
      <w:keepNext/>
      <w:ind w:left="7200"/>
      <w:outlineLvl w:val="3"/>
    </w:pPr>
    <w:rPr>
      <w:rFonts w:ascii="AvantGarde Bk BT" w:hAnsi="AvantGarde Bk BT"/>
      <w:sz w:val="24"/>
    </w:rPr>
  </w:style>
  <w:style w:type="paragraph" w:styleId="Heading5">
    <w:name w:val="heading 5"/>
    <w:basedOn w:val="Normal"/>
    <w:next w:val="Normal"/>
    <w:qFormat/>
    <w:pPr>
      <w:keepNext/>
      <w:ind w:firstLine="7200"/>
      <w:outlineLvl w:val="4"/>
    </w:pPr>
    <w:rPr>
      <w:rFonts w:ascii="AvantGarde Bk BT" w:hAnsi="AvantGarde Bk B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line="360" w:lineRule="auto"/>
      <w:jc w:val="both"/>
    </w:pPr>
    <w:rPr>
      <w:rFonts w:ascii="Arial" w:hAnsi="Arial"/>
      <w:sz w:val="24"/>
    </w:rPr>
  </w:style>
  <w:style w:type="paragraph" w:styleId="BalloonText">
    <w:name w:val="Balloon Text"/>
    <w:basedOn w:val="Normal"/>
    <w:link w:val="BalloonTextChar"/>
    <w:uiPriority w:val="99"/>
    <w:semiHidden/>
    <w:unhideWhenUsed/>
    <w:rsid w:val="00C866A3"/>
    <w:rPr>
      <w:rFonts w:ascii="Lucida Grande" w:hAnsi="Lucida Grande" w:cs="Lucida Grande"/>
      <w:sz w:val="18"/>
      <w:szCs w:val="18"/>
    </w:rPr>
  </w:style>
  <w:style w:type="character" w:customStyle="1" w:styleId="BalloonTextChar">
    <w:name w:val="Balloon Text Char"/>
    <w:link w:val="BalloonText"/>
    <w:uiPriority w:val="99"/>
    <w:semiHidden/>
    <w:rsid w:val="00C866A3"/>
    <w:rPr>
      <w:rFonts w:ascii="Lucida Grande" w:hAnsi="Lucida Grande" w:cs="Lucida Grande"/>
      <w:sz w:val="18"/>
      <w:szCs w:val="18"/>
    </w:rPr>
  </w:style>
  <w:style w:type="character" w:styleId="CommentReference">
    <w:name w:val="annotation reference"/>
    <w:uiPriority w:val="99"/>
    <w:semiHidden/>
    <w:unhideWhenUsed/>
    <w:rsid w:val="005F62F1"/>
    <w:rPr>
      <w:sz w:val="18"/>
      <w:szCs w:val="18"/>
    </w:rPr>
  </w:style>
  <w:style w:type="paragraph" w:styleId="CommentText">
    <w:name w:val="annotation text"/>
    <w:basedOn w:val="Normal"/>
    <w:link w:val="CommentTextChar"/>
    <w:uiPriority w:val="99"/>
    <w:semiHidden/>
    <w:unhideWhenUsed/>
    <w:rsid w:val="005F62F1"/>
    <w:rPr>
      <w:sz w:val="24"/>
      <w:szCs w:val="24"/>
    </w:rPr>
  </w:style>
  <w:style w:type="character" w:customStyle="1" w:styleId="CommentTextChar">
    <w:name w:val="Comment Text Char"/>
    <w:link w:val="CommentText"/>
    <w:uiPriority w:val="99"/>
    <w:semiHidden/>
    <w:rsid w:val="005F62F1"/>
    <w:rPr>
      <w:sz w:val="24"/>
      <w:szCs w:val="24"/>
    </w:rPr>
  </w:style>
  <w:style w:type="paragraph" w:styleId="CommentSubject">
    <w:name w:val="annotation subject"/>
    <w:basedOn w:val="CommentText"/>
    <w:next w:val="CommentText"/>
    <w:link w:val="CommentSubjectChar"/>
    <w:uiPriority w:val="99"/>
    <w:semiHidden/>
    <w:unhideWhenUsed/>
    <w:rsid w:val="005F62F1"/>
    <w:rPr>
      <w:b/>
      <w:bCs/>
      <w:sz w:val="20"/>
      <w:szCs w:val="20"/>
    </w:rPr>
  </w:style>
  <w:style w:type="character" w:customStyle="1" w:styleId="CommentSubjectChar">
    <w:name w:val="Comment Subject Char"/>
    <w:link w:val="CommentSubject"/>
    <w:uiPriority w:val="99"/>
    <w:semiHidden/>
    <w:rsid w:val="005F62F1"/>
    <w:rPr>
      <w:b/>
      <w:bCs/>
      <w:sz w:val="24"/>
      <w:szCs w:val="24"/>
    </w:rPr>
  </w:style>
  <w:style w:type="character" w:styleId="Hyperlink">
    <w:name w:val="Hyperlink"/>
    <w:basedOn w:val="DefaultParagraphFont"/>
    <w:uiPriority w:val="99"/>
    <w:unhideWhenUsed/>
    <w:rsid w:val="001B24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vt:lpstr>
    </vt:vector>
  </TitlesOfParts>
  <Company>Columbia University</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Inna Boluk</dc:creator>
  <cp:lastModifiedBy>Jae-eun</cp:lastModifiedBy>
  <cp:revision>19</cp:revision>
  <cp:lastPrinted>2014-03-18T15:43:00Z</cp:lastPrinted>
  <dcterms:created xsi:type="dcterms:W3CDTF">2014-03-18T14:34:00Z</dcterms:created>
  <dcterms:modified xsi:type="dcterms:W3CDTF">2014-04-01T21:45:00Z</dcterms:modified>
</cp:coreProperties>
</file>