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Jonathan Thorps</w:t>
      </w:r>
    </w:p>
    <w:p>
      <w:pPr>
        <w:pStyle w:val="Normal"/>
        <w:bidi w:val="0"/>
        <w:jc w:val="left"/>
        <w:rPr/>
      </w:pPr>
      <w:r>
        <w:rPr/>
        <w:t>AWD1100 L01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Introduction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goal of this software is to administrate employee access in and around a facility or building. While gates, locks, and full time security guards is would certainly address this, having a software solution as another layer of security would streamline assigning and revoking access. An electronic locking system backed with software that can administrate these privileges is also a better solution than having to issue out numerous physical keys. Certain individuals would have unrestricted access while others will have a limited access. Individuals will be categorized by what division they belong to. Assignment to departments would be permanent, while access privileges to different spaces can be modified as needed.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Key Features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u w:val="none"/>
        </w:rPr>
        <w:t>Login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39370</wp:posOffset>
            </wp:positionH>
            <wp:positionV relativeFrom="paragraph">
              <wp:posOffset>59690</wp:posOffset>
            </wp:positionV>
            <wp:extent cx="2072640" cy="1841500"/>
            <wp:effectExtent l="0" t="0" r="0" b="0"/>
            <wp:wrapSquare wrapText="righ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none"/>
        </w:rPr>
        <w:t>To administer security access to badge holders on the system, there will be a login function in where administrators and security officers can control the creation and assignment of privileges. Upon successful login personnel will have the following functions: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numPr>
          <w:ilvl w:val="0"/>
          <w:numId w:val="1"/>
        </w:numPr>
        <w:bidi w:val="0"/>
        <w:jc w:val="both"/>
        <w:rPr>
          <w:sz w:val="20"/>
          <w:szCs w:val="20"/>
        </w:rPr>
      </w:pPr>
      <w:r>
        <w:rPr>
          <w:sz w:val="20"/>
          <w:szCs w:val="20"/>
        </w:rPr>
        <w:t>Search</w:t>
      </w:r>
    </w:p>
    <w:p>
      <w:pPr>
        <w:pStyle w:val="Normal"/>
        <w:numPr>
          <w:ilvl w:val="0"/>
          <w:numId w:val="1"/>
        </w:numPr>
        <w:bidi w:val="0"/>
        <w:jc w:val="both"/>
        <w:rPr>
          <w:sz w:val="20"/>
          <w:szCs w:val="20"/>
        </w:rPr>
      </w:pPr>
      <w:r>
        <w:rPr>
          <w:sz w:val="20"/>
          <w:szCs w:val="20"/>
        </w:rPr>
        <w:t>Create</w:t>
      </w:r>
    </w:p>
    <w:p>
      <w:pPr>
        <w:pStyle w:val="Normal"/>
        <w:numPr>
          <w:ilvl w:val="0"/>
          <w:numId w:val="1"/>
        </w:numPr>
        <w:bidi w:val="0"/>
        <w:jc w:val="both"/>
        <w:rPr>
          <w:sz w:val="20"/>
          <w:szCs w:val="20"/>
        </w:rPr>
      </w:pPr>
      <w:r>
        <w:rPr>
          <w:sz w:val="20"/>
          <w:szCs w:val="20"/>
        </w:rPr>
        <w:t>Update</w:t>
      </w:r>
    </w:p>
    <w:p>
      <w:pPr>
        <w:pStyle w:val="Normal"/>
        <w:numPr>
          <w:ilvl w:val="0"/>
          <w:numId w:val="1"/>
        </w:numPr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  <w:t>Delete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Search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-36195</wp:posOffset>
            </wp:positionH>
            <wp:positionV relativeFrom="paragraph">
              <wp:posOffset>21590</wp:posOffset>
            </wp:positionV>
            <wp:extent cx="2141855" cy="1892300"/>
            <wp:effectExtent l="0" t="0" r="0" b="0"/>
            <wp:wrapSquare wrapText="righ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2931160</wp:posOffset>
            </wp:positionH>
            <wp:positionV relativeFrom="paragraph">
              <wp:posOffset>32385</wp:posOffset>
            </wp:positionV>
            <wp:extent cx="3131185" cy="1889125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Add Employees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  <w:t xml:space="preserve">Security Officers will create new employees. Employees will have a unique numerical identifier assigned to them. At this screen users will have their access privileges assigned to them. Some privileges will be automatically assigned upon creation of a new employee. 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2626360</wp:posOffset>
            </wp:positionH>
            <wp:positionV relativeFrom="paragraph">
              <wp:posOffset>138430</wp:posOffset>
            </wp:positionV>
            <wp:extent cx="3687445" cy="215582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82550</wp:posOffset>
            </wp:positionH>
            <wp:positionV relativeFrom="paragraph">
              <wp:posOffset>109855</wp:posOffset>
            </wp:positionV>
            <wp:extent cx="2151380" cy="2179955"/>
            <wp:effectExtent l="0" t="0" r="0" b="0"/>
            <wp:wrapSquare wrapText="righ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 xml:space="preserve">Update </w:t>
      </w:r>
      <w:r>
        <w:rPr>
          <w:b w:val="false"/>
          <w:bCs w:val="false"/>
          <w:sz w:val="24"/>
          <w:szCs w:val="24"/>
          <w:u w:val="none"/>
        </w:rPr>
        <w:t>and</w:t>
      </w:r>
      <w:r>
        <w:rPr>
          <w:b w:val="false"/>
          <w:bCs w:val="false"/>
          <w:sz w:val="24"/>
          <w:szCs w:val="24"/>
          <w:u w:val="none"/>
        </w:rPr>
        <w:t xml:space="preserve"> Delete Users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65405</wp:posOffset>
            </wp:positionH>
            <wp:positionV relativeFrom="paragraph">
              <wp:posOffset>82550</wp:posOffset>
            </wp:positionV>
            <wp:extent cx="2185670" cy="2210435"/>
            <wp:effectExtent l="0" t="0" r="0" b="0"/>
            <wp:wrapSquare wrapText="righ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Security Officers will also have the ability to update employee access privileges. Additional access can be assigned or revoked. It is also here that employees can be deleted.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sz w:val="24"/>
          <w:szCs w:val="24"/>
          <w:u w:val="single"/>
        </w:rPr>
        <w:t>Similar Software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/>
      </w:pPr>
      <w:r>
        <w:rPr/>
        <w:t>This type of software would be used in conjunction with a badge, RFID, and electronic lock system. Security officers would manage building access. Office space access would be divided into common spaces (i.e. library, cafeteria, conference room) and by division (Security, IT, Administration).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A software with similar capabilities is the security solution from Bosch.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0955" cy="287401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</w:rPr>
        <w:t xml:space="preserve"> </w:t>
      </w:r>
      <w:r>
        <w:rPr/>
        <w:t>Their software can be scaled to a complete security suite integrating video surveillance and intrusion detection. Some of the available features are guest access, guard tour, and multi-factor authentication.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hyperlink r:id="rId9">
        <w:r>
          <w:rPr>
            <w:rStyle w:val="InternetLink"/>
          </w:rPr>
          <w:t>Access Control Software | Bosch Security and Safety Systems I North America</w:t>
        </w:r>
      </w:hyperlink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23431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 xml:space="preserve">Smart Church Solutions also has a similar access control software. As seen in the picture </w:t>
      </w:r>
      <w:r>
        <w:rPr>
          <w:b w:val="false"/>
          <w:bCs w:val="false"/>
          <w:sz w:val="24"/>
          <w:szCs w:val="24"/>
          <w:u w:val="none"/>
        </w:rPr>
        <w:t>above</w:t>
      </w:r>
      <w:r>
        <w:rPr>
          <w:b w:val="false"/>
          <w:bCs w:val="false"/>
          <w:sz w:val="24"/>
          <w:szCs w:val="24"/>
          <w:u w:val="none"/>
        </w:rPr>
        <w:t>, Smart Church Solutions includes a logging feature for events that occur on the system.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hyperlink r:id="rId11">
        <w:r>
          <w:rPr>
            <w:rStyle w:val="InternetLink"/>
            <w:b w:val="false"/>
            <w:bCs w:val="false"/>
            <w:sz w:val="24"/>
            <w:szCs w:val="24"/>
            <w:u w:val="none"/>
          </w:rPr>
          <w:t>Security Access Control Software | Smart Church Solutions</w:t>
        </w:r>
      </w:hyperlink>
      <w:r>
        <w:rPr>
          <w:b w:val="false"/>
          <w:bCs w:val="false"/>
          <w:sz w:val="24"/>
          <w:szCs w:val="24"/>
          <w:u w:val="non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boschsecurity.com/us/en/solutions/access-control-systems/access-control-software/" TargetMode="External"/><Relationship Id="rId10" Type="http://schemas.openxmlformats.org/officeDocument/2006/relationships/image" Target="media/image8.png"/><Relationship Id="rId11" Type="http://schemas.openxmlformats.org/officeDocument/2006/relationships/hyperlink" Target="https://www.smartchurchsolutions.com/software/facility-system-integrations/access-control/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LibreOffice/7.3.2.2$Windows_X86_64 LibreOffice_project/49f2b1bff42cfccbd8f788c8dc32c1c309559be0</Application>
  <AppVersion>15.0000</AppVersion>
  <Pages>3</Pages>
  <Words>375</Words>
  <Characters>2104</Characters>
  <CharactersWithSpaces>2456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2022-04-28T23:03:30Z</dcterms:created>
  <dc:creator/>
  <dc:description/>
  <dc:language>en-US</dc:language>
  <cp:lastModifiedBy/>
  <dcterms:modified xsi:type="dcterms:W3CDTF">2022-04-28T23:37:09Z</dcterms:modified>
  <cp:revision>1</cp:revision>
  <dc:subject/>
  <dc:title/>
</cp:coreProperties>
</file>