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AF8" w:rsidRDefault="00C5191C" w:rsidP="00AB730C">
      <w:pPr>
        <w:spacing w:after="0" w:line="240" w:lineRule="auto"/>
        <w:jc w:val="both"/>
        <w:rPr>
          <w:rFonts w:ascii="Times New Roman" w:eastAsia="新細明體" w:hAnsi="Times New Roman" w:cs="Times New Roman"/>
          <w:b/>
          <w:lang w:eastAsia="zh-HK"/>
        </w:rPr>
      </w:pPr>
      <w:r w:rsidRPr="00C5191C">
        <w:rPr>
          <w:rFonts w:ascii="Times New Roman" w:eastAsia="新細明體" w:hAnsi="Times New Roman" w:cs="Times New Roman"/>
          <w:b/>
          <w:lang w:eastAsia="zh-HK"/>
        </w:rPr>
        <w:t>Ivey Monopoly Overview</w:t>
      </w:r>
    </w:p>
    <w:p w:rsidR="00C5191C" w:rsidRDefault="00C5191C" w:rsidP="00AB730C">
      <w:pPr>
        <w:spacing w:after="0" w:line="240" w:lineRule="auto"/>
        <w:jc w:val="both"/>
        <w:rPr>
          <w:rFonts w:ascii="Times New Roman" w:eastAsia="新細明體" w:hAnsi="Times New Roman" w:cs="Times New Roman"/>
          <w:lang w:eastAsia="zh-HK"/>
        </w:rPr>
      </w:pPr>
      <w:r>
        <w:rPr>
          <w:rFonts w:ascii="Times New Roman" w:eastAsia="新細明體" w:hAnsi="Times New Roman" w:cs="Times New Roman" w:hint="eastAsia"/>
          <w:lang w:eastAsia="zh-HK"/>
        </w:rPr>
        <w:t>Our plan is to model an interactive game of Monopoly in Excel VBA.  The model will allow the user to play a game of monopoly with up to 3 other players by process of taking turns in inputting game decisions.  Ivey Monopoly will be modeled closely to the original Monopoly board game; complete with a game board o</w:t>
      </w:r>
      <w:r w:rsidR="0089043A">
        <w:rPr>
          <w:rFonts w:ascii="Times New Roman" w:eastAsia="新細明體" w:hAnsi="Times New Roman" w:cs="Times New Roman" w:hint="eastAsia"/>
          <w:lang w:eastAsia="zh-HK"/>
        </w:rPr>
        <w:t>f 28</w:t>
      </w:r>
      <w:r>
        <w:rPr>
          <w:rFonts w:ascii="Times New Roman" w:eastAsia="新細明體" w:hAnsi="Times New Roman" w:cs="Times New Roman" w:hint="eastAsia"/>
          <w:lang w:eastAsia="zh-HK"/>
        </w:rPr>
        <w:t xml:space="preserve"> properties along with chance and community chest card equivalents.  The object of the game is to become the wealthiest player as measured by game money through buying, renting and selling of property.</w:t>
      </w:r>
      <w:r w:rsidR="009221B2">
        <w:rPr>
          <w:rFonts w:ascii="Times New Roman" w:eastAsia="新細明體" w:hAnsi="Times New Roman" w:cs="Times New Roman" w:hint="eastAsia"/>
          <w:lang w:eastAsia="zh-HK"/>
        </w:rPr>
        <w:t xml:space="preserve">  Due to the long duration required to complete the average Mono</w:t>
      </w:r>
      <w:r w:rsidR="0096728F">
        <w:rPr>
          <w:rFonts w:ascii="Times New Roman" w:eastAsia="新細明體" w:hAnsi="Times New Roman" w:cs="Times New Roman" w:hint="eastAsia"/>
          <w:lang w:eastAsia="zh-HK"/>
        </w:rPr>
        <w:t>poly game, there will be a time</w:t>
      </w:r>
      <w:r w:rsidR="009221B2">
        <w:rPr>
          <w:rFonts w:ascii="Times New Roman" w:eastAsia="新細明體" w:hAnsi="Times New Roman" w:cs="Times New Roman" w:hint="eastAsia"/>
          <w:lang w:eastAsia="zh-HK"/>
        </w:rPr>
        <w:t xml:space="preserve"> setting that declares a winner according to game money, once the selected amount of time has expired.</w:t>
      </w:r>
    </w:p>
    <w:p w:rsidR="00C5191C" w:rsidRPr="00C5191C" w:rsidRDefault="00C5191C" w:rsidP="00AB730C">
      <w:pPr>
        <w:spacing w:after="0" w:line="240" w:lineRule="auto"/>
        <w:jc w:val="both"/>
        <w:rPr>
          <w:rFonts w:ascii="Times New Roman" w:eastAsia="新細明體" w:hAnsi="Times New Roman" w:cs="Times New Roman"/>
          <w:b/>
          <w:lang w:eastAsia="zh-HK"/>
        </w:rPr>
      </w:pPr>
    </w:p>
    <w:p w:rsidR="00C5191C" w:rsidRDefault="00C5191C" w:rsidP="00AB730C">
      <w:pPr>
        <w:spacing w:after="0" w:line="240" w:lineRule="auto"/>
        <w:jc w:val="both"/>
        <w:rPr>
          <w:rFonts w:ascii="Times New Roman" w:eastAsia="新細明體" w:hAnsi="Times New Roman" w:cs="Times New Roman"/>
          <w:b/>
          <w:lang w:eastAsia="zh-HK"/>
        </w:rPr>
      </w:pPr>
      <w:r w:rsidRPr="00C5191C">
        <w:rPr>
          <w:rFonts w:ascii="Times New Roman" w:eastAsia="新細明體" w:hAnsi="Times New Roman" w:cs="Times New Roman" w:hint="eastAsia"/>
          <w:b/>
          <w:lang w:eastAsia="zh-HK"/>
        </w:rPr>
        <w:t>Functionalities</w:t>
      </w:r>
    </w:p>
    <w:p w:rsidR="006D131C" w:rsidRDefault="006D131C" w:rsidP="00AB730C">
      <w:pPr>
        <w:spacing w:after="0" w:line="240" w:lineRule="auto"/>
        <w:jc w:val="both"/>
        <w:rPr>
          <w:rFonts w:ascii="Times New Roman" w:eastAsia="新細明體" w:hAnsi="Times New Roman" w:cs="Times New Roman"/>
          <w:b/>
          <w:lang w:eastAsia="zh-HK"/>
        </w:rPr>
      </w:pPr>
    </w:p>
    <w:p w:rsidR="005018B6" w:rsidRDefault="006D131C" w:rsidP="00AB730C">
      <w:pPr>
        <w:spacing w:after="0" w:line="240" w:lineRule="auto"/>
        <w:jc w:val="both"/>
        <w:rPr>
          <w:rFonts w:ascii="Times New Roman" w:eastAsia="新細明體" w:hAnsi="Times New Roman" w:cs="Times New Roman"/>
          <w:lang w:eastAsia="zh-HK"/>
        </w:rPr>
      </w:pPr>
      <w:r>
        <w:rPr>
          <w:rFonts w:ascii="Times New Roman" w:eastAsia="新細明體" w:hAnsi="Times New Roman" w:cs="Times New Roman" w:hint="eastAsia"/>
          <w:noProof/>
          <w:lang w:val="en-US" w:eastAsia="zh-TW"/>
        </w:rPr>
        <w:drawing>
          <wp:anchor distT="0" distB="0" distL="114300" distR="114300" simplePos="0" relativeHeight="251658240" behindDoc="0" locked="0" layoutInCell="1" allowOverlap="1">
            <wp:simplePos x="0" y="0"/>
            <wp:positionH relativeFrom="column">
              <wp:posOffset>19050</wp:posOffset>
            </wp:positionH>
            <wp:positionV relativeFrom="paragraph">
              <wp:posOffset>-3810</wp:posOffset>
            </wp:positionV>
            <wp:extent cx="2962275" cy="2952750"/>
            <wp:effectExtent l="1905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2962275" cy="2952750"/>
                    </a:xfrm>
                    <a:prstGeom prst="rect">
                      <a:avLst/>
                    </a:prstGeom>
                    <a:noFill/>
                    <a:ln w="9525">
                      <a:noFill/>
                      <a:miter lim="800000"/>
                      <a:headEnd/>
                      <a:tailEnd/>
                    </a:ln>
                  </pic:spPr>
                </pic:pic>
              </a:graphicData>
            </a:graphic>
          </wp:anchor>
        </w:drawing>
      </w:r>
      <w:r w:rsidR="00E40DC3">
        <w:rPr>
          <w:rFonts w:ascii="Times New Roman" w:eastAsia="新細明體" w:hAnsi="Times New Roman" w:cs="Times New Roman" w:hint="eastAsia"/>
          <w:lang w:eastAsia="zh-HK"/>
        </w:rPr>
        <w:t>As illustrated by this figure</w:t>
      </w:r>
      <w:r w:rsidR="0089043A">
        <w:rPr>
          <w:rFonts w:ascii="Times New Roman" w:eastAsia="新細明體" w:hAnsi="Times New Roman" w:cs="Times New Roman" w:hint="eastAsia"/>
          <w:lang w:eastAsia="zh-HK"/>
        </w:rPr>
        <w:t>, the excel model will have a game board consisting of 28 different properties,</w:t>
      </w:r>
      <w:r w:rsidR="00360A4E">
        <w:rPr>
          <w:rFonts w:ascii="Times New Roman" w:eastAsia="新細明體" w:hAnsi="Times New Roman" w:cs="Times New Roman" w:hint="eastAsia"/>
          <w:lang w:eastAsia="zh-HK"/>
        </w:rPr>
        <w:t xml:space="preserve"> 2 Chance, 2 Community Chest, Go To Jail, Jail, Go and Free Parking spaces.  </w:t>
      </w:r>
      <w:r w:rsidR="00C5191C">
        <w:rPr>
          <w:rFonts w:ascii="Times New Roman" w:eastAsia="新細明體" w:hAnsi="Times New Roman" w:cs="Times New Roman" w:hint="eastAsia"/>
          <w:lang w:eastAsia="zh-HK"/>
        </w:rPr>
        <w:t>The simulation of r</w:t>
      </w:r>
      <w:r w:rsidR="0089043A">
        <w:rPr>
          <w:rFonts w:ascii="Times New Roman" w:eastAsia="新細明體" w:hAnsi="Times New Roman" w:cs="Times New Roman" w:hint="eastAsia"/>
          <w:lang w:eastAsia="zh-HK"/>
        </w:rPr>
        <w:t>olling dice will be provided and the model will automatically move the player</w:t>
      </w:r>
      <w:r w:rsidR="0089043A">
        <w:rPr>
          <w:rFonts w:ascii="Times New Roman" w:eastAsia="新細明體" w:hAnsi="Times New Roman" w:cs="Times New Roman"/>
          <w:lang w:eastAsia="zh-HK"/>
        </w:rPr>
        <w:t>’</w:t>
      </w:r>
      <w:r w:rsidR="0089043A">
        <w:rPr>
          <w:rFonts w:ascii="Times New Roman" w:eastAsia="新細明體" w:hAnsi="Times New Roman" w:cs="Times New Roman" w:hint="eastAsia"/>
          <w:lang w:eastAsia="zh-HK"/>
        </w:rPr>
        <w:t xml:space="preserve">s </w:t>
      </w:r>
      <w:r w:rsidR="0089043A">
        <w:rPr>
          <w:rFonts w:ascii="Times New Roman" w:eastAsia="新細明體" w:hAnsi="Times New Roman" w:cs="Times New Roman"/>
          <w:lang w:eastAsia="zh-HK"/>
        </w:rPr>
        <w:t>piece</w:t>
      </w:r>
      <w:r w:rsidR="0089043A">
        <w:rPr>
          <w:rFonts w:ascii="Times New Roman" w:eastAsia="新細明體" w:hAnsi="Times New Roman" w:cs="Times New Roman" w:hint="eastAsia"/>
          <w:lang w:eastAsia="zh-HK"/>
        </w:rPr>
        <w:t xml:space="preserve"> around the board according to the randomly generated number of steps provided by the </w:t>
      </w:r>
      <w:r w:rsidR="0089043A">
        <w:rPr>
          <w:rFonts w:ascii="Times New Roman" w:eastAsia="新細明體" w:hAnsi="Times New Roman" w:cs="Times New Roman"/>
          <w:lang w:eastAsia="zh-HK"/>
        </w:rPr>
        <w:t>“</w:t>
      </w:r>
      <w:r w:rsidR="0089043A">
        <w:rPr>
          <w:rFonts w:ascii="Times New Roman" w:eastAsia="新細明體" w:hAnsi="Times New Roman" w:cs="Times New Roman" w:hint="eastAsia"/>
          <w:lang w:eastAsia="zh-HK"/>
        </w:rPr>
        <w:t>dice</w:t>
      </w:r>
      <w:r w:rsidR="0089043A">
        <w:rPr>
          <w:rFonts w:ascii="Times New Roman" w:eastAsia="新細明體" w:hAnsi="Times New Roman" w:cs="Times New Roman"/>
          <w:lang w:eastAsia="zh-HK"/>
        </w:rPr>
        <w:t>”</w:t>
      </w:r>
      <w:r w:rsidR="0089043A">
        <w:rPr>
          <w:rFonts w:ascii="Times New Roman" w:eastAsia="新細明體" w:hAnsi="Times New Roman" w:cs="Times New Roman" w:hint="eastAsia"/>
          <w:lang w:eastAsia="zh-HK"/>
        </w:rPr>
        <w:t>.  Depending on where the player lands, different actions will be prompted for the players to either make decisions that requires inputting data or selecting among the given options.  For example, if the player lands on an unsold property, they will be prompted to select between the option of purchasing or declining to purchase.  If the player lands on a property owned by another player, they will be prompted to pay the associated property rent</w:t>
      </w:r>
      <w:r w:rsidR="009221B2">
        <w:rPr>
          <w:rFonts w:ascii="Times New Roman" w:eastAsia="新細明體" w:hAnsi="Times New Roman" w:cs="Times New Roman" w:hint="eastAsia"/>
          <w:lang w:eastAsia="zh-HK"/>
        </w:rPr>
        <w:t xml:space="preserve">.  If the player lands on a Chance or Community Chest card, they will be subject to a random event that may take the form of a fine or reward to add to their game money.  Special board locations where the player can land include </w:t>
      </w:r>
      <w:r w:rsidR="009221B2">
        <w:rPr>
          <w:rFonts w:ascii="Times New Roman" w:eastAsia="新細明體" w:hAnsi="Times New Roman" w:cs="Times New Roman"/>
          <w:lang w:eastAsia="zh-HK"/>
        </w:rPr>
        <w:t>“</w:t>
      </w:r>
      <w:r w:rsidR="009221B2">
        <w:rPr>
          <w:rFonts w:ascii="Times New Roman" w:eastAsia="新細明體" w:hAnsi="Times New Roman" w:cs="Times New Roman" w:hint="eastAsia"/>
          <w:lang w:eastAsia="zh-HK"/>
        </w:rPr>
        <w:t xml:space="preserve">Go </w:t>
      </w:r>
      <w:proofErr w:type="gramStart"/>
      <w:r w:rsidR="009221B2">
        <w:rPr>
          <w:rFonts w:ascii="Times New Roman" w:eastAsia="新細明體" w:hAnsi="Times New Roman" w:cs="Times New Roman" w:hint="eastAsia"/>
          <w:lang w:eastAsia="zh-HK"/>
        </w:rPr>
        <w:t>To</w:t>
      </w:r>
      <w:proofErr w:type="gramEnd"/>
      <w:r w:rsidR="009221B2">
        <w:rPr>
          <w:rFonts w:ascii="Times New Roman" w:eastAsia="新細明體" w:hAnsi="Times New Roman" w:cs="Times New Roman" w:hint="eastAsia"/>
          <w:lang w:eastAsia="zh-HK"/>
        </w:rPr>
        <w:t xml:space="preserve"> Jail</w:t>
      </w:r>
      <w:r w:rsidR="009221B2">
        <w:rPr>
          <w:rFonts w:ascii="Times New Roman" w:eastAsia="新細明體" w:hAnsi="Times New Roman" w:cs="Times New Roman"/>
          <w:lang w:eastAsia="zh-HK"/>
        </w:rPr>
        <w:t>”</w:t>
      </w:r>
      <w:r w:rsidR="009221B2">
        <w:rPr>
          <w:rFonts w:ascii="Times New Roman" w:eastAsia="新細明體" w:hAnsi="Times New Roman" w:cs="Times New Roman" w:hint="eastAsia"/>
          <w:lang w:eastAsia="zh-HK"/>
        </w:rPr>
        <w:t xml:space="preserve"> and the actual </w:t>
      </w:r>
      <w:r w:rsidR="009221B2">
        <w:rPr>
          <w:rFonts w:ascii="Times New Roman" w:eastAsia="新細明體" w:hAnsi="Times New Roman" w:cs="Times New Roman"/>
          <w:lang w:eastAsia="zh-HK"/>
        </w:rPr>
        <w:t>“</w:t>
      </w:r>
      <w:r w:rsidR="009221B2">
        <w:rPr>
          <w:rFonts w:ascii="Times New Roman" w:eastAsia="新細明體" w:hAnsi="Times New Roman" w:cs="Times New Roman" w:hint="eastAsia"/>
          <w:lang w:eastAsia="zh-HK"/>
        </w:rPr>
        <w:t>Jail</w:t>
      </w:r>
      <w:r w:rsidR="009221B2">
        <w:rPr>
          <w:rFonts w:ascii="Times New Roman" w:eastAsia="新細明體" w:hAnsi="Times New Roman" w:cs="Times New Roman"/>
          <w:lang w:eastAsia="zh-HK"/>
        </w:rPr>
        <w:t>”</w:t>
      </w:r>
      <w:r w:rsidR="009221B2">
        <w:rPr>
          <w:rFonts w:ascii="Times New Roman" w:eastAsia="新細明體" w:hAnsi="Times New Roman" w:cs="Times New Roman" w:hint="eastAsia"/>
          <w:lang w:eastAsia="zh-HK"/>
        </w:rPr>
        <w:t xml:space="preserve"> section.  </w:t>
      </w:r>
      <w:r w:rsidR="009221B2">
        <w:rPr>
          <w:rFonts w:ascii="Times New Roman" w:eastAsia="新細明體" w:hAnsi="Times New Roman" w:cs="Times New Roman"/>
          <w:lang w:eastAsia="zh-HK"/>
        </w:rPr>
        <w:t>“</w:t>
      </w:r>
      <w:r w:rsidR="009221B2">
        <w:rPr>
          <w:rFonts w:ascii="Times New Roman" w:eastAsia="新細明體" w:hAnsi="Times New Roman" w:cs="Times New Roman" w:hint="eastAsia"/>
          <w:lang w:eastAsia="zh-HK"/>
        </w:rPr>
        <w:t>Go</w:t>
      </w:r>
      <w:r w:rsidR="009221B2">
        <w:rPr>
          <w:rFonts w:ascii="Times New Roman" w:eastAsia="新細明體" w:hAnsi="Times New Roman" w:cs="Times New Roman"/>
          <w:lang w:eastAsia="zh-HK"/>
        </w:rPr>
        <w:t xml:space="preserve"> </w:t>
      </w:r>
      <w:proofErr w:type="gramStart"/>
      <w:r w:rsidR="009221B2">
        <w:rPr>
          <w:rFonts w:ascii="Times New Roman" w:eastAsia="新細明體" w:hAnsi="Times New Roman" w:cs="Times New Roman"/>
          <w:lang w:eastAsia="zh-HK"/>
        </w:rPr>
        <w:t>To</w:t>
      </w:r>
      <w:proofErr w:type="gramEnd"/>
      <w:r w:rsidR="009221B2">
        <w:rPr>
          <w:rFonts w:ascii="Times New Roman" w:eastAsia="新細明體" w:hAnsi="Times New Roman" w:cs="Times New Roman"/>
          <w:lang w:eastAsia="zh-HK"/>
        </w:rPr>
        <w:t xml:space="preserve"> Jail”</w:t>
      </w:r>
      <w:r w:rsidR="009221B2">
        <w:rPr>
          <w:rFonts w:ascii="Times New Roman" w:eastAsia="新細明體" w:hAnsi="Times New Roman" w:cs="Times New Roman" w:hint="eastAsia"/>
          <w:lang w:eastAsia="zh-HK"/>
        </w:rPr>
        <w:t xml:space="preserve"> will immediately send the player</w:t>
      </w:r>
      <w:r w:rsidR="009221B2">
        <w:rPr>
          <w:rFonts w:ascii="Times New Roman" w:eastAsia="新細明體" w:hAnsi="Times New Roman" w:cs="Times New Roman"/>
          <w:lang w:eastAsia="zh-HK"/>
        </w:rPr>
        <w:t>’</w:t>
      </w:r>
      <w:r w:rsidR="009221B2">
        <w:rPr>
          <w:rFonts w:ascii="Times New Roman" w:eastAsia="新細明體" w:hAnsi="Times New Roman" w:cs="Times New Roman" w:hint="eastAsia"/>
          <w:lang w:eastAsia="zh-HK"/>
        </w:rPr>
        <w:t xml:space="preserve">s game piece to </w:t>
      </w:r>
      <w:r w:rsidR="009221B2">
        <w:rPr>
          <w:rFonts w:ascii="Times New Roman" w:eastAsia="新細明體" w:hAnsi="Times New Roman" w:cs="Times New Roman"/>
          <w:lang w:eastAsia="zh-HK"/>
        </w:rPr>
        <w:t>“</w:t>
      </w:r>
      <w:r w:rsidR="009221B2">
        <w:rPr>
          <w:rFonts w:ascii="Times New Roman" w:eastAsia="新細明體" w:hAnsi="Times New Roman" w:cs="Times New Roman" w:hint="eastAsia"/>
          <w:lang w:eastAsia="zh-HK"/>
        </w:rPr>
        <w:t>Jail</w:t>
      </w:r>
      <w:r w:rsidR="009221B2">
        <w:rPr>
          <w:rFonts w:ascii="Times New Roman" w:eastAsia="新細明體" w:hAnsi="Times New Roman" w:cs="Times New Roman"/>
          <w:lang w:eastAsia="zh-HK"/>
        </w:rPr>
        <w:t>”</w:t>
      </w:r>
      <w:r w:rsidR="009221B2">
        <w:rPr>
          <w:rFonts w:ascii="Times New Roman" w:eastAsia="新細明體" w:hAnsi="Times New Roman" w:cs="Times New Roman" w:hint="eastAsia"/>
          <w:lang w:eastAsia="zh-HK"/>
        </w:rPr>
        <w:t xml:space="preserve">.  Within </w:t>
      </w:r>
      <w:r w:rsidR="009221B2">
        <w:rPr>
          <w:rFonts w:ascii="Times New Roman" w:eastAsia="新細明體" w:hAnsi="Times New Roman" w:cs="Times New Roman"/>
          <w:lang w:eastAsia="zh-HK"/>
        </w:rPr>
        <w:t>“</w:t>
      </w:r>
      <w:r w:rsidR="009221B2">
        <w:rPr>
          <w:rFonts w:ascii="Times New Roman" w:eastAsia="新細明體" w:hAnsi="Times New Roman" w:cs="Times New Roman" w:hint="eastAsia"/>
          <w:lang w:eastAsia="zh-HK"/>
        </w:rPr>
        <w:t>Jail</w:t>
      </w:r>
      <w:r w:rsidR="009221B2">
        <w:rPr>
          <w:rFonts w:ascii="Times New Roman" w:eastAsia="新細明體" w:hAnsi="Times New Roman" w:cs="Times New Roman"/>
          <w:lang w:eastAsia="zh-HK"/>
        </w:rPr>
        <w:t>”</w:t>
      </w:r>
      <w:r w:rsidR="009221B2">
        <w:rPr>
          <w:rFonts w:ascii="Times New Roman" w:eastAsia="新細明體" w:hAnsi="Times New Roman" w:cs="Times New Roman" w:hint="eastAsia"/>
          <w:lang w:eastAsia="zh-HK"/>
        </w:rPr>
        <w:t xml:space="preserve"> the player can only move their piece out if they attain rolling doubles in their dice simulation or via a fine or </w:t>
      </w:r>
      <w:r w:rsidR="009221B2">
        <w:rPr>
          <w:rFonts w:ascii="Times New Roman" w:eastAsia="新細明體" w:hAnsi="Times New Roman" w:cs="Times New Roman"/>
          <w:lang w:eastAsia="zh-HK"/>
        </w:rPr>
        <w:t>“</w:t>
      </w:r>
      <w:r w:rsidR="009221B2">
        <w:rPr>
          <w:rFonts w:ascii="Times New Roman" w:eastAsia="新細明體" w:hAnsi="Times New Roman" w:cs="Times New Roman" w:hint="eastAsia"/>
          <w:lang w:eastAsia="zh-HK"/>
        </w:rPr>
        <w:t xml:space="preserve">Get </w:t>
      </w:r>
      <w:proofErr w:type="gramStart"/>
      <w:r w:rsidR="009221B2">
        <w:rPr>
          <w:rFonts w:ascii="Times New Roman" w:eastAsia="新細明體" w:hAnsi="Times New Roman" w:cs="Times New Roman" w:hint="eastAsia"/>
          <w:lang w:eastAsia="zh-HK"/>
        </w:rPr>
        <w:t>Out</w:t>
      </w:r>
      <w:proofErr w:type="gramEnd"/>
      <w:r w:rsidR="009221B2">
        <w:rPr>
          <w:rFonts w:ascii="Times New Roman" w:eastAsia="新細明體" w:hAnsi="Times New Roman" w:cs="Times New Roman" w:hint="eastAsia"/>
          <w:lang w:eastAsia="zh-HK"/>
        </w:rPr>
        <w:t xml:space="preserve"> of Jail Free Card</w:t>
      </w:r>
      <w:r w:rsidR="009221B2">
        <w:rPr>
          <w:rFonts w:ascii="Times New Roman" w:eastAsia="新細明體" w:hAnsi="Times New Roman" w:cs="Times New Roman"/>
          <w:lang w:eastAsia="zh-HK"/>
        </w:rPr>
        <w:t>”</w:t>
      </w:r>
      <w:r w:rsidR="009221B2">
        <w:rPr>
          <w:rFonts w:ascii="Times New Roman" w:eastAsia="新細明體" w:hAnsi="Times New Roman" w:cs="Times New Roman" w:hint="eastAsia"/>
          <w:lang w:eastAsia="zh-HK"/>
        </w:rPr>
        <w:t>.</w:t>
      </w:r>
      <w:r w:rsidR="00B2610F">
        <w:rPr>
          <w:rFonts w:ascii="Times New Roman" w:eastAsia="新細明體" w:hAnsi="Times New Roman" w:cs="Times New Roman" w:hint="eastAsia"/>
          <w:lang w:eastAsia="zh-HK"/>
        </w:rPr>
        <w:t xml:space="preserve">  After the associated inputs are made by the player after rolling dice, the model will end the players turn and loop back to the procedure of rolling dice for the next player.</w:t>
      </w:r>
      <w:r w:rsidR="0089043A">
        <w:rPr>
          <w:rFonts w:ascii="Times New Roman" w:eastAsia="新細明體" w:hAnsi="Times New Roman" w:cs="Times New Roman" w:hint="eastAsia"/>
          <w:lang w:eastAsia="zh-HK"/>
        </w:rPr>
        <w:t xml:space="preserve">  The nature of monopoly requires the mod</w:t>
      </w:r>
      <w:r w:rsidR="009221B2">
        <w:rPr>
          <w:rFonts w:ascii="Times New Roman" w:eastAsia="新細明體" w:hAnsi="Times New Roman" w:cs="Times New Roman" w:hint="eastAsia"/>
          <w:lang w:eastAsia="zh-HK"/>
        </w:rPr>
        <w:t>el to provide players the ability</w:t>
      </w:r>
      <w:r w:rsidR="004F01C5">
        <w:rPr>
          <w:rFonts w:ascii="Times New Roman" w:eastAsia="新細明體" w:hAnsi="Times New Roman" w:cs="Times New Roman" w:hint="eastAsia"/>
          <w:lang w:eastAsia="zh-HK"/>
        </w:rPr>
        <w:t xml:space="preserve"> to keep track</w:t>
      </w:r>
      <w:r w:rsidR="009221B2">
        <w:rPr>
          <w:rFonts w:ascii="Times New Roman" w:eastAsia="新細明體" w:hAnsi="Times New Roman" w:cs="Times New Roman" w:hint="eastAsia"/>
          <w:lang w:eastAsia="zh-HK"/>
        </w:rPr>
        <w:t xml:space="preserve"> and manage </w:t>
      </w:r>
      <w:r w:rsidR="0089043A">
        <w:rPr>
          <w:rFonts w:ascii="Times New Roman" w:eastAsia="新細明體" w:hAnsi="Times New Roman" w:cs="Times New Roman" w:hint="eastAsia"/>
          <w:lang w:eastAsia="zh-HK"/>
        </w:rPr>
        <w:t>their proper</w:t>
      </w:r>
      <w:r w:rsidR="004F01C5">
        <w:rPr>
          <w:rFonts w:ascii="Times New Roman" w:eastAsia="新細明體" w:hAnsi="Times New Roman" w:cs="Times New Roman" w:hint="eastAsia"/>
          <w:lang w:eastAsia="zh-HK"/>
        </w:rPr>
        <w:t>ties.  This property ownership functionality is essential to game play aspects such as building houses to increase rent, mortgaging and se</w:t>
      </w:r>
      <w:r w:rsidR="0096728F">
        <w:rPr>
          <w:rFonts w:ascii="Times New Roman" w:eastAsia="新細明體" w:hAnsi="Times New Roman" w:cs="Times New Roman" w:hint="eastAsia"/>
          <w:lang w:eastAsia="zh-HK"/>
        </w:rPr>
        <w:t xml:space="preserve">lling properties.  The model will </w:t>
      </w:r>
      <w:r w:rsidR="004F01C5">
        <w:rPr>
          <w:rFonts w:ascii="Times New Roman" w:eastAsia="新細明體" w:hAnsi="Times New Roman" w:cs="Times New Roman" w:hint="eastAsia"/>
          <w:lang w:eastAsia="zh-HK"/>
        </w:rPr>
        <w:t>provide the player a similar kind of property ownership as accomplished by property deed cards in the real Monopoly board game.</w:t>
      </w:r>
      <w:r w:rsidR="00DD2AD3">
        <w:rPr>
          <w:rFonts w:ascii="Times New Roman" w:eastAsia="新細明體" w:hAnsi="Times New Roman" w:cs="Times New Roman" w:hint="eastAsia"/>
          <w:lang w:eastAsia="zh-HK"/>
        </w:rPr>
        <w:t xml:space="preserve">  Another essential component of the Ivey Monopoly model will be to keep track of the different </w:t>
      </w:r>
      <w:r w:rsidR="00DD2AD3">
        <w:rPr>
          <w:rFonts w:ascii="Times New Roman" w:eastAsia="新細明體" w:hAnsi="Times New Roman" w:cs="Times New Roman"/>
          <w:lang w:eastAsia="zh-HK"/>
        </w:rPr>
        <w:t>amounts</w:t>
      </w:r>
      <w:r w:rsidR="00DD2AD3">
        <w:rPr>
          <w:rFonts w:ascii="Times New Roman" w:eastAsia="新細明體" w:hAnsi="Times New Roman" w:cs="Times New Roman" w:hint="eastAsia"/>
          <w:lang w:eastAsia="zh-HK"/>
        </w:rPr>
        <w:t xml:space="preserve"> of game money owned by each player and the rules governing how this game money is increased and decreased through collecting/paying rent property, buying/selling properties or financial rewards/fines from Chance and Community cards.  The rules governing how game money dictates bankruptcy such as when the player has 0 game money will also need to be provided. </w:t>
      </w:r>
    </w:p>
    <w:p w:rsidR="00B2610F" w:rsidRDefault="00B2610F" w:rsidP="00AB730C">
      <w:pPr>
        <w:spacing w:after="0" w:line="240" w:lineRule="auto"/>
        <w:jc w:val="both"/>
        <w:rPr>
          <w:rFonts w:ascii="Times New Roman" w:eastAsia="新細明體" w:hAnsi="Times New Roman" w:cs="Times New Roman"/>
          <w:lang w:eastAsia="zh-HK"/>
        </w:rPr>
      </w:pPr>
    </w:p>
    <w:p w:rsidR="00B2610F" w:rsidRDefault="00B2610F" w:rsidP="00AB730C">
      <w:pPr>
        <w:spacing w:after="0" w:line="240" w:lineRule="auto"/>
        <w:jc w:val="both"/>
        <w:rPr>
          <w:rFonts w:ascii="Times New Roman" w:eastAsia="新細明體" w:hAnsi="Times New Roman" w:cs="Times New Roman"/>
          <w:b/>
          <w:lang w:eastAsia="zh-HK"/>
        </w:rPr>
      </w:pPr>
      <w:r>
        <w:rPr>
          <w:rFonts w:ascii="Times New Roman" w:eastAsia="新細明體" w:hAnsi="Times New Roman" w:cs="Times New Roman" w:hint="eastAsia"/>
          <w:b/>
          <w:lang w:eastAsia="zh-HK"/>
        </w:rPr>
        <w:t>Inputs and Outputs</w:t>
      </w:r>
    </w:p>
    <w:p w:rsidR="004A1021" w:rsidRDefault="00171A86" w:rsidP="00AB730C">
      <w:pPr>
        <w:spacing w:after="0" w:line="240" w:lineRule="auto"/>
        <w:jc w:val="both"/>
        <w:rPr>
          <w:rFonts w:ascii="Times New Roman" w:eastAsia="新細明體" w:hAnsi="Times New Roman" w:cs="Times New Roman" w:hint="eastAsia"/>
          <w:lang w:eastAsia="zh-HK"/>
        </w:rPr>
      </w:pPr>
      <w:r>
        <w:rPr>
          <w:rFonts w:ascii="Times New Roman" w:eastAsia="新細明體" w:hAnsi="Times New Roman" w:cs="Times New Roman" w:hint="eastAsia"/>
          <w:lang w:eastAsia="zh-HK"/>
        </w:rPr>
        <w:t xml:space="preserve">Inputs required from player include the </w:t>
      </w:r>
      <w:r w:rsidR="00DE3C0E">
        <w:rPr>
          <w:rFonts w:ascii="Times New Roman" w:eastAsia="新細明體" w:hAnsi="Times New Roman" w:cs="Times New Roman" w:hint="eastAsia"/>
          <w:lang w:eastAsia="zh-HK"/>
        </w:rPr>
        <w:t xml:space="preserve">names of the players, the </w:t>
      </w:r>
      <w:r>
        <w:rPr>
          <w:rFonts w:ascii="Times New Roman" w:eastAsia="新細明體" w:hAnsi="Times New Roman" w:cs="Times New Roman" w:hint="eastAsia"/>
          <w:lang w:eastAsia="zh-HK"/>
        </w:rPr>
        <w:t>selection of the numbers of game players, the time limit of the game, whether to buy a property or not upon landing, whether to pay fine to get out of jail, offers to buy property from other players and bidding price</w:t>
      </w:r>
    </w:p>
    <w:p w:rsidR="00171A86" w:rsidRPr="0096728F" w:rsidRDefault="00171A86" w:rsidP="00AB730C">
      <w:pPr>
        <w:spacing w:after="0" w:line="240" w:lineRule="auto"/>
        <w:jc w:val="both"/>
        <w:rPr>
          <w:rFonts w:ascii="Times New Roman" w:eastAsia="新細明體" w:hAnsi="Times New Roman" w:cs="Times New Roman"/>
          <w:lang w:eastAsia="zh-HK"/>
        </w:rPr>
      </w:pPr>
      <w:r>
        <w:rPr>
          <w:rFonts w:ascii="Times New Roman" w:eastAsia="新細明體" w:hAnsi="Times New Roman" w:cs="Times New Roman" w:hint="eastAsia"/>
          <w:lang w:eastAsia="zh-HK"/>
        </w:rPr>
        <w:lastRenderedPageBreak/>
        <w:t>Outputs from the model include a simulated dice roll, randomized chance/community chest outcomes, total game money indicator, comprehensive list of properties acquired</w:t>
      </w:r>
      <w:r w:rsidR="009C5D1F">
        <w:rPr>
          <w:rFonts w:ascii="Times New Roman" w:eastAsia="新細明體" w:hAnsi="Times New Roman" w:cs="Times New Roman" w:hint="eastAsia"/>
          <w:lang w:eastAsia="zh-HK"/>
        </w:rPr>
        <w:t>, winner and bankruptcies based on the amount of game money held by each player.</w:t>
      </w:r>
    </w:p>
    <w:p w:rsidR="004A1021" w:rsidRDefault="004A1021" w:rsidP="00AB730C">
      <w:pPr>
        <w:spacing w:after="0" w:line="240" w:lineRule="auto"/>
        <w:jc w:val="both"/>
        <w:rPr>
          <w:rFonts w:ascii="Times New Roman" w:eastAsia="新細明體" w:hAnsi="Times New Roman" w:cs="Times New Roman"/>
          <w:b/>
          <w:lang w:eastAsia="zh-HK"/>
        </w:rPr>
      </w:pPr>
    </w:p>
    <w:p w:rsidR="004A1021" w:rsidRPr="00C5191C" w:rsidRDefault="004A1021" w:rsidP="004A1021">
      <w:pPr>
        <w:spacing w:after="0" w:line="240" w:lineRule="auto"/>
        <w:rPr>
          <w:rFonts w:ascii="Times New Roman" w:hAnsi="Times New Roman" w:cs="Times New Roman"/>
          <w:b/>
        </w:rPr>
      </w:pPr>
      <w:r w:rsidRPr="00C5191C">
        <w:rPr>
          <w:rFonts w:ascii="Times New Roman" w:hAnsi="Times New Roman" w:cs="Times New Roman"/>
          <w:b/>
        </w:rPr>
        <w:t>Design</w:t>
      </w:r>
    </w:p>
    <w:p w:rsidR="004A1021" w:rsidRPr="00C5191C" w:rsidRDefault="004A1021" w:rsidP="004A1021">
      <w:pPr>
        <w:spacing w:after="0" w:line="240" w:lineRule="auto"/>
        <w:jc w:val="both"/>
        <w:rPr>
          <w:rFonts w:ascii="Times New Roman" w:hAnsi="Times New Roman" w:cs="Times New Roman"/>
        </w:rPr>
      </w:pPr>
      <w:r w:rsidRPr="00C5191C">
        <w:rPr>
          <w:rFonts w:ascii="Times New Roman" w:hAnsi="Times New Roman" w:cs="Times New Roman"/>
        </w:rPr>
        <w:t xml:space="preserve">After careful analysis and discussion we were able to conceptualize the process of playing the monopoly game from start-to-finish. The following work flow is a basic map of how the user experiences the program and we will assign functionalities to each box. </w:t>
      </w:r>
    </w:p>
    <w:p w:rsidR="004A1021" w:rsidRPr="00C5191C" w:rsidRDefault="004A1021" w:rsidP="004A1021">
      <w:pPr>
        <w:spacing w:after="0" w:line="240" w:lineRule="auto"/>
        <w:jc w:val="center"/>
        <w:rPr>
          <w:rFonts w:ascii="Times New Roman" w:hAnsi="Times New Roman" w:cs="Times New Roman"/>
        </w:rPr>
      </w:pPr>
      <w:r w:rsidRPr="00C5191C">
        <w:rPr>
          <w:rFonts w:ascii="Times New Roman" w:hAnsi="Times New Roman" w:cs="Times New Roman"/>
          <w:noProof/>
          <w:lang w:val="en-US" w:eastAsia="zh-TW"/>
        </w:rPr>
        <w:drawing>
          <wp:inline distT="0" distB="0" distL="0" distR="0">
            <wp:extent cx="4122902" cy="2087880"/>
            <wp:effectExtent l="0" t="0" r="0" b="762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22902" cy="2087880"/>
                    </a:xfrm>
                    <a:prstGeom prst="rect">
                      <a:avLst/>
                    </a:prstGeom>
                    <a:noFill/>
                    <a:ln>
                      <a:noFill/>
                    </a:ln>
                  </pic:spPr>
                </pic:pic>
              </a:graphicData>
            </a:graphic>
          </wp:inline>
        </w:drawing>
      </w:r>
    </w:p>
    <w:p w:rsidR="004A1021" w:rsidRPr="00C5191C" w:rsidRDefault="004A1021" w:rsidP="004A1021">
      <w:pPr>
        <w:spacing w:after="0" w:line="240" w:lineRule="auto"/>
        <w:jc w:val="both"/>
        <w:rPr>
          <w:rFonts w:ascii="Times New Roman" w:hAnsi="Times New Roman" w:cs="Times New Roman"/>
        </w:rPr>
      </w:pPr>
      <w:r w:rsidRPr="00C5191C">
        <w:rPr>
          <w:rFonts w:ascii="Times New Roman" w:hAnsi="Times New Roman" w:cs="Times New Roman"/>
        </w:rPr>
        <w:t>Once all functionalities are created, they will be converted to programming classes. Once we have a clear idea of what the classes are we will be able to create another conceptual framework linking all the classes together. Each class will be constructed with the three following sections: Input, Process and Output. For example, for the class START TURN (the user begins to move)</w:t>
      </w:r>
      <w:proofErr w:type="gramStart"/>
      <w:r w:rsidRPr="00C5191C">
        <w:rPr>
          <w:rFonts w:ascii="Times New Roman" w:hAnsi="Times New Roman" w:cs="Times New Roman"/>
        </w:rPr>
        <w:t>,</w:t>
      </w:r>
      <w:proofErr w:type="gramEnd"/>
      <w:r w:rsidRPr="00C5191C">
        <w:rPr>
          <w:rFonts w:ascii="Times New Roman" w:hAnsi="Times New Roman" w:cs="Times New Roman"/>
        </w:rPr>
        <w:t xml:space="preserve"> the input would be the player, and his/her current location. The process would be to call the ROLL DICE class, call the PROPERTY INFO class and move the player. The output will not return anything.  We believe this process will be more organized and ensure that cross-compatibility between different programmers. </w:t>
      </w:r>
    </w:p>
    <w:p w:rsidR="004A1021" w:rsidRPr="00C5191C" w:rsidRDefault="004A1021" w:rsidP="004A1021">
      <w:pPr>
        <w:spacing w:after="0" w:line="240" w:lineRule="auto"/>
        <w:jc w:val="both"/>
        <w:rPr>
          <w:rFonts w:ascii="Times New Roman" w:hAnsi="Times New Roman" w:cs="Times New Roman"/>
        </w:rPr>
      </w:pPr>
    </w:p>
    <w:p w:rsidR="004A1021" w:rsidRPr="00C5191C" w:rsidRDefault="004A1021" w:rsidP="004A1021">
      <w:pPr>
        <w:spacing w:after="0" w:line="240" w:lineRule="auto"/>
        <w:jc w:val="both"/>
        <w:rPr>
          <w:rFonts w:ascii="Times New Roman" w:hAnsi="Times New Roman" w:cs="Times New Roman"/>
          <w:b/>
        </w:rPr>
      </w:pPr>
      <w:r w:rsidRPr="00C5191C">
        <w:rPr>
          <w:rFonts w:ascii="Times New Roman" w:hAnsi="Times New Roman" w:cs="Times New Roman"/>
          <w:b/>
        </w:rPr>
        <w:t>Code Generation</w:t>
      </w:r>
    </w:p>
    <w:p w:rsidR="004A1021" w:rsidRPr="00C5191C" w:rsidRDefault="004A1021" w:rsidP="004A1021">
      <w:pPr>
        <w:spacing w:after="0" w:line="240" w:lineRule="auto"/>
        <w:jc w:val="both"/>
        <w:rPr>
          <w:rFonts w:ascii="Times New Roman" w:hAnsi="Times New Roman" w:cs="Times New Roman"/>
        </w:rPr>
      </w:pPr>
      <w:r w:rsidRPr="00C5191C">
        <w:rPr>
          <w:rFonts w:ascii="Times New Roman" w:hAnsi="Times New Roman" w:cs="Times New Roman"/>
        </w:rPr>
        <w:t xml:space="preserve">Afterwards, the amount of work will be divided among group members and the process of code generation will be initiated. In addition, relevant classes will be split into modules. Once the functionalities have been completed by the programmers, we will begin to develop the graphic user interface. The graphic user interface will be able to call the different classes via buttons, scroll bars, etc. Once the preliminary program has finished, we will add documentation and non-essential features that the Monopoly game has. </w:t>
      </w:r>
    </w:p>
    <w:p w:rsidR="004A1021" w:rsidRPr="00C5191C" w:rsidRDefault="004A1021" w:rsidP="004A1021">
      <w:pPr>
        <w:spacing w:after="0" w:line="240" w:lineRule="auto"/>
        <w:jc w:val="both"/>
        <w:rPr>
          <w:rFonts w:ascii="Times New Roman" w:hAnsi="Times New Roman" w:cs="Times New Roman"/>
        </w:rPr>
      </w:pPr>
    </w:p>
    <w:p w:rsidR="004A1021" w:rsidRPr="00C5191C" w:rsidRDefault="004A1021" w:rsidP="004A1021">
      <w:pPr>
        <w:spacing w:after="0" w:line="240" w:lineRule="auto"/>
        <w:jc w:val="both"/>
        <w:rPr>
          <w:rFonts w:ascii="Times New Roman" w:hAnsi="Times New Roman" w:cs="Times New Roman"/>
          <w:b/>
        </w:rPr>
      </w:pPr>
      <w:r w:rsidRPr="00C5191C">
        <w:rPr>
          <w:rFonts w:ascii="Times New Roman" w:hAnsi="Times New Roman" w:cs="Times New Roman"/>
          <w:b/>
        </w:rPr>
        <w:t>Testing</w:t>
      </w:r>
    </w:p>
    <w:p w:rsidR="004A1021" w:rsidRPr="00C5191C" w:rsidRDefault="004A1021" w:rsidP="004A1021">
      <w:pPr>
        <w:spacing w:after="0" w:line="240" w:lineRule="auto"/>
        <w:jc w:val="both"/>
        <w:rPr>
          <w:rFonts w:ascii="Times New Roman" w:eastAsia="新細明體" w:hAnsi="Times New Roman" w:cs="Times New Roman"/>
          <w:lang w:eastAsia="zh-HK"/>
        </w:rPr>
      </w:pPr>
      <w:r w:rsidRPr="00C5191C">
        <w:rPr>
          <w:rFonts w:ascii="Times New Roman" w:hAnsi="Times New Roman" w:cs="Times New Roman"/>
        </w:rPr>
        <w:t xml:space="preserve">For quality assurance purposes, testing will begin at the conceptual level. We will run extreme cases through the concept in the design phase to ensure that the program is robust and all types of user interactions are accounted for. During code generation, each class will be tested individually and again within its own module to ensure the program runs as intended. How we will approach testing will be to use two extreme cases at the end of both spectrums and one case in the middle. This approach will allow for minimal error to occur. Once the program is complete, we will test the program from the perspective of the user through the graphic user interface to ensure that all bugs are smoothed out before final delivery. </w:t>
      </w:r>
      <w:bookmarkStart w:id="0" w:name="_GoBack"/>
      <w:bookmarkEnd w:id="0"/>
      <w:r w:rsidRPr="00C5191C">
        <w:rPr>
          <w:rFonts w:ascii="Times New Roman" w:hAnsi="Times New Roman" w:cs="Times New Roman"/>
        </w:rPr>
        <w:t xml:space="preserve"> </w:t>
      </w:r>
    </w:p>
    <w:p w:rsidR="004A1021" w:rsidRPr="00C5191C" w:rsidRDefault="004A1021" w:rsidP="004A1021">
      <w:pPr>
        <w:spacing w:after="0" w:line="240" w:lineRule="auto"/>
        <w:jc w:val="both"/>
        <w:rPr>
          <w:rFonts w:ascii="Times New Roman" w:eastAsia="新細明體" w:hAnsi="Times New Roman" w:cs="Times New Roman"/>
          <w:lang w:eastAsia="zh-HK"/>
        </w:rPr>
      </w:pPr>
    </w:p>
    <w:p w:rsidR="004A1021" w:rsidRPr="00C5191C" w:rsidRDefault="004A1021" w:rsidP="004A1021">
      <w:pPr>
        <w:spacing w:after="0" w:line="240" w:lineRule="auto"/>
        <w:jc w:val="both"/>
        <w:rPr>
          <w:rFonts w:ascii="Times New Roman" w:eastAsia="新細明體" w:hAnsi="Times New Roman" w:cs="Times New Roman"/>
          <w:lang w:eastAsia="zh-HK"/>
        </w:rPr>
      </w:pPr>
    </w:p>
    <w:p w:rsidR="004A1021" w:rsidRPr="00C5191C" w:rsidRDefault="004A1021" w:rsidP="004A1021">
      <w:pPr>
        <w:spacing w:after="0" w:line="240" w:lineRule="auto"/>
        <w:jc w:val="both"/>
        <w:rPr>
          <w:rFonts w:ascii="Times New Roman" w:eastAsia="新細明體" w:hAnsi="Times New Roman" w:cs="Times New Roman"/>
          <w:lang w:eastAsia="zh-HK"/>
        </w:rPr>
      </w:pPr>
    </w:p>
    <w:p w:rsidR="004A1021" w:rsidRPr="00C5191C" w:rsidRDefault="004A1021" w:rsidP="004A1021">
      <w:pPr>
        <w:spacing w:after="0" w:line="240" w:lineRule="auto"/>
        <w:jc w:val="both"/>
        <w:rPr>
          <w:rFonts w:ascii="Times New Roman" w:eastAsia="新細明體" w:hAnsi="Times New Roman" w:cs="Times New Roman"/>
          <w:lang w:eastAsia="zh-HK"/>
        </w:rPr>
      </w:pPr>
    </w:p>
    <w:p w:rsidR="004A1021" w:rsidRPr="00C5191C" w:rsidRDefault="004A1021" w:rsidP="004A1021">
      <w:pPr>
        <w:spacing w:after="0" w:line="240" w:lineRule="auto"/>
        <w:jc w:val="both"/>
        <w:rPr>
          <w:rFonts w:ascii="Times New Roman" w:eastAsia="新細明體" w:hAnsi="Times New Roman" w:cs="Times New Roman"/>
          <w:lang w:eastAsia="zh-HK"/>
        </w:rPr>
      </w:pPr>
    </w:p>
    <w:p w:rsidR="004A1021" w:rsidRPr="00B2610F" w:rsidRDefault="004A1021" w:rsidP="00AB730C">
      <w:pPr>
        <w:spacing w:after="0" w:line="240" w:lineRule="auto"/>
        <w:jc w:val="both"/>
        <w:rPr>
          <w:rFonts w:ascii="Times New Roman" w:eastAsia="新細明體" w:hAnsi="Times New Roman" w:cs="Times New Roman"/>
          <w:b/>
          <w:lang w:eastAsia="zh-HK"/>
        </w:rPr>
      </w:pPr>
    </w:p>
    <w:sectPr w:rsidR="004A1021" w:rsidRPr="00B2610F" w:rsidSect="00A408A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0B6A" w:rsidRDefault="00640B6A" w:rsidP="00676D77">
      <w:pPr>
        <w:spacing w:after="0" w:line="240" w:lineRule="auto"/>
      </w:pPr>
      <w:r>
        <w:separator/>
      </w:r>
    </w:p>
  </w:endnote>
  <w:endnote w:type="continuationSeparator" w:id="0">
    <w:p w:rsidR="00640B6A" w:rsidRDefault="00640B6A" w:rsidP="00676D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0B6A" w:rsidRDefault="00640B6A" w:rsidP="00676D77">
      <w:pPr>
        <w:spacing w:after="0" w:line="240" w:lineRule="auto"/>
      </w:pPr>
      <w:r>
        <w:separator/>
      </w:r>
    </w:p>
  </w:footnote>
  <w:footnote w:type="continuationSeparator" w:id="0">
    <w:p w:rsidR="00640B6A" w:rsidRDefault="00640B6A" w:rsidP="00676D7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
  <w:rsids>
    <w:rsidRoot w:val="0076694A"/>
    <w:rsid w:val="00171A86"/>
    <w:rsid w:val="00173C79"/>
    <w:rsid w:val="002A1CEF"/>
    <w:rsid w:val="00360A4E"/>
    <w:rsid w:val="003B5A16"/>
    <w:rsid w:val="004A1021"/>
    <w:rsid w:val="004F01C5"/>
    <w:rsid w:val="004F0A17"/>
    <w:rsid w:val="005018B6"/>
    <w:rsid w:val="00640B6A"/>
    <w:rsid w:val="00676D77"/>
    <w:rsid w:val="006D131C"/>
    <w:rsid w:val="006F4058"/>
    <w:rsid w:val="0076694A"/>
    <w:rsid w:val="00841944"/>
    <w:rsid w:val="00881311"/>
    <w:rsid w:val="0089043A"/>
    <w:rsid w:val="009221B2"/>
    <w:rsid w:val="0096728F"/>
    <w:rsid w:val="009B6F5E"/>
    <w:rsid w:val="009C5D1F"/>
    <w:rsid w:val="00A408A0"/>
    <w:rsid w:val="00AB730C"/>
    <w:rsid w:val="00B2610F"/>
    <w:rsid w:val="00BF22D9"/>
    <w:rsid w:val="00C5191C"/>
    <w:rsid w:val="00C63946"/>
    <w:rsid w:val="00DD2AD3"/>
    <w:rsid w:val="00DE3C0E"/>
    <w:rsid w:val="00E40DC3"/>
    <w:rsid w:val="00EB19F1"/>
    <w:rsid w:val="00F03AF8"/>
    <w:rsid w:val="00FF48EA"/>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8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13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1311"/>
    <w:rPr>
      <w:rFonts w:ascii="Tahoma" w:hAnsi="Tahoma" w:cs="Tahoma"/>
      <w:sz w:val="16"/>
      <w:szCs w:val="16"/>
    </w:rPr>
  </w:style>
  <w:style w:type="paragraph" w:styleId="Header">
    <w:name w:val="header"/>
    <w:basedOn w:val="Normal"/>
    <w:link w:val="HeaderChar"/>
    <w:uiPriority w:val="99"/>
    <w:unhideWhenUsed/>
    <w:rsid w:val="00676D77"/>
    <w:pPr>
      <w:tabs>
        <w:tab w:val="center" w:pos="4320"/>
        <w:tab w:val="right" w:pos="8640"/>
      </w:tabs>
      <w:spacing w:after="0" w:line="240" w:lineRule="auto"/>
    </w:pPr>
  </w:style>
  <w:style w:type="character" w:customStyle="1" w:styleId="HeaderChar">
    <w:name w:val="Header Char"/>
    <w:basedOn w:val="DefaultParagraphFont"/>
    <w:link w:val="Header"/>
    <w:uiPriority w:val="99"/>
    <w:rsid w:val="00676D77"/>
  </w:style>
  <w:style w:type="paragraph" w:styleId="Footer">
    <w:name w:val="footer"/>
    <w:basedOn w:val="Normal"/>
    <w:link w:val="FooterChar"/>
    <w:uiPriority w:val="99"/>
    <w:unhideWhenUsed/>
    <w:rsid w:val="00676D77"/>
    <w:pPr>
      <w:tabs>
        <w:tab w:val="center" w:pos="4320"/>
        <w:tab w:val="right" w:pos="8640"/>
      </w:tabs>
      <w:spacing w:after="0" w:line="240" w:lineRule="auto"/>
    </w:pPr>
  </w:style>
  <w:style w:type="character" w:customStyle="1" w:styleId="FooterChar">
    <w:name w:val="Footer Char"/>
    <w:basedOn w:val="DefaultParagraphFont"/>
    <w:link w:val="Footer"/>
    <w:uiPriority w:val="99"/>
    <w:rsid w:val="00676D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13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1311"/>
    <w:rPr>
      <w:rFonts w:ascii="Tahoma" w:hAnsi="Tahoma" w:cs="Tahoma"/>
      <w:sz w:val="16"/>
      <w:szCs w:val="16"/>
    </w:rPr>
  </w:style>
  <w:style w:type="paragraph" w:styleId="Header">
    <w:name w:val="header"/>
    <w:basedOn w:val="Normal"/>
    <w:link w:val="HeaderChar"/>
    <w:uiPriority w:val="99"/>
    <w:unhideWhenUsed/>
    <w:rsid w:val="00676D77"/>
    <w:pPr>
      <w:tabs>
        <w:tab w:val="center" w:pos="4320"/>
        <w:tab w:val="right" w:pos="8640"/>
      </w:tabs>
      <w:spacing w:after="0" w:line="240" w:lineRule="auto"/>
    </w:pPr>
  </w:style>
  <w:style w:type="character" w:customStyle="1" w:styleId="HeaderChar">
    <w:name w:val="Header Char"/>
    <w:basedOn w:val="DefaultParagraphFont"/>
    <w:link w:val="Header"/>
    <w:uiPriority w:val="99"/>
    <w:rsid w:val="00676D77"/>
  </w:style>
  <w:style w:type="paragraph" w:styleId="Footer">
    <w:name w:val="footer"/>
    <w:basedOn w:val="Normal"/>
    <w:link w:val="FooterChar"/>
    <w:uiPriority w:val="99"/>
    <w:unhideWhenUsed/>
    <w:rsid w:val="00676D77"/>
    <w:pPr>
      <w:tabs>
        <w:tab w:val="center" w:pos="4320"/>
        <w:tab w:val="right" w:pos="8640"/>
      </w:tabs>
      <w:spacing w:after="0" w:line="240" w:lineRule="auto"/>
    </w:pPr>
  </w:style>
  <w:style w:type="character" w:customStyle="1" w:styleId="FooterChar">
    <w:name w:val="Footer Char"/>
    <w:basedOn w:val="DefaultParagraphFont"/>
    <w:link w:val="Footer"/>
    <w:uiPriority w:val="99"/>
    <w:rsid w:val="00676D77"/>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886</Words>
  <Characters>5054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Yeung</dc:creator>
  <cp:lastModifiedBy>User</cp:lastModifiedBy>
  <cp:revision>17</cp:revision>
  <dcterms:created xsi:type="dcterms:W3CDTF">2010-10-20T21:21:00Z</dcterms:created>
  <dcterms:modified xsi:type="dcterms:W3CDTF">2010-10-21T00:44:00Z</dcterms:modified>
</cp:coreProperties>
</file>